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A1A0" w14:textId="77777777" w:rsidR="003032E9" w:rsidRPr="001055CA" w:rsidRDefault="003032E9" w:rsidP="0080293E">
      <w:pPr>
        <w:rPr>
          <w:rFonts w:ascii="Lexia" w:hAnsi="Lexia"/>
          <w:sz w:val="2"/>
          <w:szCs w:val="2"/>
        </w:rPr>
      </w:pPr>
    </w:p>
    <w:p w14:paraId="760F6664" w14:textId="77777777" w:rsidR="00B64168" w:rsidRPr="001055CA" w:rsidRDefault="00B64168" w:rsidP="0080293E">
      <w:pPr>
        <w:rPr>
          <w:rFonts w:ascii="Lexia" w:hAnsi="Lexia"/>
          <w:sz w:val="16"/>
          <w:szCs w:val="16"/>
        </w:rPr>
      </w:pPr>
    </w:p>
    <w:p w14:paraId="47D8006A" w14:textId="77777777" w:rsidR="00237CE1" w:rsidRPr="001055CA" w:rsidRDefault="00237CE1" w:rsidP="0080293E">
      <w:pPr>
        <w:rPr>
          <w:rFonts w:ascii="Lexia" w:hAnsi="Lexia"/>
          <w:sz w:val="16"/>
          <w:szCs w:val="16"/>
        </w:rPr>
      </w:pPr>
    </w:p>
    <w:p w14:paraId="112522F1" w14:textId="223C60A9" w:rsidR="007C3CA7" w:rsidRPr="001055CA" w:rsidRDefault="007C3CA7" w:rsidP="002F1492">
      <w:pPr>
        <w:pStyle w:val="Heading1"/>
        <w:spacing w:before="0"/>
        <w:ind w:right="2059"/>
        <w:rPr>
          <w:rFonts w:eastAsia="Roboto Slab"/>
          <w:sz w:val="48"/>
          <w:szCs w:val="48"/>
        </w:rPr>
      </w:pPr>
      <w:r w:rsidRPr="001055CA">
        <w:rPr>
          <w:rFonts w:eastAsia="Roboto Slab"/>
        </w:rPr>
        <w:t xml:space="preserve">Pre-AP English 2 </w:t>
      </w:r>
      <w:r w:rsidR="00D07DBA">
        <w:rPr>
          <w:rFonts w:eastAsia="Roboto Slab"/>
        </w:rPr>
        <w:t xml:space="preserve">Instructional </w:t>
      </w:r>
      <w:r w:rsidRPr="001055CA">
        <w:rPr>
          <w:rFonts w:eastAsia="Roboto Slab"/>
        </w:rPr>
        <w:t>Planning Guide</w:t>
      </w:r>
      <w:r w:rsidR="004D34AA" w:rsidRPr="005510B4">
        <w:rPr>
          <w:sz w:val="20"/>
          <w:szCs w:val="20"/>
        </w:rPr>
        <w:t xml:space="preserve"> </w:t>
      </w:r>
      <w:r w:rsidR="004D34AA">
        <w:rPr>
          <w:sz w:val="20"/>
          <w:szCs w:val="20"/>
        </w:rPr>
        <w:br/>
      </w:r>
      <w:r w:rsidRPr="001055CA">
        <w:rPr>
          <w:rFonts w:eastAsia="Roboto Slab"/>
          <w:sz w:val="48"/>
          <w:szCs w:val="48"/>
        </w:rPr>
        <w:t>With SpringBoard ELA Grade 10, California Edition</w:t>
      </w:r>
    </w:p>
    <w:p w14:paraId="1A91626B" w14:textId="77777777" w:rsidR="00237CE1" w:rsidRPr="001055CA" w:rsidRDefault="00237CE1" w:rsidP="0080293E">
      <w:pPr>
        <w:rPr>
          <w:rFonts w:ascii="Lexia" w:hAnsi="Lexia"/>
          <w:b/>
          <w:sz w:val="16"/>
          <w:szCs w:val="16"/>
          <w:highlight w:val="yellow"/>
        </w:rPr>
      </w:pPr>
    </w:p>
    <w:p w14:paraId="305921A1" w14:textId="77777777" w:rsidR="00C46F87" w:rsidRPr="005510B4" w:rsidRDefault="00C46F87" w:rsidP="0080293E">
      <w:pPr>
        <w:rPr>
          <w:rFonts w:ascii="Lexia" w:hAnsi="Lexia"/>
          <w:sz w:val="20"/>
          <w:szCs w:val="20"/>
        </w:rPr>
      </w:pPr>
      <w:r w:rsidRPr="005510B4">
        <w:rPr>
          <w:rFonts w:ascii="Lexia" w:hAnsi="Lexia"/>
          <w:sz w:val="20"/>
          <w:szCs w:val="20"/>
        </w:rPr>
        <w:t xml:space="preserve">The goal of the instructional planning guide is to help you create a roadmap of the key instructional activities and assessments you </w:t>
      </w:r>
      <w:r>
        <w:rPr>
          <w:rFonts w:ascii="Lexia" w:hAnsi="Lexia"/>
          <w:sz w:val="20"/>
          <w:szCs w:val="20"/>
        </w:rPr>
        <w:br/>
      </w:r>
      <w:r w:rsidRPr="005510B4">
        <w:rPr>
          <w:rFonts w:ascii="Lexia" w:hAnsi="Lexia"/>
          <w:sz w:val="20"/>
          <w:szCs w:val="20"/>
        </w:rPr>
        <w:t xml:space="preserve">will use to design your course in alignment with the Pre-AP course framework and instructional principles. This sample guide offers </w:t>
      </w:r>
      <w:r>
        <w:rPr>
          <w:rFonts w:ascii="Lexia" w:hAnsi="Lexia"/>
          <w:sz w:val="20"/>
          <w:szCs w:val="20"/>
        </w:rPr>
        <w:br/>
      </w:r>
      <w:r w:rsidRPr="005510B4">
        <w:rPr>
          <w:rFonts w:ascii="Lexia" w:hAnsi="Lexia"/>
          <w:sz w:val="20"/>
          <w:szCs w:val="20"/>
        </w:rPr>
        <w:t xml:space="preserve">one approach of how your SpringBoard resources can be naturally integrated across each Pre-AP unit to create a plan for the full year. </w:t>
      </w:r>
    </w:p>
    <w:p w14:paraId="666BF6F3" w14:textId="77777777" w:rsidR="00C46F87" w:rsidRPr="00322E64" w:rsidRDefault="00C46F87" w:rsidP="0080293E">
      <w:pPr>
        <w:rPr>
          <w:rFonts w:ascii="Lexia" w:hAnsi="Lexia"/>
          <w:sz w:val="20"/>
          <w:szCs w:val="20"/>
        </w:rPr>
      </w:pPr>
    </w:p>
    <w:p w14:paraId="56EDC3D5" w14:textId="77777777" w:rsidR="00C46F87" w:rsidRPr="00322E64" w:rsidRDefault="00C46F87" w:rsidP="0080293E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7A7EB05F" w14:textId="77777777" w:rsidR="00C46F87" w:rsidRPr="00322E64" w:rsidRDefault="00C46F87" w:rsidP="0080293E">
      <w:pPr>
        <w:rPr>
          <w:rFonts w:ascii="Lexia" w:hAnsi="Lexia"/>
          <w:sz w:val="20"/>
          <w:szCs w:val="20"/>
        </w:rPr>
      </w:pPr>
    </w:p>
    <w:p w14:paraId="69411F3A" w14:textId="77777777" w:rsidR="00C46F87" w:rsidRPr="00322E64" w:rsidRDefault="00C46F87" w:rsidP="0080293E">
      <w:pPr>
        <w:pStyle w:val="ListParagraph"/>
        <w:numPr>
          <w:ilvl w:val="0"/>
          <w:numId w:val="34"/>
        </w:numPr>
        <w:spacing w:line="240" w:lineRule="auto"/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0257D183" w14:textId="77777777" w:rsidR="00C46F87" w:rsidRDefault="00C46F87" w:rsidP="0080293E">
      <w:pPr>
        <w:pStyle w:val="ListParagraph"/>
        <w:numPr>
          <w:ilvl w:val="0"/>
          <w:numId w:val="34"/>
        </w:numPr>
        <w:spacing w:line="240" w:lineRule="auto"/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document is flexible, allowing you to modify it as needed to best support your students in your context. </w:t>
      </w:r>
      <w:r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Feel free to incorporate other SpringBoard resources as time allows</w:t>
      </w:r>
      <w:r>
        <w:rPr>
          <w:rFonts w:ascii="Lexia" w:hAnsi="Lexia"/>
          <w:sz w:val="20"/>
          <w:szCs w:val="20"/>
        </w:rPr>
        <w:t>, such as:</w:t>
      </w:r>
    </w:p>
    <w:p w14:paraId="7E0D2F1B" w14:textId="2DB9233C" w:rsidR="00C46F87" w:rsidRDefault="00F732C5" w:rsidP="0080293E">
      <w:pPr>
        <w:pStyle w:val="ListParagraph"/>
        <w:numPr>
          <w:ilvl w:val="1"/>
          <w:numId w:val="35"/>
        </w:numPr>
        <w:spacing w:line="240" w:lineRule="auto"/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English Language Development</w:t>
      </w:r>
    </w:p>
    <w:p w14:paraId="5AD51891" w14:textId="77777777" w:rsidR="00C46F87" w:rsidRDefault="00C46F87" w:rsidP="0080293E">
      <w:pPr>
        <w:pStyle w:val="ListParagraph"/>
        <w:numPr>
          <w:ilvl w:val="1"/>
          <w:numId w:val="35"/>
        </w:numPr>
        <w:spacing w:line="240" w:lineRule="auto"/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Close Reading Workshops</w:t>
      </w:r>
    </w:p>
    <w:p w14:paraId="3C1C69E3" w14:textId="77777777" w:rsidR="00C46F87" w:rsidRDefault="00C46F87" w:rsidP="0080293E">
      <w:pPr>
        <w:pStyle w:val="ListParagraph"/>
        <w:numPr>
          <w:ilvl w:val="1"/>
          <w:numId w:val="35"/>
        </w:numPr>
        <w:spacing w:line="240" w:lineRule="auto"/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Writing Workshops</w:t>
      </w:r>
    </w:p>
    <w:p w14:paraId="291702EE" w14:textId="77777777" w:rsidR="00C46F87" w:rsidRDefault="00C46F87" w:rsidP="0080293E">
      <w:pPr>
        <w:pStyle w:val="ListParagraph"/>
        <w:numPr>
          <w:ilvl w:val="1"/>
          <w:numId w:val="35"/>
        </w:numPr>
        <w:spacing w:line="240" w:lineRule="auto"/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SpringBoard digital assessments</w:t>
      </w:r>
    </w:p>
    <w:p w14:paraId="72D839A7" w14:textId="77777777" w:rsidR="00C46F87" w:rsidRPr="00A403AF" w:rsidRDefault="00C46F87" w:rsidP="0080293E">
      <w:pPr>
        <w:pStyle w:val="ListParagraph"/>
        <w:numPr>
          <w:ilvl w:val="1"/>
          <w:numId w:val="35"/>
        </w:numPr>
        <w:spacing w:line="240" w:lineRule="auto"/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 xml:space="preserve">Zinc and </w:t>
      </w:r>
      <w:r w:rsidRPr="00A403AF">
        <w:rPr>
          <w:rFonts w:ascii="Lexia" w:hAnsi="Lexia"/>
          <w:sz w:val="20"/>
          <w:szCs w:val="20"/>
        </w:rPr>
        <w:t>Revision Assistant</w:t>
      </w:r>
    </w:p>
    <w:p w14:paraId="6C28A9A9" w14:textId="77777777" w:rsidR="00C46F87" w:rsidRPr="00322E64" w:rsidRDefault="00C46F87" w:rsidP="0080293E">
      <w:pPr>
        <w:pStyle w:val="ListParagraph"/>
        <w:numPr>
          <w:ilvl w:val="0"/>
          <w:numId w:val="34"/>
        </w:numPr>
        <w:spacing w:line="240" w:lineRule="auto"/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5EB0F312" w14:textId="5BFC9433" w:rsidR="00822D20" w:rsidRPr="001055CA" w:rsidRDefault="00822D20" w:rsidP="0080293E">
      <w:pPr>
        <w:rPr>
          <w:rFonts w:ascii="Lexia" w:hAnsi="Lexia"/>
          <w:lang w:val="en"/>
        </w:rPr>
      </w:pPr>
      <w:r w:rsidRPr="001055CA">
        <w:rPr>
          <w:rFonts w:ascii="Lexia" w:hAnsi="Lexia"/>
          <w:lang w:val="en"/>
        </w:rPr>
        <w:br w:type="page"/>
      </w:r>
    </w:p>
    <w:p w14:paraId="4C2D2B1A" w14:textId="25102C28" w:rsidR="004854C5" w:rsidRPr="001055CA" w:rsidRDefault="00C70B5E" w:rsidP="002F1492">
      <w:pPr>
        <w:pStyle w:val="Heading2"/>
        <w:spacing w:before="0"/>
      </w:pPr>
      <w:r w:rsidRPr="001055CA">
        <w:lastRenderedPageBreak/>
        <w:t xml:space="preserve">Unit 1 </w:t>
      </w:r>
      <w:r w:rsidR="00D66235" w:rsidRPr="001055CA">
        <w:t>Moves in Argument</w:t>
      </w:r>
    </w:p>
    <w:p w14:paraId="787ABA11" w14:textId="5EDAAD38" w:rsidR="00D66235" w:rsidRPr="001055CA" w:rsidRDefault="00D66235" w:rsidP="002F1492">
      <w:pPr>
        <w:pStyle w:val="Heading2"/>
        <w:spacing w:before="0"/>
      </w:pPr>
      <w:r w:rsidRPr="001055CA">
        <w:t>Appreciating Writers’ Choices</w:t>
      </w:r>
    </w:p>
    <w:p w14:paraId="5BAD5A46" w14:textId="77777777" w:rsidR="0068068F" w:rsidRPr="001055CA" w:rsidRDefault="0068068F" w:rsidP="0080293E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366" w:type="dxa"/>
        <w:jc w:val="center"/>
        <w:tblLayout w:type="fixed"/>
        <w:tblLook w:val="04A0" w:firstRow="1" w:lastRow="0" w:firstColumn="1" w:lastColumn="0" w:noHBand="0" w:noVBand="1"/>
        <w:tblDescription w:val="Unit 1 Moves in Argument Appreciating Writers’ Choices"/>
      </w:tblPr>
      <w:tblGrid>
        <w:gridCol w:w="838"/>
        <w:gridCol w:w="839"/>
        <w:gridCol w:w="6333"/>
        <w:gridCol w:w="1164"/>
        <w:gridCol w:w="1830"/>
        <w:gridCol w:w="3362"/>
      </w:tblGrid>
      <w:tr w:rsidR="0068068F" w:rsidRPr="001055CA" w14:paraId="4FAA074E" w14:textId="77777777" w:rsidTr="00AC2371">
        <w:trPr>
          <w:cantSplit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19296E11" w14:textId="77777777" w:rsidR="00D87394" w:rsidRPr="001055CA" w:rsidRDefault="00D8739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Pacing in</w:t>
            </w:r>
          </w:p>
          <w:p w14:paraId="627E38FB" w14:textId="65704576" w:rsidR="0068068F" w:rsidRPr="001055CA" w:rsidRDefault="00D8739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1F5CE4C1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49C08559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1055CA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9C87AE0" w14:textId="4E7A8CAD" w:rsidR="0068068F" w:rsidRPr="001055CA" w:rsidRDefault="00C46F87" w:rsidP="0080293E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>Pre-AP</w:t>
            </w:r>
            <w:r w:rsidR="0068068F"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 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="0068068F"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="0068068F" w:rsidRPr="001055CA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5" w:type="pct"/>
            <w:shd w:val="clear" w:color="auto" w:fill="D9E2F3" w:themeFill="accent1" w:themeFillTint="33"/>
            <w:vAlign w:val="center"/>
          </w:tcPr>
          <w:p w14:paraId="1B1ED186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0858B5C2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37" w:type="pct"/>
            <w:shd w:val="clear" w:color="auto" w:fill="D9E2F3" w:themeFill="accent1" w:themeFillTint="33"/>
            <w:vAlign w:val="center"/>
          </w:tcPr>
          <w:p w14:paraId="4E41902B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4444A068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17CA8702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Reflections on </w:t>
            </w:r>
            <w:r w:rsidRPr="001055CA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8068F" w:rsidRPr="001055CA" w14:paraId="0B2904AC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8E7224A" w14:textId="0DB06629" w:rsidR="0068068F" w:rsidRPr="001055CA" w:rsidRDefault="00A71967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1B3A63" w14:textId="77777777" w:rsidR="0068068F" w:rsidRPr="001055CA" w:rsidRDefault="0068068F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BDEE4E9" w14:textId="2E207783" w:rsidR="001C1A1D" w:rsidRPr="001055CA" w:rsidRDefault="00A863BD" w:rsidP="0080293E">
            <w:pPr>
              <w:shd w:val="clear" w:color="auto" w:fill="FFFFFF" w:themeFill="background1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1C1A1D" w:rsidRPr="001055CA">
              <w:rPr>
                <w:rFonts w:ascii="Lexia" w:eastAsiaTheme="minorHAnsi" w:hAnsi="Lexia" w:cs="Calibri"/>
                <w:sz w:val="18"/>
                <w:szCs w:val="18"/>
              </w:rPr>
              <w:t>Model Lessons 1.1. 1.2, 1.3</w:t>
            </w:r>
          </w:p>
          <w:p w14:paraId="365EE033" w14:textId="52C10420" w:rsidR="001C1A1D" w:rsidRPr="001055CA" w:rsidRDefault="001C1A1D" w:rsidP="0080293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>Images of Abraham Lincoln</w:t>
            </w:r>
          </w:p>
          <w:p w14:paraId="51C82527" w14:textId="53850208" w:rsidR="005A200F" w:rsidRPr="001055CA" w:rsidRDefault="005A200F" w:rsidP="0080293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>Collaborative writing: argument</w:t>
            </w:r>
          </w:p>
          <w:p w14:paraId="3D9BC913" w14:textId="5A5BB3A7" w:rsidR="001C1A1D" w:rsidRPr="001055CA" w:rsidRDefault="001C1A1D" w:rsidP="0080293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i/>
                <w:iCs/>
                <w:sz w:val="18"/>
                <w:szCs w:val="18"/>
              </w:rPr>
              <w:t>That’s Life</w:t>
            </w: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 (cartoon)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D6AB926" w14:textId="4008E7F1" w:rsidR="00481D73" w:rsidRPr="001055CA" w:rsidRDefault="00481D73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77BB0A1F" w14:textId="14820A07" w:rsidR="00481D73" w:rsidRPr="001055CA" w:rsidRDefault="00481D73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  <w:p w14:paraId="48895BD9" w14:textId="2F3942D5" w:rsidR="00481D73" w:rsidRPr="001055CA" w:rsidRDefault="00481D73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2.2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E</w:t>
            </w:r>
          </w:p>
          <w:p w14:paraId="41AA183C" w14:textId="42C5A4C5" w:rsidR="00481D73" w:rsidRPr="001055CA" w:rsidRDefault="00481D73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C</w:t>
            </w:r>
          </w:p>
          <w:p w14:paraId="522C88B7" w14:textId="334EE6AB" w:rsidR="00481D73" w:rsidRPr="001055CA" w:rsidRDefault="00481D73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</w:t>
            </w:r>
            <w:r w:rsidR="00365D37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>A</w:t>
            </w:r>
          </w:p>
          <w:p w14:paraId="1C7DA0F7" w14:textId="0CE27627" w:rsidR="00481D73" w:rsidRPr="001055CA" w:rsidRDefault="00481D73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39D2AAF8" w14:textId="5692F717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.9–10.</w:t>
            </w:r>
            <w:r w:rsidRPr="001055CA">
              <w:rPr>
                <w:rFonts w:ascii="Lexia" w:hAnsi="Lexia"/>
                <w:sz w:val="16"/>
                <w:szCs w:val="16"/>
              </w:rPr>
              <w:t>1</w:t>
            </w:r>
            <w:r w:rsidR="00365D37" w:rsidRPr="001055CA">
              <w:rPr>
                <w:rFonts w:ascii="Lexia" w:hAnsi="Lexia"/>
                <w:sz w:val="16"/>
                <w:szCs w:val="16"/>
              </w:rPr>
              <w:t>, 2, 4, 6</w:t>
            </w:r>
          </w:p>
          <w:p w14:paraId="2B72621D" w14:textId="1DF2BBBE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.9–10.</w:t>
            </w:r>
            <w:r w:rsidRPr="001055CA">
              <w:rPr>
                <w:rFonts w:ascii="Lexia" w:hAnsi="Lexia"/>
                <w:sz w:val="16"/>
                <w:szCs w:val="16"/>
              </w:rPr>
              <w:t>1</w:t>
            </w:r>
            <w:r w:rsidR="00365D37" w:rsidRPr="001055CA">
              <w:rPr>
                <w:rFonts w:ascii="Lexia" w:hAnsi="Lexia"/>
                <w:sz w:val="16"/>
                <w:szCs w:val="16"/>
              </w:rPr>
              <w:t>, 4, 10</w:t>
            </w:r>
          </w:p>
          <w:p w14:paraId="1A94ED03" w14:textId="56823E28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.9–10.</w:t>
            </w:r>
            <w:r w:rsidRPr="001055CA">
              <w:rPr>
                <w:rFonts w:ascii="Lexia" w:hAnsi="Lexia"/>
                <w:sz w:val="16"/>
                <w:szCs w:val="16"/>
              </w:rPr>
              <w:t>1</w:t>
            </w:r>
            <w:r w:rsidR="00365D37" w:rsidRPr="001055CA">
              <w:rPr>
                <w:rFonts w:ascii="Lexia" w:hAnsi="Lexia"/>
                <w:sz w:val="16"/>
                <w:szCs w:val="16"/>
              </w:rPr>
              <w:t>, 1c, 2,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E55584A" w14:textId="77777777" w:rsidR="0068068F" w:rsidRPr="001055CA" w:rsidRDefault="0068068F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1055CA" w14:paraId="3F734FE6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A502A4" w14:textId="503F2E4A" w:rsidR="0068068F" w:rsidRPr="001055CA" w:rsidRDefault="00A71967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632459" w14:textId="77777777" w:rsidR="0068068F" w:rsidRPr="001055CA" w:rsidRDefault="0068068F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4AE9699" w14:textId="434018B6" w:rsidR="001C1A1D" w:rsidRPr="001055CA" w:rsidRDefault="00A863BD" w:rsidP="0080293E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1C1A1D" w:rsidRPr="001055CA">
              <w:rPr>
                <w:rFonts w:ascii="Lexia" w:eastAsiaTheme="minorHAnsi" w:hAnsi="Lexia" w:cs="Times New Roman"/>
                <w:sz w:val="18"/>
                <w:szCs w:val="18"/>
              </w:rPr>
              <w:t>Model Lessons 1.4, 1.5, 1.6</w:t>
            </w:r>
            <w:r w:rsidR="001142C5" w:rsidRPr="001055CA">
              <w:rPr>
                <w:rFonts w:ascii="Lexia" w:eastAsiaTheme="minorHAnsi" w:hAnsi="Lexia" w:cs="Times New Roman"/>
                <w:sz w:val="18"/>
                <w:szCs w:val="18"/>
              </w:rPr>
              <w:t>,</w:t>
            </w:r>
            <w:r w:rsidR="00F60577" w:rsidRPr="001055CA">
              <w:rPr>
                <w:rFonts w:ascii="Lexia" w:eastAsiaTheme="minorHAnsi" w:hAnsi="Lexia" w:cs="Times New Roman"/>
                <w:sz w:val="18"/>
                <w:szCs w:val="18"/>
              </w:rPr>
              <w:t xml:space="preserve"> Assess </w:t>
            </w:r>
            <w:r w:rsidR="00D07FF1" w:rsidRPr="001055CA">
              <w:rPr>
                <w:rFonts w:ascii="Lexia" w:eastAsiaTheme="minorHAnsi" w:hAnsi="Lexia" w:cs="Times New Roman"/>
                <w:sz w:val="18"/>
                <w:szCs w:val="18"/>
              </w:rPr>
              <w:t>&amp;</w:t>
            </w:r>
            <w:r w:rsidR="00F60577" w:rsidRPr="001055CA">
              <w:rPr>
                <w:rFonts w:ascii="Lexia" w:eastAsiaTheme="minorHAnsi" w:hAnsi="Lexia" w:cs="Times New Roman"/>
                <w:sz w:val="18"/>
                <w:szCs w:val="18"/>
              </w:rPr>
              <w:t xml:space="preserve"> Reflect</w:t>
            </w:r>
          </w:p>
          <w:p w14:paraId="2FF5D124" w14:textId="27152521" w:rsidR="001C1A1D" w:rsidRPr="001055CA" w:rsidRDefault="001C1A1D" w:rsidP="0080293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 xml:space="preserve">Excerpts from </w:t>
            </w:r>
            <w:r w:rsidRPr="001055CA">
              <w:rPr>
                <w:rFonts w:ascii="Lexia" w:eastAsiaTheme="minorHAnsi" w:hAnsi="Lexia" w:cs="Times New Roman"/>
                <w:i/>
                <w:iCs/>
                <w:sz w:val="18"/>
                <w:szCs w:val="18"/>
              </w:rPr>
              <w:t>Reality is Broken</w:t>
            </w:r>
          </w:p>
          <w:p w14:paraId="713E1FAD" w14:textId="24438008" w:rsidR="009C6412" w:rsidRPr="001055CA" w:rsidRDefault="009C6412" w:rsidP="0080293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Collaborative analysis</w:t>
            </w:r>
          </w:p>
          <w:p w14:paraId="4C938541" w14:textId="4DFB0026" w:rsidR="009C6412" w:rsidRPr="001055CA" w:rsidRDefault="009C6412" w:rsidP="0080293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Written analysis of a rhetorical move</w:t>
            </w:r>
          </w:p>
          <w:p w14:paraId="07360AF7" w14:textId="7BCA57A7" w:rsidR="001C1A1D" w:rsidRPr="001055CA" w:rsidRDefault="001C1A1D" w:rsidP="0080293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Excerpt from “Confessions of a 30-Year-Old Gamer”</w:t>
            </w:r>
          </w:p>
          <w:p w14:paraId="4E762AD8" w14:textId="023D21C7" w:rsidR="001C1A1D" w:rsidRPr="001055CA" w:rsidRDefault="009C6412" w:rsidP="0080293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Analysis of a rhetorical move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76097181" w14:textId="505B201E" w:rsidR="00F60577" w:rsidRPr="001055CA" w:rsidRDefault="00F60577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>A, C</w:t>
            </w:r>
          </w:p>
          <w:p w14:paraId="550CCACA" w14:textId="0BF4BF28" w:rsidR="00F60577" w:rsidRPr="001055CA" w:rsidRDefault="00F60577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  <w:p w14:paraId="16FAFE81" w14:textId="41EBB9BF" w:rsidR="00F60577" w:rsidRPr="001055CA" w:rsidRDefault="00F60577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C</w:t>
            </w:r>
          </w:p>
          <w:p w14:paraId="17356192" w14:textId="0B41A816" w:rsidR="00F60577" w:rsidRPr="001055CA" w:rsidRDefault="00F60577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D</w:t>
            </w:r>
          </w:p>
          <w:p w14:paraId="0746C8FC" w14:textId="4F3C7F32" w:rsidR="00F60577" w:rsidRPr="001055CA" w:rsidRDefault="00F60577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  <w:p w14:paraId="2656895F" w14:textId="19253721" w:rsidR="00F60577" w:rsidRPr="001055CA" w:rsidRDefault="00F60577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33BCDF74" w14:textId="69D4D77D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10.2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="00365D37" w:rsidRPr="001055CA">
              <w:rPr>
                <w:rFonts w:ascii="Lexia" w:hAnsi="Lexia"/>
                <w:sz w:val="16"/>
                <w:szCs w:val="16"/>
              </w:rPr>
              <w:t>6, 7</w:t>
            </w:r>
          </w:p>
          <w:p w14:paraId="375A9E3D" w14:textId="7D5275C6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.9–10.</w:t>
            </w:r>
            <w:r w:rsidRPr="001055CA">
              <w:rPr>
                <w:rFonts w:ascii="Lexia" w:hAnsi="Lexia"/>
                <w:sz w:val="16"/>
                <w:szCs w:val="16"/>
              </w:rPr>
              <w:t>2</w:t>
            </w:r>
            <w:r w:rsidR="00365D37" w:rsidRPr="001055CA">
              <w:rPr>
                <w:rFonts w:ascii="Lexia" w:hAnsi="Lexia"/>
                <w:sz w:val="16"/>
                <w:szCs w:val="16"/>
              </w:rPr>
              <w:t xml:space="preserve">, 2a, 2b, </w:t>
            </w:r>
            <w:r w:rsidR="00365D37" w:rsidRPr="001055CA">
              <w:rPr>
                <w:rFonts w:ascii="Lexia" w:hAnsi="Lexia"/>
                <w:sz w:val="16"/>
                <w:szCs w:val="16"/>
              </w:rPr>
              <w:br/>
              <w:t>2d, 2f, 4</w:t>
            </w:r>
          </w:p>
          <w:p w14:paraId="4734D0DA" w14:textId="03CC065F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.9–10.</w:t>
            </w:r>
            <w:r w:rsidRPr="001055CA">
              <w:rPr>
                <w:rFonts w:ascii="Lexia" w:hAnsi="Lexia"/>
                <w:sz w:val="16"/>
                <w:szCs w:val="16"/>
              </w:rPr>
              <w:t>1c</w:t>
            </w:r>
            <w:r w:rsidR="00365D37" w:rsidRPr="001055CA">
              <w:rPr>
                <w:rFonts w:ascii="Lexia" w:hAnsi="Lexia"/>
                <w:sz w:val="16"/>
                <w:szCs w:val="16"/>
              </w:rPr>
              <w:t>, 4</w:t>
            </w:r>
          </w:p>
          <w:p w14:paraId="60E0C060" w14:textId="080EB05B" w:rsidR="009C6412" w:rsidRPr="001055CA" w:rsidRDefault="009C6412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.9–10.</w:t>
            </w:r>
            <w:r w:rsidRPr="001055CA">
              <w:rPr>
                <w:rFonts w:ascii="Lexia" w:hAnsi="Lexia"/>
                <w:sz w:val="16"/>
                <w:szCs w:val="16"/>
              </w:rPr>
              <w:t>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410BED" w14:textId="77777777" w:rsidR="0068068F" w:rsidRPr="001055CA" w:rsidRDefault="0068068F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1055CA" w14:paraId="0B6D547A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CD0B5D" w14:textId="79341711" w:rsidR="0068068F" w:rsidRPr="001055CA" w:rsidRDefault="00A71967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39BC55" w14:textId="77777777" w:rsidR="0068068F" w:rsidRPr="001055CA" w:rsidRDefault="0068068F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6264784" w14:textId="77777777" w:rsidR="00A7323D" w:rsidRPr="001055CA" w:rsidRDefault="00A7323D" w:rsidP="0080293E">
            <w:pPr>
              <w:autoSpaceDE w:val="0"/>
              <w:autoSpaceDN w:val="0"/>
              <w:adjustRightInd w:val="0"/>
              <w:rPr>
                <w:rFonts w:ascii="Lexia" w:hAnsi="Lexia" w:cs="˛œ˛"/>
                <w:sz w:val="18"/>
                <w:szCs w:val="18"/>
              </w:rPr>
            </w:pPr>
            <w:r w:rsidRPr="001055CA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hAnsi="Lexia" w:cs="˛œ˛"/>
                <w:sz w:val="18"/>
                <w:szCs w:val="18"/>
              </w:rPr>
              <w:t>Model Lessons 1.7, 1.8, and 1.9</w:t>
            </w:r>
          </w:p>
          <w:p w14:paraId="55925843" w14:textId="77777777" w:rsidR="00A7323D" w:rsidRPr="001055CA" w:rsidRDefault="00A7323D" w:rsidP="008029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“Stop Expecting Games to Build Empathy”</w:t>
            </w:r>
          </w:p>
          <w:p w14:paraId="6A50DCDA" w14:textId="77777777" w:rsidR="00A7323D" w:rsidRPr="001055CA" w:rsidRDefault="00A7323D" w:rsidP="008029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“A Bot to Watch Over Me”</w:t>
            </w:r>
          </w:p>
          <w:p w14:paraId="3B358138" w14:textId="77777777" w:rsidR="00A7323D" w:rsidRPr="001055CA" w:rsidRDefault="00A7323D" w:rsidP="008029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EastAsia" w:hAnsi="Lexia" w:cs="˛œ˛"/>
                <w:sz w:val="18"/>
                <w:szCs w:val="18"/>
              </w:rPr>
            </w:pPr>
            <w:r w:rsidRPr="001055CA">
              <w:rPr>
                <w:rFonts w:ascii="Lexia" w:eastAsiaTheme="minorEastAsia" w:hAnsi="Lexia" w:cs="˛œ˛"/>
                <w:sz w:val="18"/>
                <w:szCs w:val="18"/>
              </w:rPr>
              <w:t>“Virtually Able”</w:t>
            </w:r>
          </w:p>
          <w:p w14:paraId="4FFB0901" w14:textId="0EAB1C03" w:rsidR="004E0204" w:rsidRPr="001055CA" w:rsidRDefault="00A7323D" w:rsidP="008029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EastAsia" w:hAnsi="Lexia" w:cs="˛œ˛"/>
                <w:sz w:val="18"/>
                <w:szCs w:val="18"/>
              </w:rPr>
              <w:t>Written analysis of video argument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9E2869B" w14:textId="21EF422F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>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C</w:t>
            </w:r>
          </w:p>
          <w:p w14:paraId="67B06E5C" w14:textId="544DF38F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  <w:p w14:paraId="423F6D14" w14:textId="6810B422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760EB34D" w14:textId="63DB597C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317E6DD6" w14:textId="7104E1C8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3.1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>A, C</w:t>
            </w:r>
          </w:p>
          <w:p w14:paraId="6502FED0" w14:textId="63569989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>A</w:t>
            </w:r>
          </w:p>
          <w:p w14:paraId="6C955C6D" w14:textId="19BAB66D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44FFE1D" w14:textId="0E6CC44E" w:rsidR="000A6E7B" w:rsidRPr="001055CA" w:rsidRDefault="002E436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0A6E7B" w:rsidRPr="001055CA">
              <w:rPr>
                <w:rFonts w:ascii="Lexia" w:hAnsi="Lexia"/>
                <w:sz w:val="16"/>
                <w:szCs w:val="16"/>
              </w:rPr>
              <w:t>4, 6, 8</w:t>
            </w:r>
          </w:p>
          <w:p w14:paraId="7511D9D6" w14:textId="716BAED9" w:rsidR="002E436F" w:rsidRPr="001055CA" w:rsidRDefault="002E436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10.2</w:t>
            </w:r>
          </w:p>
          <w:p w14:paraId="48DECA8C" w14:textId="1923B35E" w:rsidR="0097327F" w:rsidRPr="001055CA" w:rsidRDefault="0097327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SL.9–10.2, 4, 6</w:t>
            </w:r>
          </w:p>
          <w:p w14:paraId="3907C579" w14:textId="142EECED" w:rsidR="0097327F" w:rsidRPr="001055CA" w:rsidRDefault="0097327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L.9–10.5, 5b,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2F80CE" w14:textId="77777777" w:rsidR="0068068F" w:rsidRPr="001055CA" w:rsidRDefault="0068068F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E0204" w:rsidRPr="001055CA" w14:paraId="3B800291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53244C7" w14:textId="75D29C86" w:rsidR="004E0204" w:rsidRPr="001055CA" w:rsidRDefault="004E0204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48581B3" w14:textId="77777777" w:rsidR="004E0204" w:rsidRPr="001055CA" w:rsidRDefault="004E0204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6024B13" w14:textId="77777777" w:rsidR="00A7323D" w:rsidRPr="001055CA" w:rsidRDefault="00A7323D" w:rsidP="0080293E">
            <w:pPr>
              <w:autoSpaceDE w:val="0"/>
              <w:autoSpaceDN w:val="0"/>
              <w:adjustRightInd w:val="0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1.10, Assess &amp; Reflect, 1.11</w:t>
            </w:r>
          </w:p>
          <w:p w14:paraId="4106DCE9" w14:textId="77777777" w:rsidR="00A7323D" w:rsidRPr="001055CA" w:rsidRDefault="00A7323D" w:rsidP="0080293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“Community Is the ‘Killer App’ Missing from Virtual Reality”</w:t>
            </w:r>
          </w:p>
          <w:p w14:paraId="3F55BBA6" w14:textId="77777777" w:rsidR="00A7323D" w:rsidRPr="001055CA" w:rsidRDefault="00A7323D" w:rsidP="0080293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Create narrated slide deck analyzing a text</w:t>
            </w:r>
          </w:p>
          <w:p w14:paraId="570CA373" w14:textId="5F48C8FE" w:rsidR="00A7323D" w:rsidRPr="001055CA" w:rsidRDefault="00A7323D" w:rsidP="0080293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1</w:t>
            </w:r>
            <w:r w:rsidR="00482629" w:rsidRPr="00482629">
              <w:rPr>
                <w:rFonts w:ascii="Lexia" w:eastAsiaTheme="minorHAnsi" w:hAnsi="Lexia" w:cs="˛œ˛"/>
                <w:sz w:val="18"/>
                <w:szCs w:val="18"/>
              </w:rPr>
              <w:t>–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2 paragraph analysis of multiple moves</w:t>
            </w:r>
          </w:p>
          <w:p w14:paraId="20CD9016" w14:textId="1AE74BF2" w:rsidR="004E0204" w:rsidRPr="001055CA" w:rsidRDefault="00A7323D" w:rsidP="0080293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“Touchscreen”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8FC859A" w14:textId="4449E24E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>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33E4164E" w14:textId="1AFFA908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21E16E23" w14:textId="5E6A6E9F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0208AA47" w14:textId="3422C22C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D</w:t>
            </w:r>
          </w:p>
          <w:p w14:paraId="3E7F9931" w14:textId="347FE7DA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3.1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44FA61AA" w14:textId="29EE762E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</w:t>
            </w:r>
            <w:r w:rsidR="00120E1F" w:rsidRPr="001055CA">
              <w:rPr>
                <w:rFonts w:ascii="Lexia" w:hAnsi="Lexia"/>
                <w:sz w:val="16"/>
                <w:szCs w:val="16"/>
              </w:rPr>
              <w:t xml:space="preserve"> 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08A0BA40" w14:textId="0C113AA5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091D7097" w14:textId="7BAC6F84" w:rsidR="00704CB4" w:rsidRPr="001055CA" w:rsidRDefault="00704CB4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>, D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45B5F6C" w14:textId="388A560B" w:rsidR="0097327F" w:rsidRPr="001055CA" w:rsidRDefault="002E436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</w:t>
            </w:r>
            <w:r w:rsidR="0097327F" w:rsidRPr="001055CA">
              <w:rPr>
                <w:rFonts w:ascii="Lexia" w:hAnsi="Lexia"/>
                <w:sz w:val="16"/>
                <w:szCs w:val="16"/>
              </w:rPr>
              <w:t xml:space="preserve">4, 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5, 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6, 8</w:t>
            </w:r>
          </w:p>
          <w:p w14:paraId="5BAFFD3E" w14:textId="46D6A75F" w:rsidR="0097327F" w:rsidRPr="001055CA" w:rsidRDefault="002E436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</w:t>
            </w:r>
            <w:r w:rsidR="0097327F" w:rsidRPr="001055CA">
              <w:rPr>
                <w:rFonts w:ascii="Lexia" w:hAnsi="Lexia"/>
                <w:sz w:val="16"/>
                <w:szCs w:val="16"/>
              </w:rPr>
              <w:t xml:space="preserve">2, 2a, 2b, </w:t>
            </w:r>
            <w:r w:rsidRPr="001055CA">
              <w:rPr>
                <w:rFonts w:ascii="Lexia" w:hAnsi="Lexia"/>
                <w:sz w:val="16"/>
                <w:szCs w:val="16"/>
              </w:rPr>
              <w:t>4</w:t>
            </w:r>
          </w:p>
          <w:p w14:paraId="6BAAC0FA" w14:textId="28E158B0" w:rsidR="0097327F" w:rsidRPr="001055CA" w:rsidRDefault="002E436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10.4, 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5</w:t>
            </w:r>
          </w:p>
          <w:p w14:paraId="4975071A" w14:textId="6A140D79" w:rsidR="002E436F" w:rsidRPr="001055CA" w:rsidRDefault="002E436F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10.5a, </w:t>
            </w:r>
            <w:r w:rsidR="0097327F" w:rsidRPr="001055CA">
              <w:rPr>
                <w:rFonts w:ascii="Lexia" w:hAnsi="Lexia"/>
                <w:sz w:val="16"/>
                <w:szCs w:val="16"/>
              </w:rPr>
              <w:t>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9E5DC4" w14:textId="77777777" w:rsidR="004E0204" w:rsidRPr="001055CA" w:rsidRDefault="004E0204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27D59" w:rsidRPr="001055CA" w14:paraId="493A3891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959C848" w14:textId="20500966" w:rsidR="00727D59" w:rsidRPr="001055CA" w:rsidRDefault="00727D5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465404E" w14:textId="77777777" w:rsidR="00727D59" w:rsidRPr="001055CA" w:rsidRDefault="00727D5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B60DB7B" w14:textId="34078385" w:rsidR="00727D59" w:rsidRPr="001055CA" w:rsidRDefault="00727D59" w:rsidP="0080293E">
            <w:pPr>
              <w:autoSpaceDE w:val="0"/>
              <w:autoSpaceDN w:val="0"/>
              <w:adjustRightInd w:val="0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DD0F425" w14:textId="2E58716C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4331006" w14:textId="12040418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5FA9531" w14:textId="77777777" w:rsidR="00727D59" w:rsidRPr="001055CA" w:rsidRDefault="00727D59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27D59" w:rsidRPr="001055CA" w14:paraId="52C26FD5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1FF77C6" w14:textId="03736822" w:rsidR="00727D59" w:rsidRPr="001055CA" w:rsidRDefault="00A71967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A29DEE" w14:textId="77777777" w:rsidR="00727D59" w:rsidRPr="001055CA" w:rsidRDefault="00727D5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63B3FB9" w14:textId="77777777" w:rsidR="00727D59" w:rsidRPr="001055CA" w:rsidRDefault="00727D59" w:rsidP="0080293E">
            <w:pPr>
              <w:autoSpaceDE w:val="0"/>
              <w:autoSpaceDN w:val="0"/>
              <w:adjustRightInd w:val="0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1.12, 1.13, 1.14</w:t>
            </w:r>
          </w:p>
          <w:p w14:paraId="3A088BA0" w14:textId="77777777" w:rsidR="00727D59" w:rsidRPr="001055CA" w:rsidRDefault="00727D59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“There Will Never Be an Age of Artificial Intimacy”</w:t>
            </w:r>
          </w:p>
          <w:p w14:paraId="74E156C8" w14:textId="77777777" w:rsidR="00727D59" w:rsidRPr="001055CA" w:rsidRDefault="00727D59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Descriptive outlining to analyze text</w:t>
            </w:r>
          </w:p>
          <w:p w14:paraId="49917360" w14:textId="03CB38D0" w:rsidR="00727D59" w:rsidRPr="001055CA" w:rsidRDefault="00727D59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Crafting an introduction and making a plan for writing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21ADC84" w14:textId="41392467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1D013B56" w14:textId="0C8BC4A9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73A5B0DB" w14:textId="693FB7AA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1.4 B </w:t>
            </w:r>
          </w:p>
          <w:p w14:paraId="775A5DC6" w14:textId="4C75D5CA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388E5F92" w14:textId="5F9788D6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A–C </w:t>
            </w:r>
          </w:p>
          <w:p w14:paraId="008232E0" w14:textId="60EBFED9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6C040164" w14:textId="0E9AE00F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 A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2E2E2CD" w14:textId="757F8262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RI.9–10.1, 2, 5, 6</w:t>
            </w:r>
          </w:p>
          <w:p w14:paraId="53D4DDD3" w14:textId="2FD428E7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2a, 2b, 4, 9b</w:t>
            </w:r>
          </w:p>
          <w:p w14:paraId="70B63929" w14:textId="598721F6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SL.9–10.1a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9BBC006" w14:textId="77777777" w:rsidR="00727D59" w:rsidRPr="001055CA" w:rsidRDefault="00727D59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27D59" w:rsidRPr="001055CA" w14:paraId="0EE023F4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AC516D" w14:textId="13753CDC" w:rsidR="00727D59" w:rsidRPr="001055CA" w:rsidRDefault="00A71967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BC9B3D" w14:textId="77777777" w:rsidR="00727D59" w:rsidRPr="001055CA" w:rsidRDefault="00727D5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8B588DB" w14:textId="77777777" w:rsidR="00727D59" w:rsidRPr="001055CA" w:rsidRDefault="00727D59" w:rsidP="0080293E">
            <w:pPr>
              <w:autoSpaceDE w:val="0"/>
              <w:autoSpaceDN w:val="0"/>
              <w:adjustRightInd w:val="0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1.15, Assess &amp; Reflect</w:t>
            </w:r>
          </w:p>
          <w:p w14:paraId="775016FE" w14:textId="77777777" w:rsidR="00727D59" w:rsidRPr="001055CA" w:rsidRDefault="00727D59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“There Will Never Be an Age of Artificial Intimacy”</w:t>
            </w:r>
          </w:p>
          <w:p w14:paraId="729C486D" w14:textId="568F06FB" w:rsidR="00727D59" w:rsidRPr="001055CA" w:rsidRDefault="00727D59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Draft an analytical essay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8694AC6" w14:textId="66924C08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A–D </w:t>
            </w:r>
          </w:p>
          <w:p w14:paraId="71A2B089" w14:textId="157BABAC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7093728F" w14:textId="0ECA709D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39EC69E" w14:textId="68366E65" w:rsidR="00727D59" w:rsidRPr="001055CA" w:rsidRDefault="00727D5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2b, 2c, 2f, 4, 5, 9b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D36802D" w14:textId="77777777" w:rsidR="00727D59" w:rsidRPr="001055CA" w:rsidRDefault="00727D59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C2371" w:rsidRPr="001055CA" w14:paraId="4E24717F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EB095D" w14:textId="0CB38BC4" w:rsidR="00AC2371" w:rsidRPr="001055CA" w:rsidRDefault="00AC237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4D3003C" w14:textId="77777777" w:rsidR="00AC2371" w:rsidRPr="001055CA" w:rsidRDefault="00AC237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DBCFAA0" w14:textId="777D73C6" w:rsidR="00AC2371" w:rsidRPr="001055CA" w:rsidRDefault="00AC2371" w:rsidP="0080293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5E7BDA4" w14:textId="3F1DC79D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6631D8A" w14:textId="747FA308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370EC41" w14:textId="77777777" w:rsidR="00AC2371" w:rsidRPr="001055CA" w:rsidRDefault="00AC237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C2371" w:rsidRPr="001055CA" w14:paraId="58525064" w14:textId="77777777" w:rsidTr="00AC23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C4E86B0" w14:textId="74860D61" w:rsidR="00AC2371" w:rsidRPr="001055CA" w:rsidRDefault="00AC237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lastRenderedPageBreak/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91FAE2" w14:textId="77777777" w:rsidR="00AC2371" w:rsidRPr="001055CA" w:rsidRDefault="00AC237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AE67377" w14:textId="77777777" w:rsidR="00AC2371" w:rsidRPr="001055CA" w:rsidRDefault="00AC2371" w:rsidP="0080293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A528E23" w14:textId="55E8947D" w:rsidR="00AC2371" w:rsidRPr="001055CA" w:rsidRDefault="00AC2371" w:rsidP="0080293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eastAsia="Times New Roman" w:hAnsi="Lexia"/>
                <w:sz w:val="18"/>
                <w:szCs w:val="18"/>
              </w:rPr>
              <w:t>Analyzing an Argument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652DF6B6" w14:textId="77777777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2F5E90C4" w14:textId="7A258E25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A, B </w:t>
            </w:r>
          </w:p>
          <w:p w14:paraId="59E47137" w14:textId="77777777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2BD825CC" w14:textId="77777777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1E2EBC48" w14:textId="454C6350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A, B </w:t>
            </w:r>
          </w:p>
          <w:p w14:paraId="2C23AD0F" w14:textId="4BA5A423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A, B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60B2FDE" w14:textId="77777777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RI.9–10.6, 8</w:t>
            </w:r>
          </w:p>
          <w:p w14:paraId="6FB2D1D7" w14:textId="2638442F" w:rsidR="00AC2371" w:rsidRPr="001055CA" w:rsidRDefault="00AC237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2b, 9b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A292A8E" w14:textId="77777777" w:rsidR="00AC2371" w:rsidRPr="001055CA" w:rsidRDefault="00AC237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46C4446" w14:textId="5AD0FD02" w:rsidR="0044405D" w:rsidRPr="001055CA" w:rsidRDefault="0044405D" w:rsidP="0080293E">
      <w:pPr>
        <w:rPr>
          <w:rFonts w:ascii="Lexia" w:hAnsi="Lexia"/>
          <w:sz w:val="16"/>
          <w:szCs w:val="16"/>
        </w:rPr>
      </w:pPr>
      <w:bookmarkStart w:id="0" w:name="_Hlk516475578"/>
      <w:r w:rsidRPr="001055CA">
        <w:rPr>
          <w:rFonts w:ascii="Lexia" w:hAnsi="Lexia"/>
          <w:sz w:val="16"/>
          <w:szCs w:val="16"/>
        </w:rPr>
        <w:t>[add or remove rows as needed]</w:t>
      </w:r>
    </w:p>
    <w:p w14:paraId="08840102" w14:textId="77777777" w:rsidR="0044405D" w:rsidRPr="001055CA" w:rsidRDefault="0044405D" w:rsidP="0080293E">
      <w:pPr>
        <w:rPr>
          <w:rFonts w:ascii="Lexia" w:hAnsi="Lexia"/>
          <w:b/>
          <w:color w:val="00B0F0"/>
          <w:szCs w:val="28"/>
        </w:rPr>
      </w:pPr>
    </w:p>
    <w:p w14:paraId="2AB71F1D" w14:textId="77777777" w:rsidR="00C46F87" w:rsidRPr="00FB1122" w:rsidRDefault="00C46F87" w:rsidP="002F1492">
      <w:pPr>
        <w:pStyle w:val="Heading3"/>
        <w:spacing w:before="0"/>
      </w:pPr>
      <w:r w:rsidRPr="00FB1122">
        <w:t>Reflections</w:t>
      </w:r>
    </w:p>
    <w:p w14:paraId="5693E209" w14:textId="3945C826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06BC0B9" w14:textId="165686CC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12E4E10" w14:textId="6AB7FCCC" w:rsidR="00C46F87" w:rsidRPr="006A633C" w:rsidRDefault="00C46F87" w:rsidP="0080293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270D41DA" w14:textId="1875C1C9" w:rsidR="00F0472D" w:rsidRPr="001055CA" w:rsidRDefault="00C46F87" w:rsidP="0080293E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0472D" w:rsidRPr="001055CA">
        <w:rPr>
          <w:rFonts w:ascii="Lexia" w:hAnsi="Lexia"/>
          <w:b/>
          <w:color w:val="00B0F0"/>
          <w:szCs w:val="28"/>
        </w:rPr>
        <w:br w:type="page"/>
      </w:r>
    </w:p>
    <w:p w14:paraId="11DBC36C" w14:textId="1CB3F1D7" w:rsidR="00833038" w:rsidRPr="001055CA" w:rsidRDefault="00833038" w:rsidP="00112ACB">
      <w:pPr>
        <w:pStyle w:val="Heading2"/>
        <w:spacing w:before="0"/>
      </w:pPr>
      <w:r w:rsidRPr="001055CA">
        <w:lastRenderedPageBreak/>
        <w:t xml:space="preserve">Unit 2 </w:t>
      </w:r>
      <w:r w:rsidR="000D56A1" w:rsidRPr="001055CA">
        <w:t>Persuasion in Literature</w:t>
      </w:r>
    </w:p>
    <w:p w14:paraId="3E51852B" w14:textId="7C4FF6D6" w:rsidR="000D56A1" w:rsidRPr="001055CA" w:rsidRDefault="000D56A1" w:rsidP="00112ACB">
      <w:pPr>
        <w:pStyle w:val="Heading2"/>
        <w:spacing w:before="0"/>
      </w:pPr>
      <w:r w:rsidRPr="001055CA">
        <w:t>Reading Fiction Through an Alternate Lens</w:t>
      </w:r>
    </w:p>
    <w:p w14:paraId="07123BC6" w14:textId="36FDBCEA" w:rsidR="0068068F" w:rsidRPr="001055CA" w:rsidRDefault="0068068F" w:rsidP="0080293E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328" w:type="dxa"/>
        <w:jc w:val="center"/>
        <w:tblLayout w:type="fixed"/>
        <w:tblLook w:val="04A0" w:firstRow="1" w:lastRow="0" w:firstColumn="1" w:lastColumn="0" w:noHBand="0" w:noVBand="1"/>
        <w:tblDescription w:val="Unit 2 Persuasion in Literature Reading Fiction Through an Alternate Lens"/>
      </w:tblPr>
      <w:tblGrid>
        <w:gridCol w:w="836"/>
        <w:gridCol w:w="837"/>
        <w:gridCol w:w="6316"/>
        <w:gridCol w:w="1493"/>
        <w:gridCol w:w="1493"/>
        <w:gridCol w:w="3353"/>
      </w:tblGrid>
      <w:tr w:rsidR="0068068F" w:rsidRPr="001055CA" w14:paraId="0A13593C" w14:textId="77777777" w:rsidTr="009B7D76">
        <w:trPr>
          <w:cantSplit/>
          <w:trHeight w:val="594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6F5225C" w14:textId="77777777" w:rsidR="00D87394" w:rsidRPr="001055CA" w:rsidRDefault="00D8739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Pacing in</w:t>
            </w:r>
          </w:p>
          <w:p w14:paraId="5C39614E" w14:textId="2533ED27" w:rsidR="0068068F" w:rsidRPr="001055CA" w:rsidRDefault="00D8739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056DF14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FB8D1C4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1055CA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0541B54" w14:textId="0740B874" w:rsidR="0068068F" w:rsidRPr="001055CA" w:rsidRDefault="00C46F87" w:rsidP="0080293E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>Pre-AP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 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25A9382A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67DC6425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0CFAC4D3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0B5D7CEA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1C8DE192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Reflections on </w:t>
            </w:r>
            <w:r w:rsidRPr="001055CA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A7323D" w:rsidRPr="001055CA" w14:paraId="3CFC2C50" w14:textId="77777777" w:rsidTr="009B7D76">
        <w:trPr>
          <w:cantSplit/>
          <w:trHeight w:val="1579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53194E" w14:textId="784D11AC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FE9C41" w14:textId="77777777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9B71B18" w14:textId="77777777" w:rsidR="00A7323D" w:rsidRPr="001055CA" w:rsidRDefault="00A7323D" w:rsidP="0080293E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hAnsi="Lexia" w:cs="˛œ˛"/>
                <w:sz w:val="18"/>
                <w:szCs w:val="18"/>
              </w:rPr>
              <w:t>Model Lessons 2.1, 2.2, and Assess &amp; Reflect</w:t>
            </w:r>
          </w:p>
          <w:p w14:paraId="50970F48" w14:textId="77777777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i/>
                <w:iCs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 xml:space="preserve">Reader's Theater of excerpt from </w:t>
            </w:r>
            <w:r w:rsidRPr="001055CA">
              <w:rPr>
                <w:rFonts w:ascii="Lexia" w:hAnsi="Lexia" w:cs="Segoe UI"/>
                <w:i/>
                <w:iCs/>
                <w:sz w:val="18"/>
                <w:szCs w:val="18"/>
              </w:rPr>
              <w:t>The Adventures of Tom Sawyer</w:t>
            </w:r>
          </w:p>
          <w:p w14:paraId="4E321366" w14:textId="6BE1ABBF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iCs/>
                <w:sz w:val="18"/>
                <w:szCs w:val="18"/>
              </w:rPr>
            </w:pPr>
            <w:r w:rsidRPr="001055CA">
              <w:rPr>
                <w:rFonts w:ascii="Lexia" w:hAnsi="Lexia" w:cs="Segoe UI"/>
                <w:iCs/>
                <w:sz w:val="18"/>
                <w:szCs w:val="18"/>
              </w:rPr>
              <w:t>Persuasive Moves Graphic Organizer</w:t>
            </w:r>
            <w:r w:rsidR="001D4DC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 w:rsidRPr="001055CA">
              <w:rPr>
                <w:rFonts w:ascii="Lexia" w:hAnsi="Lexia" w:cs="Segoe UI"/>
                <w:iCs/>
                <w:sz w:val="18"/>
                <w:szCs w:val="18"/>
              </w:rPr>
              <w:t>Tom Sawyer</w:t>
            </w:r>
          </w:p>
          <w:p w14:paraId="53BD3810" w14:textId="721F0C83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iCs/>
                <w:sz w:val="18"/>
                <w:szCs w:val="18"/>
              </w:rPr>
              <w:t>Analytical essay of rhetorical strategies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D9BF8E2" w14:textId="6D4A064D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667CB242" w14:textId="2AA5FDED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2498B7BD" w14:textId="0E60EF95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0B7863C8" w14:textId="53991373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2994BA2A" w14:textId="3E5E96F8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3.1 A–C  </w:t>
            </w:r>
          </w:p>
          <w:p w14:paraId="08701679" w14:textId="6FFE8CC9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  <w:p w14:paraId="4ED1AB10" w14:textId="2F5279BC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1D1C9E79" w14:textId="079341B0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32133EA" w14:textId="4A878C1B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</w:t>
            </w:r>
            <w:r w:rsidR="00051063">
              <w:rPr>
                <w:rFonts w:ascii="Lexia" w:hAnsi="Lexia"/>
                <w:sz w:val="16"/>
                <w:szCs w:val="16"/>
              </w:rPr>
              <w:t>L</w:t>
            </w:r>
            <w:r w:rsidRPr="001055CA">
              <w:rPr>
                <w:rFonts w:ascii="Lexia" w:hAnsi="Lexia"/>
                <w:sz w:val="16"/>
                <w:szCs w:val="16"/>
              </w:rPr>
              <w:t>.9–10.3, 4, 6</w:t>
            </w:r>
          </w:p>
          <w:p w14:paraId="7D2590A8" w14:textId="7CFAC381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9a</w:t>
            </w:r>
          </w:p>
          <w:p w14:paraId="2B04875E" w14:textId="7F9D18A5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SL.9–10.6</w:t>
            </w:r>
          </w:p>
          <w:p w14:paraId="6DF84792" w14:textId="255BF3CF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L.9–10.5, 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8DE8E0B" w14:textId="77777777" w:rsidR="00A7323D" w:rsidRPr="001055CA" w:rsidRDefault="00A7323D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7323D" w:rsidRPr="001055CA" w14:paraId="4CB9A6F7" w14:textId="77777777" w:rsidTr="009B7D76">
        <w:trPr>
          <w:cantSplit/>
          <w:trHeight w:val="1785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3CDD9E" w14:textId="29F4D80F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0EC71A" w14:textId="77777777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749BFF1" w14:textId="77777777" w:rsidR="00A7323D" w:rsidRPr="001055CA" w:rsidRDefault="00A7323D" w:rsidP="0080293E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2.3, 2.4, 2.5</w:t>
            </w:r>
          </w:p>
          <w:p w14:paraId="03552C63" w14:textId="77777777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Reader's Theater of excerpt from</w:t>
            </w: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 xml:space="preserve"> “Marriage Is a Private Affair”</w:t>
            </w:r>
          </w:p>
          <w:p w14:paraId="5CF8D59C" w14:textId="28435E84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Persuasive Moves Graphic Organizer</w:t>
            </w:r>
            <w:r w:rsidR="001D4DC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Nene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470BA7A" w14:textId="2004E8AC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 A, C</w:t>
            </w:r>
          </w:p>
          <w:p w14:paraId="750AE378" w14:textId="6171E534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5C1F3EDA" w14:textId="5A0ACF29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A, C </w:t>
            </w:r>
          </w:p>
          <w:p w14:paraId="6BBA485C" w14:textId="16C30217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2.4 A–C</w:t>
            </w:r>
          </w:p>
          <w:p w14:paraId="19A5B183" w14:textId="374BA5D9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3.1 A</w:t>
            </w:r>
          </w:p>
          <w:p w14:paraId="67B69AFE" w14:textId="6C26566A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 </w:t>
            </w:r>
          </w:p>
          <w:p w14:paraId="35143462" w14:textId="15CDFF85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4.1 A </w:t>
            </w:r>
          </w:p>
          <w:p w14:paraId="69BEA75F" w14:textId="7A386228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51279F1B" w14:textId="44C35C35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1C04AF6" w14:textId="0060CE71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RL.9–10.1, 2, 3, 4</w:t>
            </w:r>
          </w:p>
          <w:p w14:paraId="25CE3CA7" w14:textId="4E7C2213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W.9–10.1, 3, 4, 7</w:t>
            </w:r>
          </w:p>
          <w:p w14:paraId="780FBC0D" w14:textId="6566D760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EAE387C" w14:textId="77777777" w:rsidR="00A7323D" w:rsidRPr="001055CA" w:rsidRDefault="00A7323D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7323D" w:rsidRPr="001055CA" w14:paraId="5DF7C9C9" w14:textId="77777777" w:rsidTr="009B7D76">
        <w:trPr>
          <w:cantSplit/>
          <w:trHeight w:val="1247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9473B3C" w14:textId="088146C2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CB816AF" w14:textId="77777777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867FACF" w14:textId="77777777" w:rsidR="00A7323D" w:rsidRPr="001055CA" w:rsidRDefault="00A7323D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2.6, 2.7, 2.8, Assess &amp; Reflect</w:t>
            </w:r>
          </w:p>
          <w:p w14:paraId="380D8EB9" w14:textId="77777777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“Marriage Is a Private Affair”</w:t>
            </w:r>
          </w:p>
          <w:p w14:paraId="7B291988" w14:textId="77777777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Unpacking the prompt and writing a thesis statement</w:t>
            </w:r>
          </w:p>
          <w:p w14:paraId="72C57DCD" w14:textId="77777777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Planning the essay and crafting an introduction</w:t>
            </w:r>
          </w:p>
          <w:p w14:paraId="0D4AFFA9" w14:textId="1D780401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Theme="minorHAnsi" w:hAnsi="Lexia" w:cs="Times New Roman"/>
                <w:sz w:val="18"/>
                <w:szCs w:val="18"/>
              </w:rPr>
              <w:t>Analytical essay of persuasive moves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94CB2F7" w14:textId="15B54555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27912432" w14:textId="760665C4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085B32F3" w14:textId="66318CD1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1.4 A </w:t>
            </w:r>
          </w:p>
          <w:p w14:paraId="75E23F28" w14:textId="1384A464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A–D </w:t>
            </w:r>
          </w:p>
          <w:p w14:paraId="39C3871D" w14:textId="15F41DF2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A–D</w:t>
            </w:r>
          </w:p>
          <w:p w14:paraId="113E9FD5" w14:textId="7E7402AA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A867304" w14:textId="774B8127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2a, 2b, 4, 5, 9a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F7229E" w14:textId="77777777" w:rsidR="00A7323D" w:rsidRPr="001055CA" w:rsidRDefault="00A7323D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7323D" w:rsidRPr="001055CA" w14:paraId="680EA3BE" w14:textId="77777777" w:rsidTr="009B7D76">
        <w:trPr>
          <w:cantSplit/>
          <w:trHeight w:val="117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1C5D954" w14:textId="00BABA76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E2F53F7" w14:textId="77777777" w:rsidR="00A7323D" w:rsidRPr="001055CA" w:rsidRDefault="00A7323D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F5117AF" w14:textId="77777777" w:rsidR="00A7323D" w:rsidRPr="001055CA" w:rsidRDefault="00A7323D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2.9, 2.10, 2.11</w:t>
            </w:r>
          </w:p>
          <w:p w14:paraId="25066FD7" w14:textId="77777777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 xml:space="preserve">Dramatic reading of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A Raisin in the Sun</w:t>
            </w:r>
          </w:p>
          <w:p w14:paraId="02FD47BA" w14:textId="5A656F90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>Persuasive Moves Graphic Organizer</w:t>
            </w:r>
            <w:r w:rsidR="001D4DC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 w:rsidRPr="001055CA">
              <w:rPr>
                <w:rFonts w:ascii="Lexia" w:hAnsi="Lexia"/>
                <w:iCs/>
                <w:sz w:val="18"/>
                <w:szCs w:val="18"/>
              </w:rPr>
              <w:t>Walter Lee</w:t>
            </w:r>
          </w:p>
          <w:p w14:paraId="08B50CAA" w14:textId="49B55C06" w:rsidR="00A7323D" w:rsidRPr="001055CA" w:rsidRDefault="00A7323D" w:rsidP="0080293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 xml:space="preserve">Moving Theater of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Macbeth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4D52532" w14:textId="512D9598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A–C </w:t>
            </w:r>
          </w:p>
          <w:p w14:paraId="582948AC" w14:textId="1B692DD7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2238BE5F" w14:textId="14B95049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7D6D4159" w14:textId="5CD0C966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 </w:t>
            </w:r>
          </w:p>
          <w:p w14:paraId="7E052E7B" w14:textId="65D5E645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24B398BF" w14:textId="50CB3E72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8E9A7B1" w14:textId="6183921F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RL.9–10.1, 2, 3, 4</w:t>
            </w:r>
          </w:p>
          <w:p w14:paraId="39DAD031" w14:textId="2BCA8BB2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9a</w:t>
            </w:r>
          </w:p>
          <w:p w14:paraId="18F799B3" w14:textId="724302DB" w:rsidR="00A7323D" w:rsidRPr="001055CA" w:rsidRDefault="00A7323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SL.9–10.1a, 3,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DD03859" w14:textId="77777777" w:rsidR="00A7323D" w:rsidRPr="001055CA" w:rsidRDefault="00A7323D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60421" w:rsidRPr="001055CA" w14:paraId="68C548AD" w14:textId="77777777" w:rsidTr="009B7D76">
        <w:trPr>
          <w:cantSplit/>
          <w:trHeight w:val="229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E0F6174" w14:textId="612AF98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F1A8CC4" w14:textId="7777777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896E4B8" w14:textId="66AA7832" w:rsidR="00960421" w:rsidRPr="001055CA" w:rsidRDefault="00960421" w:rsidP="0080293E">
            <w:pPr>
              <w:shd w:val="clear" w:color="auto" w:fill="FFFFFF" w:themeFill="background1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FD10C16" w14:textId="34D210E6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variable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1C96609" w14:textId="79DF0F42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variable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65C2A09" w14:textId="77777777" w:rsidR="00960421" w:rsidRPr="001055CA" w:rsidRDefault="0096042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60421" w:rsidRPr="001055CA" w14:paraId="47DA2A9F" w14:textId="77777777" w:rsidTr="009B7D76">
        <w:trPr>
          <w:cantSplit/>
          <w:trHeight w:val="1384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2C440DF" w14:textId="168FE23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DF98A9F" w14:textId="7777777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1831C49" w14:textId="77777777" w:rsidR="00960421" w:rsidRPr="001055CA" w:rsidRDefault="00960421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2.12, 2.13, 2.14, Assess &amp; Reflect</w:t>
            </w:r>
          </w:p>
          <w:p w14:paraId="7DE10A83" w14:textId="77777777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Macbeth</w:t>
            </w:r>
          </w:p>
          <w:p w14:paraId="3D5D364E" w14:textId="40F5A18A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>Persuasive Moves Graphic Organizer</w:t>
            </w:r>
            <w:r w:rsidR="001D4DC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 w:rsidRPr="001055CA">
              <w:rPr>
                <w:rFonts w:ascii="Lexia" w:hAnsi="Lexia"/>
                <w:iCs/>
                <w:sz w:val="18"/>
                <w:szCs w:val="18"/>
              </w:rPr>
              <w:t>Lady Macbeth</w:t>
            </w:r>
          </w:p>
          <w:p w14:paraId="3BF92BC6" w14:textId="77777777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 xml:space="preserve">Performing a scene from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Macbeth</w:t>
            </w:r>
          </w:p>
          <w:p w14:paraId="0947C6EA" w14:textId="611111CF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>Analytical Essay of Persuasive Strategies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2B3DA18" w14:textId="04E947DD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A–C </w:t>
            </w:r>
          </w:p>
          <w:p w14:paraId="626E62CF" w14:textId="61E54920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5A5C0571" w14:textId="5B70C2F2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A–D </w:t>
            </w:r>
          </w:p>
          <w:p w14:paraId="174996AC" w14:textId="125BD2E5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4092C9FF" w14:textId="2E6055D2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  <w:p w14:paraId="19D02622" w14:textId="7F2EC803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21A6A79F" w14:textId="073119B6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5.2 A–D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AA62633" w14:textId="74C62B57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RL.9–10.3, 4</w:t>
            </w:r>
          </w:p>
          <w:p w14:paraId="3B553397" w14:textId="61DB0FB4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2a, 4, 5, 9a</w:t>
            </w:r>
          </w:p>
          <w:p w14:paraId="11794379" w14:textId="23278924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41E4216" w14:textId="77777777" w:rsidR="00960421" w:rsidRPr="001055CA" w:rsidRDefault="0096042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60421" w:rsidRPr="001055CA" w14:paraId="7DBF49C1" w14:textId="77777777" w:rsidTr="009B7D76">
        <w:trPr>
          <w:cantSplit/>
          <w:trHeight w:val="117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604FB51" w14:textId="2AD4F476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lastRenderedPageBreak/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2A0DFF" w14:textId="7777777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97B5F6D" w14:textId="77777777" w:rsidR="00960421" w:rsidRPr="001055CA" w:rsidRDefault="00960421" w:rsidP="0080293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067B29F" w14:textId="5D08882D" w:rsidR="00960421" w:rsidRPr="001055CA" w:rsidRDefault="00960421" w:rsidP="0080293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BD40C7B" w14:textId="77777777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00EF856E" w14:textId="77777777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A, B </w:t>
            </w:r>
          </w:p>
          <w:p w14:paraId="7FDE9005" w14:textId="302F18C0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CD50C9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1847FF77" w14:textId="4AF41698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CD50C9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1D20299C" w14:textId="77777777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A, B </w:t>
            </w:r>
          </w:p>
          <w:p w14:paraId="353C6670" w14:textId="75E9140B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A, 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FC9B889" w14:textId="77777777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RL.9–10.2, 3</w:t>
            </w:r>
          </w:p>
          <w:p w14:paraId="6932A702" w14:textId="68B92201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W.9–10.2, 2b, 9a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73DED23" w14:textId="079F446E" w:rsidR="00960421" w:rsidRPr="001055CA" w:rsidRDefault="0096042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60421" w:rsidRPr="001055CA" w14:paraId="2D178120" w14:textId="77777777" w:rsidTr="006D66FF">
        <w:trPr>
          <w:cantSplit/>
          <w:trHeight w:val="1247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7D5C7D" w14:textId="0F86C83D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51E621" w14:textId="7777777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14:paraId="707FB8A6" w14:textId="4B8D9817" w:rsidR="00960421" w:rsidRPr="001055CA" w:rsidRDefault="00960421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4.1, 4.2, 4.3, 4.4</w:t>
            </w:r>
          </w:p>
          <w:p w14:paraId="0AC44955" w14:textId="1210973B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218662FD" w14:textId="3B3258F2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White Teeth</w:t>
            </w:r>
          </w:p>
          <w:p w14:paraId="11981844" w14:textId="5EA3C940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a character sketch</w:t>
            </w:r>
          </w:p>
          <w:p w14:paraId="52F634BD" w14:textId="4499D4E9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explanatory text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A41BD6F" w14:textId="74FFC125" w:rsidR="001A0E00" w:rsidRDefault="001A0E00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</w:t>
            </w:r>
            <w:r w:rsidR="006D66FF">
              <w:rPr>
                <w:rFonts w:ascii="Lexia" w:hAnsi="Lexia"/>
                <w:sz w:val="16"/>
                <w:szCs w:val="16"/>
              </w:rPr>
              <w:t xml:space="preserve"> </w:t>
            </w:r>
            <w:r>
              <w:rPr>
                <w:rFonts w:ascii="Lexia" w:hAnsi="Lexia"/>
                <w:sz w:val="16"/>
                <w:szCs w:val="16"/>
              </w:rPr>
              <w:t>A, C</w:t>
            </w:r>
          </w:p>
          <w:p w14:paraId="42C12BD8" w14:textId="77777777" w:rsidR="001A0E00" w:rsidRDefault="006D66F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1.3 A</w:t>
            </w:r>
          </w:p>
          <w:p w14:paraId="25BF3202" w14:textId="77777777" w:rsidR="006D66FF" w:rsidRDefault="006D66F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2.3 B, C</w:t>
            </w:r>
          </w:p>
          <w:p w14:paraId="4A520BB4" w14:textId="1A716BDD" w:rsidR="006D66FF" w:rsidRPr="001A0E00" w:rsidRDefault="006D66F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5FD1CAB" w14:textId="78C16D62" w:rsidR="00960421" w:rsidRPr="001055CA" w:rsidRDefault="0096042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RL.9–10.1, 3</w:t>
            </w:r>
          </w:p>
          <w:p w14:paraId="1DF409A6" w14:textId="6ADCDC52" w:rsidR="00960421" w:rsidRPr="001055CA" w:rsidRDefault="0096042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W.9–10.2, 2a, 10</w:t>
            </w:r>
          </w:p>
          <w:p w14:paraId="61613398" w14:textId="6A87EA9C" w:rsidR="00960421" w:rsidRPr="001055CA" w:rsidRDefault="0096042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L.9–10.4c, 6</w:t>
            </w:r>
          </w:p>
          <w:p w14:paraId="4897D873" w14:textId="0923137E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SL.9–10.6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4578860" w14:textId="77777777" w:rsidR="00960421" w:rsidRPr="001055CA" w:rsidRDefault="0096042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60421" w:rsidRPr="001055CA" w14:paraId="798B3784" w14:textId="77777777" w:rsidTr="00045D7F">
        <w:trPr>
          <w:cantSplit/>
          <w:trHeight w:val="191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23E3FC4" w14:textId="37E31CA1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920E559" w14:textId="77777777" w:rsidR="00960421" w:rsidRPr="001055CA" w:rsidRDefault="00960421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14:paraId="1D8CFE74" w14:textId="4CCAB325" w:rsidR="00960421" w:rsidRPr="001055CA" w:rsidRDefault="00960421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4.5, 4.6</w:t>
            </w:r>
          </w:p>
          <w:p w14:paraId="100B53AD" w14:textId="2DCBD657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Excerpts from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The Tragedy of Julius Caesar</w:t>
            </w:r>
          </w:p>
          <w:p w14:paraId="18EA3980" w14:textId="2028D327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Excerpts from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Les Misérables</w:t>
            </w:r>
          </w:p>
          <w:p w14:paraId="0C15723A" w14:textId="7CC53F16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Excerpts from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Oedipus Rex</w:t>
            </w:r>
          </w:p>
          <w:p w14:paraId="63EC49D8" w14:textId="77777777" w:rsidR="00960421" w:rsidRPr="001055CA" w:rsidRDefault="00960421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Delivering and responding to oral interpretations</w:t>
            </w:r>
          </w:p>
          <w:p w14:paraId="46134DFB" w14:textId="77777777" w:rsidR="00960421" w:rsidRPr="001055CA" w:rsidRDefault="00960421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43C4F52B" w14:textId="61CD2980" w:rsidR="00960421" w:rsidRPr="001055CA" w:rsidRDefault="00960421" w:rsidP="0080293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 xml:space="preserve">SpringBoard </w:t>
            </w:r>
            <w:r w:rsidR="00081C02" w:rsidRPr="001055CA">
              <w:rPr>
                <w:rFonts w:ascii="Lexia" w:hAnsi="Lexia"/>
                <w:b/>
                <w:bCs/>
                <w:sz w:val="18"/>
                <w:szCs w:val="18"/>
              </w:rPr>
              <w:t xml:space="preserve">Unit 4, </w:t>
            </w: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Embedded Assessment 1</w:t>
            </w:r>
          </w:p>
          <w:p w14:paraId="6E0B4213" w14:textId="39EB8076" w:rsidR="00960421" w:rsidRPr="001055CA" w:rsidRDefault="00960421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Presenting an Oral Interpretation of Literature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8E01B5E" w14:textId="0DF579AF" w:rsidR="006D66FF" w:rsidRPr="00045D7F" w:rsidRDefault="00045D7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</w:t>
            </w:r>
            <w:r w:rsidR="00745E1B">
              <w:rPr>
                <w:rFonts w:ascii="Lexia" w:hAnsi="Lexia"/>
                <w:sz w:val="16"/>
                <w:szCs w:val="16"/>
              </w:rPr>
              <w:t xml:space="preserve"> </w:t>
            </w:r>
            <w:r w:rsidRPr="00045D7F">
              <w:rPr>
                <w:rFonts w:ascii="Lexia" w:hAnsi="Lexia"/>
                <w:sz w:val="16"/>
                <w:szCs w:val="16"/>
              </w:rPr>
              <w:t>A</w:t>
            </w:r>
          </w:p>
          <w:p w14:paraId="4F58D6B3" w14:textId="294DC32C" w:rsidR="00045D7F" w:rsidRDefault="00045D7F" w:rsidP="0080293E">
            <w:pPr>
              <w:rPr>
                <w:rFonts w:ascii="Lexia" w:hAnsi="Lexia"/>
                <w:sz w:val="16"/>
                <w:szCs w:val="16"/>
              </w:rPr>
            </w:pPr>
            <w:r w:rsidRPr="00045D7F">
              <w:rPr>
                <w:rFonts w:ascii="Lexia" w:hAnsi="Lexia"/>
                <w:sz w:val="16"/>
                <w:szCs w:val="16"/>
              </w:rPr>
              <w:t>3.1 A</w:t>
            </w:r>
          </w:p>
          <w:p w14:paraId="274528AE" w14:textId="6991C6A8" w:rsidR="00825BD4" w:rsidRPr="00045D7F" w:rsidRDefault="00825BD4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3.3 A</w:t>
            </w:r>
          </w:p>
          <w:p w14:paraId="40F2D354" w14:textId="6C8C9940" w:rsidR="00960421" w:rsidRPr="001055CA" w:rsidRDefault="006D66F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A797E10" w14:textId="799CBB00" w:rsidR="00960421" w:rsidRPr="001055CA" w:rsidRDefault="0096042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RL.9–10.1, 3, 6, 10</w:t>
            </w:r>
          </w:p>
          <w:p w14:paraId="56E4D97D" w14:textId="339BA5CE" w:rsidR="00960421" w:rsidRPr="001055CA" w:rsidRDefault="0096042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W.9–10.4, 5, 7, 10</w:t>
            </w:r>
          </w:p>
          <w:p w14:paraId="5DDC52BD" w14:textId="77777777" w:rsidR="00960421" w:rsidRPr="001055CA" w:rsidRDefault="0096042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SL.9–10.4, 4b, 6</w:t>
            </w:r>
          </w:p>
          <w:p w14:paraId="3EA2243E" w14:textId="3F53D8BC" w:rsidR="00960421" w:rsidRPr="001055CA" w:rsidRDefault="00960421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L.9–10.2a, 2b, 4b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D55397C" w14:textId="77777777" w:rsidR="00960421" w:rsidRPr="001055CA" w:rsidRDefault="00960421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A11B972" w14:textId="40796AC0" w:rsidR="0044405D" w:rsidRPr="001055CA" w:rsidRDefault="0044405D" w:rsidP="0080293E">
      <w:pPr>
        <w:rPr>
          <w:rFonts w:ascii="Lexia" w:hAnsi="Lexia"/>
          <w:sz w:val="16"/>
          <w:szCs w:val="16"/>
        </w:rPr>
      </w:pPr>
      <w:r w:rsidRPr="001055CA">
        <w:rPr>
          <w:rFonts w:ascii="Lexia" w:hAnsi="Lexia"/>
          <w:sz w:val="16"/>
          <w:szCs w:val="16"/>
        </w:rPr>
        <w:t>[add or remove rows as needed]</w:t>
      </w:r>
    </w:p>
    <w:p w14:paraId="0D01250A" w14:textId="77777777" w:rsidR="007413DD" w:rsidRPr="001055CA" w:rsidRDefault="007413DD" w:rsidP="0080293E">
      <w:pPr>
        <w:rPr>
          <w:rFonts w:ascii="Lexia" w:hAnsi="Lexia"/>
          <w:sz w:val="16"/>
          <w:szCs w:val="16"/>
        </w:rPr>
      </w:pPr>
    </w:p>
    <w:p w14:paraId="3C2DB4AF" w14:textId="612EA78E" w:rsidR="007413DD" w:rsidRPr="002D4B81" w:rsidRDefault="007413DD" w:rsidP="0080293E">
      <w:pPr>
        <w:rPr>
          <w:rFonts w:ascii="Lexia" w:hAnsi="Lexia"/>
          <w:bCs/>
          <w:i/>
          <w:iCs/>
          <w:sz w:val="20"/>
          <w:szCs w:val="20"/>
        </w:rPr>
      </w:pPr>
      <w:r w:rsidRPr="002D4B81">
        <w:rPr>
          <w:rFonts w:ascii="Lexia" w:hAnsi="Lexia"/>
          <w:b/>
          <w:i/>
          <w:iCs/>
          <w:sz w:val="20"/>
          <w:szCs w:val="20"/>
        </w:rPr>
        <w:t xml:space="preserve">Considerations for Unit </w:t>
      </w:r>
      <w:r w:rsidR="00C46F87" w:rsidRPr="002D4B81">
        <w:rPr>
          <w:rFonts w:ascii="Lexia" w:hAnsi="Lexia"/>
          <w:b/>
          <w:i/>
          <w:iCs/>
          <w:sz w:val="20"/>
          <w:szCs w:val="20"/>
        </w:rPr>
        <w:t xml:space="preserve">2 </w:t>
      </w:r>
      <w:r w:rsidRPr="002D4B81">
        <w:rPr>
          <w:rFonts w:ascii="Lexia" w:hAnsi="Lexia"/>
          <w:bCs/>
          <w:i/>
          <w:iCs/>
          <w:sz w:val="20"/>
          <w:szCs w:val="20"/>
        </w:rPr>
        <w:t xml:space="preserve">The novel study activities in SpringBoard Unit 3 also align well to Pre-AP Unit 2. Depending on your pacing, you could use SpringBoard Unit 3 to finish out Pre-AP Unit 2 and use the drama activities from SpringBoard Unit 4 to fill out Pre-AP Unit 4. </w:t>
      </w:r>
    </w:p>
    <w:p w14:paraId="15043B8F" w14:textId="77777777" w:rsidR="0044405D" w:rsidRPr="002D4B81" w:rsidRDefault="0044405D" w:rsidP="0080293E">
      <w:pPr>
        <w:rPr>
          <w:rFonts w:ascii="Lexia" w:hAnsi="Lexia"/>
          <w:b/>
          <w:color w:val="00B0F0"/>
          <w:sz w:val="20"/>
          <w:szCs w:val="20"/>
        </w:rPr>
      </w:pPr>
    </w:p>
    <w:bookmarkEnd w:id="0"/>
    <w:p w14:paraId="57FEF131" w14:textId="77777777" w:rsidR="00C46F87" w:rsidRPr="00FB1122" w:rsidRDefault="00C46F87" w:rsidP="00112ACB">
      <w:pPr>
        <w:pStyle w:val="Heading3"/>
        <w:spacing w:before="0"/>
      </w:pPr>
      <w:r w:rsidRPr="00FB1122">
        <w:t>Reflections</w:t>
      </w:r>
    </w:p>
    <w:p w14:paraId="10495AB3" w14:textId="5394FBE1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EC82EC1" w14:textId="778A3F4A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48D156EF" w14:textId="198DB3ED" w:rsidR="00C46F87" w:rsidRPr="006A633C" w:rsidRDefault="00C46F87" w:rsidP="0080293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A2CCDC5" w14:textId="2200D9E8" w:rsidR="00382DAD" w:rsidRPr="001055CA" w:rsidRDefault="00C46F87" w:rsidP="0080293E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1055CA">
        <w:rPr>
          <w:rFonts w:ascii="Lexia" w:hAnsi="Lexia"/>
          <w:b/>
          <w:color w:val="00B0F0"/>
          <w:szCs w:val="28"/>
        </w:rPr>
        <w:br w:type="page"/>
      </w:r>
    </w:p>
    <w:p w14:paraId="50E5B498" w14:textId="6B1631DF" w:rsidR="004B7BF1" w:rsidRPr="001055CA" w:rsidRDefault="004B7BF1" w:rsidP="006907C4">
      <w:pPr>
        <w:pStyle w:val="Heading2"/>
        <w:spacing w:before="0"/>
      </w:pPr>
      <w:r w:rsidRPr="001055CA">
        <w:lastRenderedPageBreak/>
        <w:t xml:space="preserve">Unit 3 </w:t>
      </w:r>
      <w:r w:rsidR="000D56A1" w:rsidRPr="001055CA">
        <w:t>Voice in Synthesis</w:t>
      </w:r>
    </w:p>
    <w:p w14:paraId="4D84346E" w14:textId="0AF38D62" w:rsidR="000D56A1" w:rsidRPr="001055CA" w:rsidRDefault="000D56A1" w:rsidP="006907C4">
      <w:pPr>
        <w:pStyle w:val="Heading2"/>
        <w:spacing w:before="0"/>
      </w:pPr>
      <w:r w:rsidRPr="001055CA">
        <w:t>Entering a Conversation Among Works of Nonfiction</w:t>
      </w:r>
    </w:p>
    <w:p w14:paraId="5B554EF3" w14:textId="72C295D8" w:rsidR="0068068F" w:rsidRPr="001055CA" w:rsidRDefault="0068068F" w:rsidP="0080293E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376" w:type="dxa"/>
        <w:jc w:val="center"/>
        <w:tblLayout w:type="fixed"/>
        <w:tblLook w:val="04A0" w:firstRow="1" w:lastRow="0" w:firstColumn="1" w:lastColumn="0" w:noHBand="0" w:noVBand="1"/>
        <w:tblDescription w:val="Unit 3 Voice in Synthesis Entering a Conversation Among Works of Nonfiction"/>
      </w:tblPr>
      <w:tblGrid>
        <w:gridCol w:w="839"/>
        <w:gridCol w:w="840"/>
        <w:gridCol w:w="6337"/>
        <w:gridCol w:w="1340"/>
        <w:gridCol w:w="1656"/>
        <w:gridCol w:w="3364"/>
      </w:tblGrid>
      <w:tr w:rsidR="0068068F" w:rsidRPr="001055CA" w14:paraId="70CBE526" w14:textId="77777777" w:rsidTr="007406E3">
        <w:trPr>
          <w:cantSplit/>
          <w:trHeight w:val="580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55226F25" w14:textId="77777777" w:rsidR="00D87394" w:rsidRPr="001055CA" w:rsidRDefault="00D8739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Pacing in</w:t>
            </w:r>
          </w:p>
          <w:p w14:paraId="211C20BD" w14:textId="250ED2A8" w:rsidR="0068068F" w:rsidRPr="001055CA" w:rsidRDefault="00D8739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4F20B280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46CA90D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1055CA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79E1550" w14:textId="2BDEAED5" w:rsidR="0068068F" w:rsidRPr="001055CA" w:rsidRDefault="00C46F87" w:rsidP="0080293E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>Pre-AP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 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6" w:type="pct"/>
            <w:shd w:val="clear" w:color="auto" w:fill="D9E2F3" w:themeFill="accent1" w:themeFillTint="33"/>
            <w:vAlign w:val="center"/>
          </w:tcPr>
          <w:p w14:paraId="16A483BE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405ED628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76" w:type="pct"/>
            <w:shd w:val="clear" w:color="auto" w:fill="D9E2F3" w:themeFill="accent1" w:themeFillTint="33"/>
            <w:vAlign w:val="center"/>
          </w:tcPr>
          <w:p w14:paraId="114A96F9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758E8B25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787D0F96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Reflections on </w:t>
            </w:r>
            <w:r w:rsidRPr="001055CA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335CA" w:rsidRPr="001055CA" w14:paraId="3A84A856" w14:textId="77777777" w:rsidTr="00F335CA">
        <w:trPr>
          <w:cantSplit/>
          <w:trHeight w:val="72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922E627" w14:textId="3DA74853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E4500B" w14:textId="77777777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B3646FC" w14:textId="555A3D22" w:rsidR="00F335CA" w:rsidRPr="001055CA" w:rsidRDefault="00F335CA" w:rsidP="0080293E">
            <w:pPr>
              <w:shd w:val="clear" w:color="auto" w:fill="FFFFFF" w:themeFill="background1"/>
              <w:rPr>
                <w:rFonts w:ascii="Lexia" w:hAnsi="Lexia" w:cs="˛œ˛"/>
                <w:sz w:val="18"/>
                <w:szCs w:val="18"/>
              </w:rPr>
            </w:pPr>
            <w:r w:rsidRPr="001055CA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hAnsi="Lexia" w:cs="˛œ˛"/>
                <w:sz w:val="18"/>
                <w:szCs w:val="18"/>
              </w:rPr>
              <w:t>Model Lessons 3.1, 3.2, 3.3 (3.4, optional)</w:t>
            </w:r>
          </w:p>
          <w:p w14:paraId="4C4E1F9E" w14:textId="77777777" w:rsidR="00F335CA" w:rsidRPr="001055CA" w:rsidRDefault="00F335CA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The Philosophy of Literary Form</w:t>
            </w:r>
          </w:p>
          <w:p w14:paraId="6C1FC3B7" w14:textId="77777777" w:rsidR="00F335CA" w:rsidRPr="001055CA" w:rsidRDefault="00F335CA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Conversation Circle with focused notes</w:t>
            </w:r>
          </w:p>
          <w:p w14:paraId="13DF82BA" w14:textId="7908D3AE" w:rsidR="00F335CA" w:rsidRPr="001055CA" w:rsidRDefault="00F335CA" w:rsidP="0080293E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Two-to-three paragraph synthesis writing task</w:t>
            </w:r>
          </w:p>
        </w:tc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6ADE60CC" w14:textId="277071C4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272C1792" w14:textId="3F0A9D71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A, B </w:t>
            </w:r>
          </w:p>
          <w:p w14:paraId="1623A8DC" w14:textId="4157BD3A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1.4 A, B </w:t>
            </w:r>
          </w:p>
          <w:p w14:paraId="5321336D" w14:textId="62ACE5B5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2177952F" w14:textId="62E2AA35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2.2 A–C </w:t>
            </w:r>
          </w:p>
          <w:p w14:paraId="1ED382F1" w14:textId="1FC9381C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3.1 A </w:t>
            </w:r>
          </w:p>
          <w:p w14:paraId="17AC313F" w14:textId="04BB187D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A, B </w:t>
            </w:r>
          </w:p>
          <w:p w14:paraId="03896FAE" w14:textId="71722E6B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3.3 A, B </w:t>
            </w:r>
          </w:p>
          <w:p w14:paraId="00A6CD0D" w14:textId="0D94E55F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5.1 A, B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7BA873CB" w14:textId="349EC446" w:rsidR="00F335CA" w:rsidRDefault="00F335CA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R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I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–6, 8</w:t>
            </w:r>
          </w:p>
          <w:p w14:paraId="313C96FE" w14:textId="77777777" w:rsidR="00F335CA" w:rsidRDefault="00F335CA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W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a–1c, 4, 5</w:t>
            </w:r>
          </w:p>
          <w:p w14:paraId="1A151709" w14:textId="32797911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S</w:t>
            </w:r>
            <w:r w:rsidR="002E44D3">
              <w:rPr>
                <w:rFonts w:ascii="Lexia" w:eastAsiaTheme="minorHAnsi" w:hAnsi="Lexia" w:cs="Times New Roman"/>
                <w:sz w:val="16"/>
                <w:szCs w:val="16"/>
              </w:rPr>
              <w:t>L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a–d, 4,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621674C" w14:textId="77777777" w:rsidR="00F335CA" w:rsidRPr="001055CA" w:rsidRDefault="00F335CA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35CA" w:rsidRPr="001055CA" w14:paraId="4D2B9861" w14:textId="77777777" w:rsidTr="00F335CA">
        <w:trPr>
          <w:cantSplit/>
          <w:trHeight w:val="104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3AC59C" w14:textId="63456777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FBBA764" w14:textId="77777777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703CF73" w14:textId="129273AB" w:rsidR="00F335CA" w:rsidRPr="001055CA" w:rsidRDefault="00F335CA" w:rsidP="0080293E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(3.5 optional), 3.6, 3.7, Assess &amp; Reflect</w:t>
            </w:r>
          </w:p>
          <w:p w14:paraId="383A25DA" w14:textId="77777777" w:rsidR="00F335CA" w:rsidRPr="001055CA" w:rsidRDefault="00F335CA" w:rsidP="0080293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Close reading of excerpts from Tinker v. Des Moines</w:t>
            </w:r>
          </w:p>
          <w:p w14:paraId="29CAE314" w14:textId="77777777" w:rsidR="00F335CA" w:rsidRPr="001055CA" w:rsidRDefault="00F335CA" w:rsidP="0080293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Inferring meaning from context</w:t>
            </w:r>
          </w:p>
          <w:p w14:paraId="5D11B098" w14:textId="2D98B589" w:rsidR="00F335CA" w:rsidRPr="001055CA" w:rsidRDefault="00F335CA" w:rsidP="0080293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Using </w:t>
            </w:r>
            <w:proofErr w:type="spellStart"/>
            <w:r w:rsidRPr="001055CA">
              <w:rPr>
                <w:rFonts w:ascii="Lexia" w:hAnsi="Lexia"/>
                <w:sz w:val="18"/>
                <w:szCs w:val="18"/>
              </w:rPr>
              <w:t>SOAPSTone</w:t>
            </w:r>
            <w:proofErr w:type="spellEnd"/>
            <w:r w:rsidRPr="001055CA">
              <w:rPr>
                <w:rFonts w:ascii="Lexia" w:hAnsi="Lexia"/>
                <w:sz w:val="18"/>
                <w:szCs w:val="18"/>
              </w:rPr>
              <w:t xml:space="preserve"> to analyze majority and dissenting opinions</w:t>
            </w:r>
          </w:p>
        </w:tc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0AB0AE6F" w14:textId="77777777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37208B6D" w14:textId="77777777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91A9CA" w14:textId="77777777" w:rsidR="00F335CA" w:rsidRPr="001055CA" w:rsidRDefault="00F335CA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1055CA" w14:paraId="39485166" w14:textId="77777777" w:rsidTr="002E44D3">
        <w:trPr>
          <w:cantSplit/>
          <w:trHeight w:val="1742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C818D98" w14:textId="42A204A2" w:rsidR="00FA20CB" w:rsidRPr="001055CA" w:rsidRDefault="008C5F5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21B738" w14:textId="77777777" w:rsidR="00FA20CB" w:rsidRPr="001055CA" w:rsidRDefault="00FA20CB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5805F9B" w14:textId="671C300F" w:rsidR="008004EB" w:rsidRPr="001055CA" w:rsidRDefault="00466AB5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 xml:space="preserve">Model Lessons </w:t>
            </w:r>
            <w:r w:rsidR="008C5F59" w:rsidRPr="001055CA">
              <w:rPr>
                <w:rFonts w:ascii="Lexia" w:eastAsiaTheme="minorHAnsi" w:hAnsi="Lexia" w:cs="˛œ˛"/>
                <w:sz w:val="18"/>
                <w:szCs w:val="18"/>
              </w:rPr>
              <w:t>(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3.8</w:t>
            </w:r>
            <w:r w:rsidR="008C5F59" w:rsidRPr="001055CA">
              <w:rPr>
                <w:rFonts w:ascii="Lexia" w:eastAsiaTheme="minorHAnsi" w:hAnsi="Lexia" w:cs="˛œ˛"/>
                <w:sz w:val="18"/>
                <w:szCs w:val="18"/>
              </w:rPr>
              <w:t xml:space="preserve"> optional)</w:t>
            </w:r>
            <w:r w:rsidR="008004EB" w:rsidRPr="001055CA">
              <w:rPr>
                <w:rFonts w:ascii="Lexia" w:hAnsi="Lexia" w:cs="˛œ˛"/>
                <w:sz w:val="18"/>
                <w:szCs w:val="18"/>
              </w:rPr>
              <w:t>, 3.9, 3.10, 3.11, 3.12</w:t>
            </w:r>
          </w:p>
          <w:p w14:paraId="11D9F39D" w14:textId="7574C3E8" w:rsidR="00466AB5" w:rsidRPr="001055CA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 xml:space="preserve">Paragraph analysis of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The Cow-Pock or the Wonderful Effects of the New Inoculation!</w:t>
            </w:r>
          </w:p>
          <w:p w14:paraId="71638016" w14:textId="19B3F634" w:rsidR="00466AB5" w:rsidRPr="001055CA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“About Edward Jenner”</w:t>
            </w:r>
          </w:p>
          <w:p w14:paraId="1135B2B9" w14:textId="790A395C" w:rsidR="00466AB5" w:rsidRPr="000722CB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On Immunity</w:t>
            </w:r>
            <w:r w:rsidR="008004EB" w:rsidRPr="001055CA">
              <w:rPr>
                <w:rFonts w:ascii="Lexia" w:hAnsi="Lexia"/>
                <w:i/>
                <w:iCs/>
                <w:sz w:val="18"/>
                <w:szCs w:val="18"/>
              </w:rPr>
              <w:t xml:space="preserve">: An </w:t>
            </w:r>
            <w:proofErr w:type="spellStart"/>
            <w:r w:rsidR="008004EB" w:rsidRPr="001055CA">
              <w:rPr>
                <w:rFonts w:ascii="Lexia" w:hAnsi="Lexia"/>
                <w:i/>
                <w:iCs/>
                <w:sz w:val="18"/>
                <w:szCs w:val="18"/>
              </w:rPr>
              <w:t>Innoculation</w:t>
            </w:r>
            <w:proofErr w:type="spellEnd"/>
          </w:p>
          <w:p w14:paraId="18476FB7" w14:textId="64842ED2" w:rsidR="000722CB" w:rsidRPr="000722CB" w:rsidRDefault="000722CB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Infographic on herd immunity</w:t>
            </w:r>
          </w:p>
          <w:p w14:paraId="541617E1" w14:textId="1A443770" w:rsidR="00466AB5" w:rsidRPr="001055CA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 xml:space="preserve">Relating an </w:t>
            </w:r>
            <w:r w:rsidR="008004EB" w:rsidRPr="001055CA">
              <w:rPr>
                <w:rFonts w:ascii="Lexia" w:hAnsi="Lexia"/>
                <w:iCs/>
                <w:sz w:val="18"/>
                <w:szCs w:val="18"/>
              </w:rPr>
              <w:t>i</w:t>
            </w:r>
            <w:r w:rsidRPr="001055CA">
              <w:rPr>
                <w:rFonts w:ascii="Lexia" w:hAnsi="Lexia"/>
                <w:iCs/>
                <w:sz w:val="18"/>
                <w:szCs w:val="18"/>
              </w:rPr>
              <w:t>nfographic to a written text</w:t>
            </w:r>
          </w:p>
          <w:p w14:paraId="65E32D86" w14:textId="5F825AF3" w:rsidR="00466AB5" w:rsidRPr="001055CA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Cs/>
                <w:sz w:val="18"/>
                <w:szCs w:val="18"/>
              </w:rPr>
              <w:t xml:space="preserve">Recognizing elements of argumentation in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Jacobson V. Massachusetts</w:t>
            </w:r>
          </w:p>
          <w:p w14:paraId="57566856" w14:textId="5A400E7A" w:rsidR="00466AB5" w:rsidRPr="001055CA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Addressing counterarguments via “For the Herd’s Sake, Vaccinate”</w:t>
            </w:r>
            <w:r w:rsidR="008004EB" w:rsidRPr="001055CA">
              <w:rPr>
                <w:rFonts w:ascii="Lexia" w:hAnsi="Lexia"/>
                <w:sz w:val="18"/>
                <w:szCs w:val="18"/>
              </w:rPr>
              <w:t xml:space="preserve"> and </w:t>
            </w:r>
            <w:r w:rsidR="00227718" w:rsidRPr="001055CA">
              <w:rPr>
                <w:rFonts w:ascii="Lexia" w:hAnsi="Lexia"/>
                <w:sz w:val="18"/>
                <w:szCs w:val="18"/>
              </w:rPr>
              <w:t>“Vaccine Controversy Shows Why We Need Markets, Not Mandates”</w:t>
            </w:r>
          </w:p>
          <w:p w14:paraId="757E9F41" w14:textId="02307D1D" w:rsidR="00216389" w:rsidRPr="001055CA" w:rsidRDefault="00466AB5" w:rsidP="0080293E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Two-paragraph synthesis response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72DA386" w14:textId="636CAA0B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7A88E8A2" w14:textId="36B9404B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62934AB1" w14:textId="005B4AC6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1.4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2B799EA5" w14:textId="4F58A6D6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="00974ED9" w:rsidRPr="001055CA">
              <w:rPr>
                <w:rFonts w:ascii="Lexia" w:hAnsi="Lexia"/>
                <w:sz w:val="16"/>
                <w:szCs w:val="16"/>
              </w:rPr>
              <w:t>D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597B82B0" w14:textId="7FD8510A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2.2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E </w:t>
            </w:r>
          </w:p>
          <w:p w14:paraId="3E51373C" w14:textId="17D05802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120E1F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1C800756" w14:textId="76A63C8A" w:rsidR="00C872C8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3.1 A, C </w:t>
            </w:r>
          </w:p>
          <w:p w14:paraId="15B07E7F" w14:textId="27180263" w:rsidR="00FA20CB" w:rsidRPr="001055CA" w:rsidRDefault="00C872C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5.1 </w:t>
            </w:r>
            <w:r w:rsidR="00E76CF8" w:rsidRPr="001055CA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5368439" w14:textId="46DBD617" w:rsidR="00F335CA" w:rsidRDefault="00F335CA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R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I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–6, 7, 8</w:t>
            </w:r>
          </w:p>
          <w:p w14:paraId="177B2705" w14:textId="77777777" w:rsidR="00F335CA" w:rsidRDefault="00F335CA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W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a–1c, 4, 5</w:t>
            </w:r>
          </w:p>
          <w:p w14:paraId="2EF1879C" w14:textId="6232C95D" w:rsidR="00FA20CB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S</w:t>
            </w:r>
            <w:r w:rsidR="002E44D3">
              <w:rPr>
                <w:rFonts w:ascii="Lexia" w:eastAsiaTheme="minorHAnsi" w:hAnsi="Lexia" w:cs="Times New Roman"/>
                <w:sz w:val="16"/>
                <w:szCs w:val="16"/>
              </w:rPr>
              <w:t>L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a–d, 4,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EC2B5D" w14:textId="77777777" w:rsidR="00FA20CB" w:rsidRPr="001055CA" w:rsidRDefault="00FA20CB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D74AF" w:rsidRPr="001055CA" w14:paraId="03BFB37E" w14:textId="77777777" w:rsidTr="007406E3">
        <w:trPr>
          <w:cantSplit/>
          <w:trHeight w:val="220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49D296" w14:textId="25B03248" w:rsidR="00ED74AF" w:rsidRPr="001055CA" w:rsidRDefault="00ED74AF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208A7A" w14:textId="77777777" w:rsidR="00ED74AF" w:rsidRPr="001055CA" w:rsidRDefault="00ED74AF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E6D36D2" w14:textId="229E159F" w:rsidR="00ED74AF" w:rsidRPr="001055CA" w:rsidRDefault="00ED74AF" w:rsidP="0080293E">
            <w:pPr>
              <w:shd w:val="clear" w:color="auto" w:fill="FFFFFF" w:themeFill="background1"/>
              <w:rPr>
                <w:rFonts w:ascii="Lexia" w:eastAsiaTheme="minorHAnsi" w:hAnsi="Lexia" w:cs="Calibri"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1EDD0197" w14:textId="5F9E514E" w:rsidR="00ED74AF" w:rsidRPr="001055CA" w:rsidRDefault="00ED74AF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F92B588" w14:textId="57A210A6" w:rsidR="00ED74AF" w:rsidRPr="001055CA" w:rsidRDefault="00ED74AF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A4AD44F" w14:textId="77777777" w:rsidR="00ED74AF" w:rsidRPr="001055CA" w:rsidRDefault="00ED74AF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35CA" w:rsidRPr="001055CA" w14:paraId="461D48D9" w14:textId="77777777" w:rsidTr="002E44D3">
        <w:trPr>
          <w:cantSplit/>
          <w:trHeight w:val="122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6677BE4" w14:textId="708FBF42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08AF65" w14:textId="77777777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E29C78B" w14:textId="41EDD81A" w:rsidR="00F335CA" w:rsidRPr="001055CA" w:rsidRDefault="00F335CA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(3.13 optional), 3.14, 3.15</w:t>
            </w:r>
          </w:p>
          <w:p w14:paraId="33D8F31E" w14:textId="03B694DA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Identifying claims in "Laws Are Not the Only Way to Boost Immunization"</w:t>
            </w:r>
          </w:p>
          <w:p w14:paraId="24F394A6" w14:textId="08E9EDDD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Graph </w:t>
            </w:r>
            <w:r w:rsidR="007467A5">
              <w:rPr>
                <w:rFonts w:ascii="Lexia" w:hAnsi="Lexia"/>
                <w:sz w:val="18"/>
                <w:szCs w:val="18"/>
              </w:rPr>
              <w:t>r</w:t>
            </w:r>
            <w:r w:rsidRPr="001055CA">
              <w:rPr>
                <w:rFonts w:ascii="Lexia" w:hAnsi="Lexia"/>
                <w:sz w:val="18"/>
                <w:szCs w:val="18"/>
              </w:rPr>
              <w:t xml:space="preserve">eading </w:t>
            </w:r>
            <w:r w:rsidR="007467A5">
              <w:rPr>
                <w:rFonts w:ascii="Lexia" w:hAnsi="Lexia"/>
                <w:sz w:val="18"/>
                <w:szCs w:val="18"/>
              </w:rPr>
              <w:t>p</w:t>
            </w:r>
            <w:r w:rsidRPr="001055CA">
              <w:rPr>
                <w:rFonts w:ascii="Lexia" w:hAnsi="Lexia"/>
                <w:sz w:val="18"/>
                <w:szCs w:val="18"/>
              </w:rPr>
              <w:t>rotocol to analyze a graph of measles cases vs. vaccine coverage</w:t>
            </w:r>
          </w:p>
          <w:p w14:paraId="2F9A7A79" w14:textId="07DBE6E7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“Measles: A Dangerous Illness”</w:t>
            </w:r>
          </w:p>
          <w:p w14:paraId="54594973" w14:textId="221AFC98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“Mandatory Vaccination Is Not the Answer to Measles”</w:t>
            </w:r>
          </w:p>
          <w:p w14:paraId="473DA02A" w14:textId="0059238C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Creating a written dialogue between texts</w:t>
            </w:r>
          </w:p>
        </w:tc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60C98FDE" w14:textId="35CFA88B" w:rsidR="00F335CA" w:rsidRPr="002F1492" w:rsidRDefault="00F335CA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 xml:space="preserve">1.1 A–C </w:t>
            </w:r>
          </w:p>
          <w:p w14:paraId="54DA6F88" w14:textId="777CAD0B" w:rsidR="00F335CA" w:rsidRPr="002F1492" w:rsidRDefault="00F335CA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 xml:space="preserve">1.2 A, B </w:t>
            </w:r>
          </w:p>
          <w:p w14:paraId="1D164DC1" w14:textId="090137CC" w:rsidR="00F335CA" w:rsidRPr="002F1492" w:rsidRDefault="00F335CA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 xml:space="preserve">1.4 A, B </w:t>
            </w:r>
          </w:p>
          <w:p w14:paraId="69B2EDF2" w14:textId="10BB4989" w:rsidR="00F335CA" w:rsidRPr="002F1492" w:rsidRDefault="00F335CA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 xml:space="preserve">2.1 A–D </w:t>
            </w:r>
          </w:p>
          <w:p w14:paraId="31344B3C" w14:textId="4482BB0F" w:rsidR="00F335CA" w:rsidRPr="002F1492" w:rsidRDefault="00F335CA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 xml:space="preserve">2.2 A–E </w:t>
            </w:r>
          </w:p>
          <w:p w14:paraId="5E0B2F52" w14:textId="1705505D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3.1 A, C </w:t>
            </w:r>
          </w:p>
          <w:p w14:paraId="5D06D5B4" w14:textId="69A809A2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A, B </w:t>
            </w:r>
          </w:p>
          <w:p w14:paraId="65017022" w14:textId="48395BFA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3.3 A–C </w:t>
            </w:r>
          </w:p>
          <w:p w14:paraId="22364972" w14:textId="36BB54AB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5.1 A, B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14:paraId="2AB0CAAB" w14:textId="77777777" w:rsidR="002E44D3" w:rsidRDefault="002E44D3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R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I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–6, 8</w:t>
            </w:r>
          </w:p>
          <w:p w14:paraId="5B5BC4E2" w14:textId="5EDD003C" w:rsidR="002E44D3" w:rsidRDefault="002E44D3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W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a–1c, 4, 5, 7, 8</w:t>
            </w:r>
          </w:p>
          <w:p w14:paraId="431AC090" w14:textId="3E9BFBEB" w:rsidR="00F335CA" w:rsidRDefault="002E44D3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SL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.9–10.1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a–d, 4, 6</w:t>
            </w:r>
          </w:p>
          <w:p w14:paraId="17AC5A41" w14:textId="48D550BF" w:rsidR="002E44D3" w:rsidRPr="001055CA" w:rsidRDefault="002E44D3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eastAsiaTheme="minorHAnsi" w:hAnsi="Lexia" w:cs="Times New Roman"/>
                <w:sz w:val="16"/>
                <w:szCs w:val="16"/>
              </w:rPr>
              <w:t>L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.9–10.</w:t>
            </w:r>
            <w:r>
              <w:rPr>
                <w:rFonts w:ascii="Lexia" w:eastAsiaTheme="minorHAnsi" w:hAnsi="Lexia" w:cs="Times New Roman"/>
                <w:sz w:val="16"/>
                <w:szCs w:val="16"/>
              </w:rPr>
              <w:t>4a, c, d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A0F4029" w14:textId="77777777" w:rsidR="00F335CA" w:rsidRPr="001055CA" w:rsidRDefault="00F335CA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35CA" w:rsidRPr="001055CA" w14:paraId="2FF96752" w14:textId="77777777" w:rsidTr="002E44D3">
        <w:trPr>
          <w:cantSplit/>
          <w:trHeight w:val="74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809282" w14:textId="1791BDD3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B8171BA" w14:textId="77777777" w:rsidR="00F335CA" w:rsidRPr="001055CA" w:rsidRDefault="00F335CA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E38695D" w14:textId="77777777" w:rsidR="00F335CA" w:rsidRPr="001055CA" w:rsidRDefault="00F335CA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3.16, 3.17, 3.18, Assess &amp; Reflect</w:t>
            </w:r>
          </w:p>
          <w:p w14:paraId="452ED30D" w14:textId="52AC1A11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Parlor Conversation (shorten to 1 day)</w:t>
            </w:r>
          </w:p>
          <w:p w14:paraId="4FF4A0A5" w14:textId="30637164" w:rsidR="00F335CA" w:rsidRPr="001055CA" w:rsidRDefault="00F335CA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Writing a Synthesis Argument</w:t>
            </w:r>
          </w:p>
        </w:tc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76C3BCFE" w14:textId="77777777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14:paraId="4E36616C" w14:textId="77777777" w:rsidR="00F335CA" w:rsidRPr="001055CA" w:rsidRDefault="00F335CA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7443D89" w14:textId="77777777" w:rsidR="00F335CA" w:rsidRPr="001055CA" w:rsidRDefault="00F335CA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76CF8" w:rsidRPr="001055CA" w14:paraId="55A6ABD1" w14:textId="77777777" w:rsidTr="00481257">
        <w:trPr>
          <w:cantSplit/>
          <w:trHeight w:val="72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276DDAF" w14:textId="159C4903" w:rsidR="00E76CF8" w:rsidRPr="001055CA" w:rsidRDefault="00E76CF8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lastRenderedPageBreak/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523724B" w14:textId="77777777" w:rsidR="00E76CF8" w:rsidRPr="001055CA" w:rsidRDefault="00E76CF8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613044A" w14:textId="77777777" w:rsidR="00E76CF8" w:rsidRPr="001055CA" w:rsidRDefault="00E76CF8" w:rsidP="0080293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2BE47A6B" w14:textId="62986552" w:rsidR="00E76CF8" w:rsidRPr="001055CA" w:rsidRDefault="00E76CF8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="Times New Roman" w:hAnsi="Lexia"/>
                <w:sz w:val="18"/>
                <w:szCs w:val="18"/>
              </w:rPr>
              <w:t>Writing a Synthesis Argument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B73DDD9" w14:textId="77777777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A, B </w:t>
            </w:r>
          </w:p>
          <w:p w14:paraId="77128640" w14:textId="77777777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1.2 A, B </w:t>
            </w:r>
          </w:p>
          <w:p w14:paraId="1CB53CD7" w14:textId="77777777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1.4 A, B </w:t>
            </w:r>
          </w:p>
          <w:p w14:paraId="6FEBB3AF" w14:textId="1D7DA666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7406E3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40592787" w14:textId="6C4AEA89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2.2 A</w:t>
            </w:r>
            <w:r w:rsidR="007406E3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E </w:t>
            </w:r>
          </w:p>
          <w:p w14:paraId="374E2FB3" w14:textId="77777777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A, B </w:t>
            </w:r>
          </w:p>
          <w:p w14:paraId="7739262C" w14:textId="6C41ED22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</w:t>
            </w:r>
            <w:r w:rsidR="007406E3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67A54E0" w14:textId="76A4A873" w:rsidR="00E76CF8" w:rsidRPr="001055CA" w:rsidRDefault="00E76CF8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W.9–10.1, 1a, 1b</w:t>
            </w:r>
            <w:r w:rsidR="001E0EFC">
              <w:rPr>
                <w:rFonts w:ascii="Lexia" w:hAnsi="Lexia"/>
                <w:sz w:val="16"/>
                <w:szCs w:val="16"/>
              </w:rPr>
              <w:t>,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 1c, 1d</w:t>
            </w:r>
            <w:r w:rsidR="00481257" w:rsidRPr="001055CA">
              <w:rPr>
                <w:rFonts w:ascii="Lexia" w:hAnsi="Lexia"/>
                <w:sz w:val="16"/>
                <w:szCs w:val="16"/>
              </w:rPr>
              <w:t xml:space="preserve">, 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E170EFB" w14:textId="77777777" w:rsidR="00E76CF8" w:rsidRPr="001055CA" w:rsidRDefault="00E76CF8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34899" w:rsidRPr="001055CA" w14:paraId="70C3B0A2" w14:textId="77777777" w:rsidTr="009F6355">
        <w:trPr>
          <w:cantSplit/>
          <w:trHeight w:val="72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F9AC3CD" w14:textId="7123CFAE" w:rsidR="00E34899" w:rsidRPr="001055CA" w:rsidRDefault="005C5CFE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F567813" w14:textId="77777777" w:rsidR="00E34899" w:rsidRPr="001055CA" w:rsidRDefault="00E3489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14:paraId="189115A7" w14:textId="6D85C88A" w:rsidR="00E34899" w:rsidRPr="001055CA" w:rsidRDefault="00E34899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5.5, 5.6, 5.7</w:t>
            </w:r>
          </w:p>
          <w:p w14:paraId="5C8EA005" w14:textId="3A4A1689" w:rsidR="00E34899" w:rsidRPr="001055CA" w:rsidRDefault="00E34899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The 11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  <w:vertAlign w:val="superscript"/>
              </w:rPr>
              <w:t>th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 xml:space="preserve"> Hour (film)</w:t>
            </w:r>
            <w:r w:rsidRPr="001055CA">
              <w:rPr>
                <w:rFonts w:ascii="Lexia" w:hAnsi="Lexia"/>
                <w:sz w:val="18"/>
                <w:szCs w:val="18"/>
              </w:rPr>
              <w:t>, Chapters 1</w:t>
            </w:r>
            <w:r w:rsidRPr="007467A5">
              <w:rPr>
                <w:rFonts w:ascii="Lexia" w:hAnsi="Lexia"/>
                <w:sz w:val="18"/>
                <w:szCs w:val="18"/>
              </w:rPr>
              <w:t>–11</w:t>
            </w:r>
          </w:p>
          <w:p w14:paraId="46A7891B" w14:textId="77777777" w:rsidR="00E34899" w:rsidRPr="001055CA" w:rsidRDefault="00E34899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SMELL analysis</w:t>
            </w:r>
          </w:p>
          <w:p w14:paraId="23AD0C07" w14:textId="77777777" w:rsidR="00E34899" w:rsidRPr="001055CA" w:rsidRDefault="00E34899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Explain how an argument persuades</w:t>
            </w:r>
          </w:p>
          <w:p w14:paraId="53493A42" w14:textId="2DE855C7" w:rsidR="004A3C21" w:rsidRPr="001055CA" w:rsidRDefault="00E34899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Write a summary of </w:t>
            </w:r>
            <w:r w:rsidR="004A3C21" w:rsidRPr="001055CA">
              <w:rPr>
                <w:rFonts w:ascii="Lexia" w:hAnsi="Lexia"/>
                <w:sz w:val="18"/>
                <w:szCs w:val="18"/>
              </w:rPr>
              <w:t>information presented by a peer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136864D" w14:textId="02C140FA" w:rsidR="00E34899" w:rsidRDefault="00C6585F" w:rsidP="0080293E">
            <w:pPr>
              <w:rPr>
                <w:rFonts w:ascii="Lexia" w:hAnsi="Lexia"/>
                <w:sz w:val="16"/>
                <w:szCs w:val="16"/>
              </w:rPr>
            </w:pPr>
            <w:r w:rsidRPr="00C6585F">
              <w:rPr>
                <w:rFonts w:ascii="Lexia" w:hAnsi="Lexia"/>
                <w:sz w:val="16"/>
                <w:szCs w:val="16"/>
              </w:rPr>
              <w:t>1.</w:t>
            </w:r>
            <w:r>
              <w:rPr>
                <w:rFonts w:ascii="Lexia" w:hAnsi="Lexia"/>
                <w:sz w:val="16"/>
                <w:szCs w:val="16"/>
              </w:rPr>
              <w:t xml:space="preserve">1 </w:t>
            </w:r>
            <w:r w:rsidRPr="00C6585F">
              <w:rPr>
                <w:rFonts w:ascii="Lexia" w:hAnsi="Lexia"/>
                <w:sz w:val="16"/>
                <w:szCs w:val="16"/>
              </w:rPr>
              <w:t>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77532E73" w14:textId="2B4F71ED" w:rsidR="00C6585F" w:rsidRDefault="00C6585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1.2 A, B</w:t>
            </w:r>
          </w:p>
          <w:p w14:paraId="3B4CC926" w14:textId="05773C5C" w:rsidR="00C6585F" w:rsidRPr="00C6585F" w:rsidRDefault="00C6585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2.3 A, C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7299329" w14:textId="18959C8E" w:rsidR="00B65D23" w:rsidRPr="001055CA" w:rsidRDefault="00B65D23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RI.9–10.</w:t>
            </w:r>
            <w:r w:rsidR="007406E3" w:rsidRPr="001055CA">
              <w:rPr>
                <w:rFonts w:ascii="Lexia" w:eastAsiaTheme="minorHAnsi" w:hAnsi="Lexia" w:cs="Times New Roman"/>
                <w:sz w:val="16"/>
                <w:szCs w:val="16"/>
              </w:rPr>
              <w:t xml:space="preserve">2, 5, 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6</w:t>
            </w:r>
          </w:p>
          <w:p w14:paraId="64591C97" w14:textId="2E385FBB" w:rsidR="00B65D23" w:rsidRPr="001055CA" w:rsidRDefault="00B65D23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W.9–10.</w:t>
            </w:r>
            <w:r w:rsidR="007406E3" w:rsidRPr="001055CA">
              <w:rPr>
                <w:rFonts w:ascii="Lexia" w:eastAsiaTheme="minorHAnsi" w:hAnsi="Lexia" w:cs="Times New Roman"/>
                <w:sz w:val="16"/>
                <w:szCs w:val="16"/>
              </w:rPr>
              <w:t xml:space="preserve">2, 2b, </w:t>
            </w: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4</w:t>
            </w:r>
          </w:p>
          <w:p w14:paraId="23390E4F" w14:textId="04A2C42E" w:rsidR="00B65D23" w:rsidRPr="001055CA" w:rsidRDefault="00B65D23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SL.9–10.1, 1a, 2, 3</w:t>
            </w:r>
          </w:p>
          <w:p w14:paraId="0BCD821C" w14:textId="238062F1" w:rsidR="00B65D23" w:rsidRPr="001055CA" w:rsidRDefault="00B65D23" w:rsidP="0080293E">
            <w:pPr>
              <w:rPr>
                <w:rFonts w:ascii="Lexia" w:eastAsiaTheme="minorHAnsi" w:hAnsi="Lexia" w:cs="Times New Roman"/>
                <w:sz w:val="20"/>
                <w:szCs w:val="20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L.9–10.4,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60534B3" w14:textId="77777777" w:rsidR="00E34899" w:rsidRPr="001055CA" w:rsidRDefault="00E34899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34899" w:rsidRPr="001055CA" w14:paraId="74871EAB" w14:textId="77777777" w:rsidTr="009F6355">
        <w:trPr>
          <w:cantSplit/>
          <w:trHeight w:val="72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694D983" w14:textId="2AEDF7E0" w:rsidR="00E34899" w:rsidRPr="001055CA" w:rsidRDefault="00E3489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7694AF6" w14:textId="77777777" w:rsidR="00E34899" w:rsidRPr="001055CA" w:rsidRDefault="00E34899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14:paraId="672CEC32" w14:textId="0199891A" w:rsidR="00E34899" w:rsidRPr="001055CA" w:rsidRDefault="00E34899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5.8, 5.9, 5.10</w:t>
            </w:r>
          </w:p>
          <w:p w14:paraId="02EC0E40" w14:textId="7965581A" w:rsidR="005C5CFE" w:rsidRPr="001055CA" w:rsidRDefault="005C5CFE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The 11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  <w:vertAlign w:val="superscript"/>
              </w:rPr>
              <w:t>th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 xml:space="preserve"> Hour (film)</w:t>
            </w:r>
            <w:r w:rsidRPr="001055CA">
              <w:rPr>
                <w:rFonts w:ascii="Lexia" w:hAnsi="Lexia"/>
                <w:sz w:val="18"/>
                <w:szCs w:val="18"/>
              </w:rPr>
              <w:t xml:space="preserve">, Chapters </w:t>
            </w:r>
            <w:r w:rsidRPr="009B7794">
              <w:rPr>
                <w:rFonts w:ascii="Lexia" w:hAnsi="Lexia"/>
                <w:sz w:val="18"/>
                <w:szCs w:val="18"/>
              </w:rPr>
              <w:t>12–16</w:t>
            </w:r>
          </w:p>
          <w:p w14:paraId="1CAF59D0" w14:textId="48BBEB55" w:rsidR="00E34899" w:rsidRPr="001055CA" w:rsidRDefault="005C5CFE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arguments</w:t>
            </w:r>
          </w:p>
          <w:p w14:paraId="6A6148E9" w14:textId="77777777" w:rsidR="005C5CFE" w:rsidRPr="001055CA" w:rsidRDefault="005C5CFE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“DiCaprio Sheds Light on 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11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  <w:vertAlign w:val="superscript"/>
              </w:rPr>
              <w:t>th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 xml:space="preserve"> Hour</w:t>
            </w:r>
            <w:r w:rsidRPr="001055CA">
              <w:rPr>
                <w:rFonts w:ascii="Lexia" w:hAnsi="Lexia"/>
                <w:sz w:val="18"/>
                <w:szCs w:val="18"/>
              </w:rPr>
              <w:t>”</w:t>
            </w:r>
          </w:p>
          <w:p w14:paraId="17A1A2CC" w14:textId="77777777" w:rsidR="005C5CFE" w:rsidRPr="001055CA" w:rsidRDefault="005C5CFE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From “Global Warming Alarmism Reaches a ‘Tipping Point’”</w:t>
            </w:r>
          </w:p>
          <w:p w14:paraId="79DC2B40" w14:textId="77777777" w:rsidR="005C5CFE" w:rsidRPr="001055CA" w:rsidRDefault="005C5CFE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“Global Warming: No Urgent Danger; No Quick Fix”</w:t>
            </w:r>
          </w:p>
          <w:p w14:paraId="5D6D8712" w14:textId="327F5D91" w:rsidR="005C5CFE" w:rsidRPr="001055CA" w:rsidRDefault="005C5CFE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“Jeremy Clarkson and Michael O’Leary Won’t Listen to Green Clichés and Complaints about Polar Bears”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78C6B68" w14:textId="77777777" w:rsidR="00C6585F" w:rsidRDefault="00C6585F" w:rsidP="0080293E">
            <w:pPr>
              <w:rPr>
                <w:rFonts w:ascii="Lexia" w:hAnsi="Lexia"/>
                <w:sz w:val="16"/>
                <w:szCs w:val="16"/>
              </w:rPr>
            </w:pPr>
            <w:r w:rsidRPr="00C6585F">
              <w:rPr>
                <w:rFonts w:ascii="Lexia" w:hAnsi="Lexia"/>
                <w:sz w:val="16"/>
                <w:szCs w:val="16"/>
              </w:rPr>
              <w:t>1.</w:t>
            </w:r>
            <w:r>
              <w:rPr>
                <w:rFonts w:ascii="Lexia" w:hAnsi="Lexia"/>
                <w:sz w:val="16"/>
                <w:szCs w:val="16"/>
              </w:rPr>
              <w:t xml:space="preserve">1 </w:t>
            </w:r>
            <w:r w:rsidRPr="00C6585F">
              <w:rPr>
                <w:rFonts w:ascii="Lexia" w:hAnsi="Lexia"/>
                <w:sz w:val="16"/>
                <w:szCs w:val="16"/>
              </w:rPr>
              <w:t>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11016627" w14:textId="77777777" w:rsidR="00C6585F" w:rsidRDefault="00C6585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1.2 A, B</w:t>
            </w:r>
          </w:p>
          <w:p w14:paraId="76DD7380" w14:textId="77777777" w:rsidR="00E34899" w:rsidRDefault="00C6585F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1.4 B</w:t>
            </w:r>
          </w:p>
          <w:p w14:paraId="4DE3B739" w14:textId="368DD0B8" w:rsidR="00EC302A" w:rsidRPr="001055CA" w:rsidRDefault="00EC302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2.2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7CE0A6" w14:textId="4B73D3B1" w:rsidR="00294853" w:rsidRPr="002F1492" w:rsidRDefault="00294853" w:rsidP="0080293E">
            <w:pPr>
              <w:rPr>
                <w:rFonts w:ascii="Lexia" w:eastAsiaTheme="minorHAnsi" w:hAnsi="Lexia" w:cs="Times New Roman"/>
                <w:sz w:val="16"/>
                <w:szCs w:val="16"/>
                <w:lang w:val="es-US"/>
              </w:rPr>
            </w:pPr>
            <w:r w:rsidRPr="002F1492">
              <w:rPr>
                <w:rFonts w:ascii="Lexia" w:eastAsiaTheme="minorHAnsi" w:hAnsi="Lexia" w:cs="Times New Roman"/>
                <w:sz w:val="16"/>
                <w:szCs w:val="16"/>
                <w:lang w:val="es-US"/>
              </w:rPr>
              <w:t>RI.9–10.1, 6, 7, 8</w:t>
            </w:r>
          </w:p>
          <w:p w14:paraId="63C31040" w14:textId="6F0B248A" w:rsidR="00294853" w:rsidRPr="002F1492" w:rsidRDefault="00294853" w:rsidP="0080293E">
            <w:pPr>
              <w:rPr>
                <w:rFonts w:ascii="Lexia" w:eastAsiaTheme="minorHAnsi" w:hAnsi="Lexia" w:cs="Times New Roman"/>
                <w:sz w:val="16"/>
                <w:szCs w:val="16"/>
                <w:lang w:val="es-US"/>
              </w:rPr>
            </w:pPr>
            <w:r w:rsidRPr="002F1492">
              <w:rPr>
                <w:rFonts w:ascii="Lexia" w:eastAsiaTheme="minorHAnsi" w:hAnsi="Lexia" w:cs="Times New Roman"/>
                <w:sz w:val="16"/>
                <w:szCs w:val="16"/>
                <w:lang w:val="es-US"/>
              </w:rPr>
              <w:t>W.9–10.1, 1a, 1b, 1c, 1e, 2, 4, 9b, 10</w:t>
            </w:r>
          </w:p>
          <w:p w14:paraId="4D53602F" w14:textId="0D2D97EC" w:rsidR="00294853" w:rsidRPr="002F1492" w:rsidRDefault="00294853" w:rsidP="0080293E">
            <w:pPr>
              <w:rPr>
                <w:rFonts w:ascii="Lexia" w:eastAsiaTheme="minorHAnsi" w:hAnsi="Lexia" w:cs="Times New Roman"/>
                <w:sz w:val="16"/>
                <w:szCs w:val="16"/>
                <w:lang w:val="es-US"/>
              </w:rPr>
            </w:pPr>
            <w:r w:rsidRPr="002F1492">
              <w:rPr>
                <w:rFonts w:ascii="Lexia" w:eastAsiaTheme="minorHAnsi" w:hAnsi="Lexia" w:cs="Times New Roman"/>
                <w:sz w:val="16"/>
                <w:szCs w:val="16"/>
                <w:lang w:val="es-US"/>
              </w:rPr>
              <w:t>SL.9–10.1a, 1b, 1c, 3</w:t>
            </w:r>
          </w:p>
          <w:p w14:paraId="33F8DEF3" w14:textId="358D1155" w:rsidR="00E34899" w:rsidRPr="00F05811" w:rsidRDefault="00294853" w:rsidP="0080293E">
            <w:pPr>
              <w:rPr>
                <w:rFonts w:ascii="Lexia" w:hAnsi="Lexia"/>
                <w:sz w:val="16"/>
                <w:szCs w:val="16"/>
              </w:rPr>
            </w:pPr>
            <w:r w:rsidRPr="00F05811">
              <w:rPr>
                <w:rFonts w:ascii="Lexia" w:eastAsiaTheme="minorHAnsi" w:hAnsi="Lexia" w:cs="Times New Roman"/>
                <w:sz w:val="16"/>
                <w:szCs w:val="16"/>
              </w:rPr>
              <w:t>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D8DD090" w14:textId="77777777" w:rsidR="00E34899" w:rsidRPr="001055CA" w:rsidRDefault="00E34899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C5CFE" w:rsidRPr="001055CA" w14:paraId="7E308056" w14:textId="77777777" w:rsidTr="009F6355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C011469" w14:textId="3C28559C" w:rsidR="005C5CFE" w:rsidRPr="001055CA" w:rsidRDefault="0014679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078BFE8" w14:textId="77777777" w:rsidR="005C5CFE" w:rsidRPr="001055CA" w:rsidRDefault="005C5CFE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auto"/>
            <w:vAlign w:val="center"/>
          </w:tcPr>
          <w:p w14:paraId="58DFF9DA" w14:textId="77777777" w:rsidR="005C5CFE" w:rsidRDefault="00146790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SpringBoard Activity 5.11</w:t>
            </w:r>
          </w:p>
          <w:p w14:paraId="7064613B" w14:textId="77777777" w:rsidR="00146790" w:rsidRDefault="00146790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“A Roaring Battle Over Sea Lions”</w:t>
            </w:r>
          </w:p>
          <w:p w14:paraId="63671739" w14:textId="2409C3A4" w:rsidR="00146790" w:rsidRPr="00A21F2A" w:rsidRDefault="00146790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A21F2A">
              <w:rPr>
                <w:rFonts w:ascii="Lexia" w:hAnsi="Lexia"/>
                <w:sz w:val="18"/>
                <w:szCs w:val="18"/>
              </w:rPr>
              <w:t>Writing an Argument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040A8B" w14:textId="77777777" w:rsidR="00EC302A" w:rsidRDefault="00EC302A" w:rsidP="0080293E">
            <w:pPr>
              <w:rPr>
                <w:rFonts w:ascii="Lexia" w:hAnsi="Lexia"/>
                <w:sz w:val="16"/>
                <w:szCs w:val="16"/>
              </w:rPr>
            </w:pPr>
            <w:r w:rsidRPr="00C6585F">
              <w:rPr>
                <w:rFonts w:ascii="Lexia" w:hAnsi="Lexia"/>
                <w:sz w:val="16"/>
                <w:szCs w:val="16"/>
              </w:rPr>
              <w:t>1.</w:t>
            </w:r>
            <w:r>
              <w:rPr>
                <w:rFonts w:ascii="Lexia" w:hAnsi="Lexia"/>
                <w:sz w:val="16"/>
                <w:szCs w:val="16"/>
              </w:rPr>
              <w:t xml:space="preserve">1 </w:t>
            </w:r>
            <w:r w:rsidRPr="00C6585F">
              <w:rPr>
                <w:rFonts w:ascii="Lexia" w:hAnsi="Lexia"/>
                <w:sz w:val="16"/>
                <w:szCs w:val="16"/>
              </w:rPr>
              <w:t>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341A8243" w14:textId="0DA5AD61" w:rsidR="00EC302A" w:rsidRDefault="00EC302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1.2 A, B</w:t>
            </w:r>
          </w:p>
          <w:p w14:paraId="27F90994" w14:textId="33931C95" w:rsidR="00EC302A" w:rsidRDefault="00EC302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1.4 B</w:t>
            </w:r>
          </w:p>
          <w:p w14:paraId="04F2CDF0" w14:textId="4B526C88" w:rsidR="005C5CFE" w:rsidRPr="001055CA" w:rsidRDefault="00EC302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2.2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47CCCB7" w14:textId="1DFBF2B0" w:rsidR="005C5CFE" w:rsidRPr="00F05811" w:rsidRDefault="00F05811" w:rsidP="0080293E">
            <w:pPr>
              <w:rPr>
                <w:rFonts w:ascii="Lexia" w:eastAsiaTheme="minorHAnsi" w:hAnsi="Lexia" w:cs="Times New Roman"/>
                <w:sz w:val="16"/>
                <w:szCs w:val="16"/>
              </w:rPr>
            </w:pPr>
            <w:r w:rsidRPr="00F05811">
              <w:rPr>
                <w:rFonts w:ascii="Lexia" w:eastAsiaTheme="minorHAnsi" w:hAnsi="Lexia" w:cs="Times New Roman"/>
                <w:sz w:val="16"/>
                <w:szCs w:val="16"/>
              </w:rPr>
              <w:t>RI.9–10.1, 2</w:t>
            </w:r>
          </w:p>
          <w:p w14:paraId="71D316B3" w14:textId="238CF4BE" w:rsidR="00F05811" w:rsidRPr="00F05811" w:rsidRDefault="00F05811" w:rsidP="0080293E">
            <w:pPr>
              <w:rPr>
                <w:rFonts w:ascii="Lexia" w:hAnsi="Lexia"/>
                <w:sz w:val="16"/>
                <w:szCs w:val="16"/>
              </w:rPr>
            </w:pPr>
            <w:r w:rsidRPr="00F05811">
              <w:rPr>
                <w:rFonts w:ascii="Lexia" w:eastAsiaTheme="minorHAnsi" w:hAnsi="Lexia" w:cs="Times New Roman"/>
                <w:sz w:val="16"/>
                <w:szCs w:val="16"/>
              </w:rPr>
              <w:t>W.9–10.1d, 1e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A1AB8CE" w14:textId="77777777" w:rsidR="005C5CFE" w:rsidRPr="001055CA" w:rsidRDefault="005C5CFE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0A2BC923" w14:textId="298ECFD8" w:rsidR="0044405D" w:rsidRPr="001055CA" w:rsidRDefault="0044405D" w:rsidP="0080293E">
      <w:pPr>
        <w:rPr>
          <w:rFonts w:ascii="Lexia" w:hAnsi="Lexia"/>
          <w:sz w:val="16"/>
          <w:szCs w:val="16"/>
        </w:rPr>
      </w:pPr>
      <w:r w:rsidRPr="001055CA">
        <w:rPr>
          <w:rFonts w:ascii="Lexia" w:hAnsi="Lexia"/>
          <w:sz w:val="16"/>
          <w:szCs w:val="16"/>
        </w:rPr>
        <w:t>[add or remove rows as needed]</w:t>
      </w:r>
    </w:p>
    <w:p w14:paraId="4CCFEE46" w14:textId="1DBC1EEB" w:rsidR="0044405D" w:rsidRDefault="0044405D" w:rsidP="0080293E">
      <w:pPr>
        <w:rPr>
          <w:rFonts w:ascii="Lexia" w:hAnsi="Lexia"/>
          <w:b/>
          <w:color w:val="00B0F0"/>
          <w:szCs w:val="28"/>
        </w:rPr>
      </w:pPr>
    </w:p>
    <w:p w14:paraId="54FAE839" w14:textId="07849FB8" w:rsidR="00DF26E0" w:rsidRPr="00DF26E0" w:rsidRDefault="00DF26E0" w:rsidP="0080293E">
      <w:pPr>
        <w:rPr>
          <w:rFonts w:ascii="Lexia" w:hAnsi="Lexia"/>
          <w:bCs/>
          <w:i/>
          <w:iCs/>
          <w:sz w:val="20"/>
          <w:szCs w:val="20"/>
        </w:rPr>
      </w:pPr>
      <w:r w:rsidRPr="002D4B81">
        <w:rPr>
          <w:rFonts w:ascii="Lexia" w:hAnsi="Lexia"/>
          <w:b/>
          <w:i/>
          <w:iCs/>
          <w:sz w:val="20"/>
          <w:szCs w:val="20"/>
        </w:rPr>
        <w:t xml:space="preserve">Consideration for Unit </w:t>
      </w:r>
      <w:r>
        <w:rPr>
          <w:rFonts w:ascii="Lexia" w:hAnsi="Lexia"/>
          <w:b/>
          <w:i/>
          <w:iCs/>
          <w:sz w:val="20"/>
          <w:szCs w:val="20"/>
        </w:rPr>
        <w:t>3</w:t>
      </w:r>
      <w:r w:rsidRPr="002D4B81">
        <w:rPr>
          <w:rFonts w:ascii="Lexia" w:hAnsi="Lexia"/>
          <w:b/>
          <w:i/>
          <w:iCs/>
          <w:sz w:val="20"/>
          <w:szCs w:val="20"/>
        </w:rPr>
        <w:t xml:space="preserve"> </w:t>
      </w:r>
      <w:r w:rsidR="009F6355">
        <w:rPr>
          <w:rFonts w:ascii="Lexia" w:hAnsi="Lexia"/>
          <w:bCs/>
          <w:i/>
          <w:iCs/>
          <w:sz w:val="20"/>
          <w:szCs w:val="20"/>
        </w:rPr>
        <w:t>Instead of using SpringBoard Activities 5.5 through 5.11, y</w:t>
      </w:r>
      <w:r>
        <w:rPr>
          <w:rFonts w:ascii="Lexia" w:hAnsi="Lexia"/>
          <w:bCs/>
          <w:i/>
          <w:iCs/>
          <w:sz w:val="20"/>
          <w:szCs w:val="20"/>
        </w:rPr>
        <w:t xml:space="preserve">ou could use SpringBoard Activities 5.12 through Embedded Assessment 1 to focus on independent research </w:t>
      </w:r>
      <w:r w:rsidR="00A73907">
        <w:rPr>
          <w:rFonts w:ascii="Lexia" w:hAnsi="Lexia"/>
          <w:bCs/>
          <w:i/>
          <w:iCs/>
          <w:sz w:val="20"/>
          <w:szCs w:val="20"/>
        </w:rPr>
        <w:t xml:space="preserve">and presentation </w:t>
      </w:r>
      <w:r w:rsidR="009F6355">
        <w:rPr>
          <w:rFonts w:ascii="Lexia" w:hAnsi="Lexia"/>
          <w:bCs/>
          <w:i/>
          <w:iCs/>
          <w:sz w:val="20"/>
          <w:szCs w:val="20"/>
        </w:rPr>
        <w:t>that aligns to Learning Objectives 4.1A</w:t>
      </w:r>
      <w:r w:rsidR="009F6355" w:rsidRPr="001055CA">
        <w:rPr>
          <w:rFonts w:ascii="Lexia" w:hAnsi="Lexia"/>
          <w:sz w:val="16"/>
          <w:szCs w:val="16"/>
        </w:rPr>
        <w:t>–</w:t>
      </w:r>
      <w:r w:rsidR="009F6355">
        <w:rPr>
          <w:rFonts w:ascii="Lexia" w:hAnsi="Lexia"/>
          <w:bCs/>
          <w:i/>
          <w:iCs/>
          <w:sz w:val="20"/>
          <w:szCs w:val="20"/>
        </w:rPr>
        <w:t>C and 4.2A</w:t>
      </w:r>
      <w:r w:rsidR="009F6355" w:rsidRPr="001055CA">
        <w:rPr>
          <w:rFonts w:ascii="Lexia" w:hAnsi="Lexia"/>
          <w:sz w:val="16"/>
          <w:szCs w:val="16"/>
        </w:rPr>
        <w:t>–</w:t>
      </w:r>
      <w:r w:rsidR="009F6355">
        <w:rPr>
          <w:rFonts w:ascii="Lexia" w:hAnsi="Lexia"/>
          <w:bCs/>
          <w:i/>
          <w:iCs/>
          <w:sz w:val="20"/>
          <w:szCs w:val="20"/>
        </w:rPr>
        <w:t>D</w:t>
      </w:r>
      <w:r>
        <w:rPr>
          <w:rFonts w:ascii="Lexia" w:hAnsi="Lexia"/>
          <w:bCs/>
          <w:i/>
          <w:iCs/>
          <w:sz w:val="20"/>
          <w:szCs w:val="20"/>
        </w:rPr>
        <w:t>.</w:t>
      </w:r>
    </w:p>
    <w:p w14:paraId="130ABB32" w14:textId="77777777" w:rsidR="00DF26E0" w:rsidRPr="001055CA" w:rsidRDefault="00DF26E0" w:rsidP="0080293E">
      <w:pPr>
        <w:rPr>
          <w:rFonts w:ascii="Lexia" w:hAnsi="Lexia"/>
          <w:b/>
          <w:color w:val="00B0F0"/>
          <w:szCs w:val="28"/>
        </w:rPr>
      </w:pPr>
    </w:p>
    <w:p w14:paraId="0128EBCD" w14:textId="77777777" w:rsidR="00C46F87" w:rsidRPr="00FB1122" w:rsidRDefault="00C46F87" w:rsidP="006907C4">
      <w:pPr>
        <w:pStyle w:val="Heading3"/>
        <w:spacing w:before="0"/>
      </w:pPr>
      <w:r w:rsidRPr="00FB1122">
        <w:t>Reflections</w:t>
      </w:r>
    </w:p>
    <w:p w14:paraId="5C4E026B" w14:textId="32059274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042ED5A" w14:textId="306C1990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DADE46D" w14:textId="4D1DE67D" w:rsidR="00C46F87" w:rsidRPr="006A633C" w:rsidRDefault="00C46F87" w:rsidP="0080293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A8F0C5C" w14:textId="3320E9AA" w:rsidR="00382DAD" w:rsidRPr="001055CA" w:rsidRDefault="00C46F87" w:rsidP="0080293E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1055CA">
        <w:rPr>
          <w:rFonts w:ascii="Lexia" w:hAnsi="Lexia"/>
          <w:b/>
          <w:color w:val="00B0F0"/>
          <w:szCs w:val="28"/>
        </w:rPr>
        <w:br w:type="page"/>
      </w:r>
    </w:p>
    <w:p w14:paraId="08A459D8" w14:textId="53362BB1" w:rsidR="005B2C36" w:rsidRPr="001055CA" w:rsidRDefault="005B2C36" w:rsidP="006907C4">
      <w:pPr>
        <w:pStyle w:val="Heading2"/>
        <w:spacing w:before="0"/>
      </w:pPr>
      <w:r w:rsidRPr="001055CA">
        <w:lastRenderedPageBreak/>
        <w:t xml:space="preserve">Unit </w:t>
      </w:r>
      <w:r w:rsidR="00D46697" w:rsidRPr="001055CA">
        <w:t xml:space="preserve">4 </w:t>
      </w:r>
      <w:r w:rsidR="000D56A1" w:rsidRPr="001055CA">
        <w:t>Purpose in Poetry and Prose</w:t>
      </w:r>
    </w:p>
    <w:p w14:paraId="60371518" w14:textId="17260203" w:rsidR="000D56A1" w:rsidRPr="001055CA" w:rsidRDefault="000D56A1" w:rsidP="006907C4">
      <w:pPr>
        <w:pStyle w:val="Heading2"/>
        <w:spacing w:before="0"/>
      </w:pPr>
      <w:r w:rsidRPr="001055CA">
        <w:t>Analyzing Works that Praise, Mourn, or Mock</w:t>
      </w:r>
    </w:p>
    <w:p w14:paraId="44FA3A72" w14:textId="4EA0F57D" w:rsidR="0068068F" w:rsidRPr="001055CA" w:rsidRDefault="0068068F" w:rsidP="0080293E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376" w:type="dxa"/>
        <w:jc w:val="center"/>
        <w:tblLayout w:type="fixed"/>
        <w:tblLook w:val="04A0" w:firstRow="1" w:lastRow="0" w:firstColumn="1" w:lastColumn="0" w:noHBand="0" w:noVBand="1"/>
        <w:tblDescription w:val="Unit 4 Purpose in Poetry and Prose Analyzing Works that Praise, Mourn, or Mock"/>
      </w:tblPr>
      <w:tblGrid>
        <w:gridCol w:w="839"/>
        <w:gridCol w:w="840"/>
        <w:gridCol w:w="6337"/>
        <w:gridCol w:w="1248"/>
        <w:gridCol w:w="1748"/>
        <w:gridCol w:w="3364"/>
      </w:tblGrid>
      <w:tr w:rsidR="0068068F" w:rsidRPr="001055CA" w14:paraId="1B012F78" w14:textId="77777777" w:rsidTr="00700770">
        <w:trPr>
          <w:cantSplit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0687BA3B" w14:textId="5A57D341" w:rsidR="0068068F" w:rsidRPr="001055CA" w:rsidRDefault="00110C64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Pacing in 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000126C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DCF7A6C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1055CA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B985C1F" w14:textId="49482C00" w:rsidR="0068068F" w:rsidRPr="001055CA" w:rsidRDefault="00C46F87" w:rsidP="0080293E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>Pre-AP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 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1055CA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34" w:type="pct"/>
            <w:shd w:val="clear" w:color="auto" w:fill="D9E2F3" w:themeFill="accent1" w:themeFillTint="33"/>
            <w:vAlign w:val="center"/>
          </w:tcPr>
          <w:p w14:paraId="7F12F7C3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15B7E044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08" w:type="pct"/>
            <w:shd w:val="clear" w:color="auto" w:fill="D9E2F3" w:themeFill="accent1" w:themeFillTint="33"/>
            <w:vAlign w:val="center"/>
          </w:tcPr>
          <w:p w14:paraId="4A233DE2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4509F53F" w14:textId="77777777" w:rsidR="0068068F" w:rsidRPr="001055CA" w:rsidRDefault="0068068F" w:rsidP="0080293E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1055CA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2A124C2D" w14:textId="77777777" w:rsidR="0068068F" w:rsidRPr="001055CA" w:rsidRDefault="0068068F" w:rsidP="0080293E">
            <w:pPr>
              <w:jc w:val="center"/>
              <w:rPr>
                <w:rFonts w:ascii="Lexia" w:hAnsi="Lexia"/>
                <w:b/>
                <w:sz w:val="16"/>
              </w:rPr>
            </w:pPr>
            <w:r w:rsidRPr="001055CA">
              <w:rPr>
                <w:rFonts w:ascii="Lexia" w:hAnsi="Lexia"/>
                <w:b/>
                <w:sz w:val="16"/>
              </w:rPr>
              <w:t xml:space="preserve">Reflections on </w:t>
            </w:r>
            <w:r w:rsidRPr="001055CA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A20CB" w:rsidRPr="001055CA" w14:paraId="3F48B730" w14:textId="77777777" w:rsidTr="00700770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786CF42" w14:textId="77186F22" w:rsidR="00FA20CB" w:rsidRPr="001055CA" w:rsidRDefault="00A33D28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9C9E774" w14:textId="77777777" w:rsidR="00FA20CB" w:rsidRPr="001055CA" w:rsidRDefault="00FA20CB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8668584" w14:textId="77777777" w:rsidR="00466AB5" w:rsidRPr="001055CA" w:rsidRDefault="00466AB5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4.1, 4.2, 4.3, 4.4, Assess &amp; Reflect</w:t>
            </w:r>
          </w:p>
          <w:p w14:paraId="701D0539" w14:textId="77777777" w:rsidR="00466AB5" w:rsidRPr="001055CA" w:rsidRDefault="00466AB5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“</w:t>
            </w:r>
            <w:proofErr w:type="spellStart"/>
            <w:r w:rsidRPr="001055CA">
              <w:rPr>
                <w:rFonts w:ascii="Lexia" w:hAnsi="Lexia" w:cs="Segoe UI"/>
                <w:sz w:val="18"/>
                <w:szCs w:val="18"/>
              </w:rPr>
              <w:t>Joyas</w:t>
            </w:r>
            <w:proofErr w:type="spellEnd"/>
            <w:r w:rsidRPr="001055CA">
              <w:rPr>
                <w:rFonts w:ascii="Lexia" w:hAnsi="Lexia" w:cs="Segoe UI"/>
                <w:sz w:val="18"/>
                <w:szCs w:val="18"/>
              </w:rPr>
              <w:t xml:space="preserve"> </w:t>
            </w:r>
            <w:proofErr w:type="spellStart"/>
            <w:r w:rsidRPr="001055CA">
              <w:rPr>
                <w:rFonts w:ascii="Lexia" w:hAnsi="Lexia" w:cs="Segoe UI"/>
                <w:sz w:val="18"/>
                <w:szCs w:val="18"/>
              </w:rPr>
              <w:t>Voladoras</w:t>
            </w:r>
            <w:proofErr w:type="spellEnd"/>
            <w:r w:rsidRPr="001055CA">
              <w:rPr>
                <w:rFonts w:ascii="Lexia" w:hAnsi="Lexia" w:cs="Segoe UI"/>
                <w:sz w:val="18"/>
                <w:szCs w:val="18"/>
              </w:rPr>
              <w:t>” by Brian Doyle</w:t>
            </w:r>
          </w:p>
          <w:p w14:paraId="245E479B" w14:textId="77777777" w:rsidR="00466AB5" w:rsidRPr="001055CA" w:rsidRDefault="00466AB5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One-paragraph analysis of author's shift</w:t>
            </w:r>
          </w:p>
          <w:p w14:paraId="4FEDCE5D" w14:textId="72136BC7" w:rsidR="00466AB5" w:rsidRPr="001055CA" w:rsidRDefault="00466AB5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Examining structure in “Ode to the Table</w:t>
            </w:r>
            <w:r w:rsidR="00D8150A">
              <w:rPr>
                <w:rFonts w:ascii="Lexia" w:hAnsi="Lexia" w:cs="Segoe UI"/>
                <w:sz w:val="18"/>
                <w:szCs w:val="18"/>
              </w:rPr>
              <w:t>”</w:t>
            </w:r>
            <w:r w:rsidRPr="001055CA">
              <w:rPr>
                <w:rFonts w:ascii="Lexia" w:hAnsi="Lexia" w:cs="Segoe UI"/>
                <w:sz w:val="18"/>
                <w:szCs w:val="18"/>
              </w:rPr>
              <w:t xml:space="preserve"> by Pablo Neruda</w:t>
            </w:r>
          </w:p>
          <w:p w14:paraId="7112A371" w14:textId="77777777" w:rsidR="00466AB5" w:rsidRPr="001055CA" w:rsidRDefault="00466AB5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Academic conversation</w:t>
            </w:r>
          </w:p>
          <w:p w14:paraId="73152833" w14:textId="77777777" w:rsidR="00466AB5" w:rsidRPr="001055CA" w:rsidRDefault="00466AB5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“Digging” by Seamus Heaney</w:t>
            </w:r>
          </w:p>
          <w:p w14:paraId="41C103C3" w14:textId="0DB41A00" w:rsidR="00A33D28" w:rsidRPr="001055CA" w:rsidRDefault="00466AB5" w:rsidP="0080293E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1055CA">
              <w:rPr>
                <w:rFonts w:ascii="Lexia" w:hAnsi="Lexia" w:cs="Segoe UI"/>
                <w:sz w:val="18"/>
                <w:szCs w:val="18"/>
              </w:rPr>
              <w:t>Analytical writing of metaphor, shifts, and tone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4CA7B321" w14:textId="7EB2CB9C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 A–C</w:t>
            </w:r>
          </w:p>
          <w:p w14:paraId="4CADD478" w14:textId="1ABA0731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1.3 A, B</w:t>
            </w:r>
          </w:p>
          <w:p w14:paraId="3E3454CC" w14:textId="4471DD48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A–D</w:t>
            </w:r>
          </w:p>
          <w:p w14:paraId="7368F5A1" w14:textId="23A4FA2B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A–D</w:t>
            </w:r>
          </w:p>
          <w:p w14:paraId="3EF32435" w14:textId="7A843685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3.1 A, B</w:t>
            </w:r>
          </w:p>
          <w:p w14:paraId="26EB6C1F" w14:textId="1C2FA1E9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 A, B</w:t>
            </w:r>
          </w:p>
          <w:p w14:paraId="4D4C689A" w14:textId="789B3458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A–C</w:t>
            </w:r>
          </w:p>
          <w:p w14:paraId="24BA39A4" w14:textId="3BFC3623" w:rsidR="00FA20C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5.1 A, B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0236764" w14:textId="5AC1F05B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10.1</w:t>
            </w:r>
            <w:r w:rsidR="00AF37B8" w:rsidRPr="001055CA">
              <w:rPr>
                <w:rFonts w:ascii="Lexia" w:hAnsi="Lexia"/>
                <w:sz w:val="16"/>
                <w:szCs w:val="16"/>
              </w:rPr>
              <w:t>, 2, 4</w:t>
            </w:r>
          </w:p>
          <w:p w14:paraId="0D275F9E" w14:textId="64245448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10.1, </w:t>
            </w:r>
            <w:r w:rsidR="00AF37B8" w:rsidRPr="001055CA">
              <w:rPr>
                <w:rFonts w:ascii="Lexia" w:hAnsi="Lexia"/>
                <w:sz w:val="16"/>
                <w:szCs w:val="16"/>
              </w:rPr>
              <w:t>2, 4, 5</w:t>
            </w:r>
          </w:p>
          <w:p w14:paraId="7A8761DA" w14:textId="18C956A8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10.1, </w:t>
            </w:r>
            <w:r w:rsidR="00AF37B8" w:rsidRPr="001055CA">
              <w:rPr>
                <w:rFonts w:ascii="Lexia" w:hAnsi="Lexia"/>
                <w:sz w:val="16"/>
                <w:szCs w:val="16"/>
              </w:rPr>
              <w:t>7</w:t>
            </w:r>
          </w:p>
          <w:p w14:paraId="5A4E3BC2" w14:textId="5F332AAD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10.1</w:t>
            </w:r>
          </w:p>
          <w:p w14:paraId="17420E57" w14:textId="1827B313" w:rsidR="00FA20C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C2CD733" w14:textId="77777777" w:rsidR="00FA20CB" w:rsidRPr="001055CA" w:rsidRDefault="00FA20CB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1055CA" w14:paraId="61979B96" w14:textId="77777777" w:rsidTr="00700770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3A88959" w14:textId="0770DD0E" w:rsidR="00FA20CB" w:rsidRPr="001055CA" w:rsidRDefault="00A33D28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3A9FE29" w14:textId="77777777" w:rsidR="00FA20CB" w:rsidRPr="001055CA" w:rsidRDefault="00FA20CB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677B154" w14:textId="77777777" w:rsidR="00466AB5" w:rsidRPr="001055CA" w:rsidRDefault="00466AB5" w:rsidP="0080293E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4.5, 4.6, 4.7, Assess &amp; Reflect</w:t>
            </w:r>
          </w:p>
          <w:p w14:paraId="18DADD6D" w14:textId="77777777" w:rsidR="00466AB5" w:rsidRPr="001055CA" w:rsidRDefault="00466AB5" w:rsidP="0080293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</w:t>
            </w:r>
            <w:proofErr w:type="spellStart"/>
            <w:r w:rsidRPr="001055CA">
              <w:rPr>
                <w:rFonts w:ascii="Lexia" w:hAnsi="Lexia"/>
                <w:sz w:val="18"/>
                <w:szCs w:val="18"/>
              </w:rPr>
              <w:t>Alabanza</w:t>
            </w:r>
            <w:proofErr w:type="spellEnd"/>
            <w:r w:rsidRPr="001055CA">
              <w:rPr>
                <w:rFonts w:ascii="Lexia" w:hAnsi="Lexia"/>
                <w:sz w:val="18"/>
                <w:szCs w:val="18"/>
              </w:rPr>
              <w:t>: In Praise of Local 100” by Martin Espada</w:t>
            </w:r>
          </w:p>
          <w:p w14:paraId="1F6D6662" w14:textId="77777777" w:rsidR="00466AB5" w:rsidRPr="001055CA" w:rsidRDefault="00466AB5" w:rsidP="0080293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Analytical paragraph of symbol development</w:t>
            </w:r>
          </w:p>
          <w:p w14:paraId="42FD7187" w14:textId="77777777" w:rsidR="00466AB5" w:rsidRPr="001055CA" w:rsidRDefault="00466AB5" w:rsidP="0080293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“One Art” by Elizabeth Bishop</w:t>
            </w:r>
          </w:p>
          <w:p w14:paraId="0FF91D2A" w14:textId="77777777" w:rsidR="00466AB5" w:rsidRPr="001055CA" w:rsidRDefault="00466AB5" w:rsidP="0080293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Written paragraph analyzing shifts</w:t>
            </w:r>
          </w:p>
          <w:p w14:paraId="62E094EB" w14:textId="77777777" w:rsidR="00466AB5" w:rsidRPr="001055CA" w:rsidRDefault="00466AB5" w:rsidP="0080293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“On Turning Ten” by Billy Collins</w:t>
            </w:r>
          </w:p>
          <w:p w14:paraId="3B885B23" w14:textId="5CBDF235" w:rsidR="00A33D28" w:rsidRPr="001055CA" w:rsidRDefault="00466AB5" w:rsidP="0080293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Analytical writing of speaker and figurative language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353DAD60" w14:textId="7DDE9D4C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 A, C</w:t>
            </w:r>
          </w:p>
          <w:p w14:paraId="646929B3" w14:textId="48D5CE67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1.3 A, B</w:t>
            </w:r>
          </w:p>
          <w:p w14:paraId="6EDB8D76" w14:textId="62BD71EC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1.4 A</w:t>
            </w:r>
          </w:p>
          <w:p w14:paraId="56B5775A" w14:textId="4EAEE19F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A–D</w:t>
            </w:r>
          </w:p>
          <w:p w14:paraId="3594E65F" w14:textId="2D7ED160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A–D</w:t>
            </w:r>
          </w:p>
          <w:p w14:paraId="0F2BCD91" w14:textId="1258FB91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3.1 A, C</w:t>
            </w:r>
          </w:p>
          <w:p w14:paraId="44E21DA2" w14:textId="2291FFE5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 A, B</w:t>
            </w:r>
          </w:p>
          <w:p w14:paraId="2404E993" w14:textId="262FABDA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A–C</w:t>
            </w:r>
          </w:p>
          <w:p w14:paraId="5AA0FD93" w14:textId="1E3333A5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4.1 A, B</w:t>
            </w:r>
          </w:p>
          <w:p w14:paraId="6C06AACB" w14:textId="29480425" w:rsidR="00EE043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5.1 A, B</w:t>
            </w:r>
          </w:p>
          <w:p w14:paraId="791D2B4C" w14:textId="6D2CD57A" w:rsidR="00FA20C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469273D" w14:textId="11B94377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AF37B8" w:rsidRPr="001055CA">
              <w:rPr>
                <w:rFonts w:ascii="Lexia" w:hAnsi="Lexia"/>
                <w:sz w:val="16"/>
                <w:szCs w:val="16"/>
              </w:rPr>
              <w:t>4</w:t>
            </w:r>
          </w:p>
          <w:p w14:paraId="5A19CBF0" w14:textId="2CF42210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10.2</w:t>
            </w:r>
          </w:p>
          <w:p w14:paraId="7862548C" w14:textId="184B7EEE" w:rsidR="00AF37B8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10.1</w:t>
            </w:r>
          </w:p>
          <w:p w14:paraId="6F12FDCA" w14:textId="7E4C1848" w:rsidR="00FA20CB" w:rsidRPr="001055CA" w:rsidRDefault="00EE043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</w:t>
            </w:r>
            <w:r w:rsidR="00A67F74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69F1FE6" w14:textId="77777777" w:rsidR="00FA20CB" w:rsidRPr="001055CA" w:rsidRDefault="00FA20CB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66AB5" w:rsidRPr="001055CA" w14:paraId="15D4A713" w14:textId="77777777" w:rsidTr="00700770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38ABF4" w14:textId="2D6A1488" w:rsidR="00466AB5" w:rsidRPr="001055CA" w:rsidRDefault="00466AB5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2956AD" w14:textId="77777777" w:rsidR="00466AB5" w:rsidRPr="001055CA" w:rsidRDefault="00466AB5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21A788B" w14:textId="77777777" w:rsidR="00466AB5" w:rsidRPr="001055CA" w:rsidRDefault="00466AB5" w:rsidP="0080293E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1055CA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Pr="001055CA">
              <w:rPr>
                <w:rFonts w:ascii="Lexia" w:eastAsiaTheme="minorHAnsi" w:hAnsi="Lexia" w:cs="˛œ˛"/>
                <w:sz w:val="18"/>
                <w:szCs w:val="18"/>
              </w:rPr>
              <w:t>Model Lessons 4.8, 4.9, 4.10, Assess &amp; Reflect</w:t>
            </w:r>
          </w:p>
          <w:p w14:paraId="5C8F5C36" w14:textId="77777777" w:rsidR="00466AB5" w:rsidRPr="001055CA" w:rsidRDefault="00466AB5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Examining irony in ‘The War Works Hard” by </w:t>
            </w:r>
            <w:proofErr w:type="spellStart"/>
            <w:r w:rsidRPr="001055CA">
              <w:rPr>
                <w:rFonts w:ascii="Lexia" w:hAnsi="Lexia"/>
                <w:sz w:val="18"/>
                <w:szCs w:val="18"/>
              </w:rPr>
              <w:t>Dunya</w:t>
            </w:r>
            <w:proofErr w:type="spellEnd"/>
            <w:r w:rsidRPr="001055CA">
              <w:rPr>
                <w:rFonts w:ascii="Lexia" w:hAnsi="Lexia"/>
                <w:sz w:val="18"/>
                <w:szCs w:val="18"/>
              </w:rPr>
              <w:t xml:space="preserve"> Mikhail</w:t>
            </w:r>
          </w:p>
          <w:p w14:paraId="02D17D28" w14:textId="50BD64CD" w:rsidR="00466AB5" w:rsidRPr="001055CA" w:rsidRDefault="00123CFA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“</w:t>
            </w:r>
            <w:r w:rsidR="00466AB5" w:rsidRPr="001055CA">
              <w:rPr>
                <w:rFonts w:ascii="Lexia" w:hAnsi="Lexia"/>
                <w:sz w:val="18"/>
                <w:szCs w:val="18"/>
              </w:rPr>
              <w:t>The History Teacher</w:t>
            </w:r>
            <w:r>
              <w:rPr>
                <w:rFonts w:ascii="Lexia" w:hAnsi="Lexia"/>
                <w:sz w:val="18"/>
                <w:szCs w:val="18"/>
              </w:rPr>
              <w:t>”</w:t>
            </w:r>
            <w:r w:rsidR="00466AB5" w:rsidRPr="001055CA">
              <w:rPr>
                <w:rFonts w:ascii="Lexia" w:hAnsi="Lexia"/>
                <w:sz w:val="18"/>
                <w:szCs w:val="18"/>
              </w:rPr>
              <w:t xml:space="preserve"> by Billy Collins</w:t>
            </w:r>
          </w:p>
          <w:p w14:paraId="39BB0C79" w14:textId="77777777" w:rsidR="00466AB5" w:rsidRPr="001055CA" w:rsidRDefault="00466AB5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Written analysis of satirical techniques</w:t>
            </w:r>
          </w:p>
          <w:p w14:paraId="57DA467D" w14:textId="77777777" w:rsidR="00466AB5" w:rsidRPr="001055CA" w:rsidRDefault="00466AB5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“America” by Stephen Sondheim</w:t>
            </w:r>
          </w:p>
          <w:p w14:paraId="71EF1D09" w14:textId="6BCF13A8" w:rsidR="00466AB5" w:rsidRPr="001055CA" w:rsidRDefault="00466AB5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Written analysis of poetic elements to convey perspectives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5A94ECEF" w14:textId="229C4DC1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1.1 A–C</w:t>
            </w:r>
          </w:p>
          <w:p w14:paraId="5EA3069A" w14:textId="34DB6908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1.3 A, B</w:t>
            </w:r>
          </w:p>
          <w:p w14:paraId="74432C9B" w14:textId="7AAA982E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1.4 A</w:t>
            </w:r>
          </w:p>
          <w:p w14:paraId="09928E9F" w14:textId="562CFCB5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A–D</w:t>
            </w:r>
          </w:p>
          <w:p w14:paraId="0E718622" w14:textId="4D8F2C46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A–D</w:t>
            </w:r>
          </w:p>
          <w:p w14:paraId="388A4C85" w14:textId="540A44F3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3.1 A</w:t>
            </w:r>
          </w:p>
          <w:p w14:paraId="06EFBD9C" w14:textId="26827776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3.2 A, B</w:t>
            </w:r>
          </w:p>
          <w:p w14:paraId="48D86AB9" w14:textId="534F98B8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A–C</w:t>
            </w:r>
          </w:p>
          <w:p w14:paraId="0C836245" w14:textId="1096FC97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4.1 A–C</w:t>
            </w:r>
          </w:p>
          <w:p w14:paraId="4C9E2FC4" w14:textId="57AFB3A2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5.1 A, B</w:t>
            </w:r>
          </w:p>
          <w:p w14:paraId="7D39DB93" w14:textId="275D9808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1841C1A" w14:textId="3ADE4D69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RL.9–10.2, 4, 6</w:t>
            </w:r>
          </w:p>
          <w:p w14:paraId="259311FA" w14:textId="7B80DD73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</w:t>
            </w:r>
          </w:p>
          <w:p w14:paraId="2FA9999A" w14:textId="710F99E0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87684E3" w14:textId="77777777" w:rsidR="00466AB5" w:rsidRPr="001055CA" w:rsidRDefault="00466AB5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66AB5" w:rsidRPr="001055CA" w14:paraId="4B430F73" w14:textId="77777777" w:rsidTr="00700770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1A36A2" w14:textId="60217860" w:rsidR="00466AB5" w:rsidRPr="001055CA" w:rsidRDefault="00466AB5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AAE9733" w14:textId="77777777" w:rsidR="00466AB5" w:rsidRPr="001055CA" w:rsidRDefault="00466AB5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6EB8221" w14:textId="77777777" w:rsidR="00466AB5" w:rsidRPr="001055CA" w:rsidRDefault="00466AB5" w:rsidP="0080293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63EBF68A" w14:textId="7F659F0C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6E5E0211" w14:textId="78937B07" w:rsidR="00466AB5" w:rsidRPr="001055CA" w:rsidRDefault="00466AB5" w:rsidP="0080293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78242A2" w14:textId="77777777" w:rsidR="00466AB5" w:rsidRPr="001055CA" w:rsidRDefault="00466AB5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66AB5" w:rsidRPr="001055CA" w14:paraId="71FEAA88" w14:textId="77777777" w:rsidTr="0022647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B49D5F" w14:textId="1C541ADC" w:rsidR="00466AB5" w:rsidRPr="001055CA" w:rsidRDefault="00874778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A06233F" w14:textId="77777777" w:rsidR="00466AB5" w:rsidRPr="001055CA" w:rsidRDefault="00466AB5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E60B770" w14:textId="52447FA8" w:rsidR="00466AB5" w:rsidRPr="001055CA" w:rsidRDefault="00443C7F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</w:t>
            </w:r>
            <w:r w:rsidR="00874778" w:rsidRPr="001055CA">
              <w:rPr>
                <w:rFonts w:ascii="Lexia" w:hAnsi="Lexia"/>
                <w:sz w:val="18"/>
                <w:szCs w:val="18"/>
              </w:rPr>
              <w:t>y</w:t>
            </w:r>
            <w:r w:rsidRPr="001055CA">
              <w:rPr>
                <w:rFonts w:ascii="Lexia" w:hAnsi="Lexia"/>
                <w:sz w:val="18"/>
                <w:szCs w:val="18"/>
              </w:rPr>
              <w:t xml:space="preserve"> </w:t>
            </w:r>
            <w:r w:rsidR="00874778" w:rsidRPr="001055CA">
              <w:rPr>
                <w:rFonts w:ascii="Lexia" w:hAnsi="Lexia"/>
                <w:sz w:val="18"/>
                <w:szCs w:val="18"/>
              </w:rPr>
              <w:t>3.1</w:t>
            </w:r>
          </w:p>
          <w:p w14:paraId="339A634C" w14:textId="49EC9BB7" w:rsidR="00874778" w:rsidRPr="00F25516" w:rsidRDefault="00874778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Unpack Embedded Assessment 2 from Activity 3.10 instead of Embedded Assessment 1</w:t>
            </w:r>
          </w:p>
          <w:p w14:paraId="3458CA8A" w14:textId="77777777" w:rsidR="00874778" w:rsidRPr="001055CA" w:rsidRDefault="00874778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3.2, 3.3, 3.4</w:t>
            </w:r>
          </w:p>
          <w:p w14:paraId="2994CB83" w14:textId="508B81D8" w:rsidR="00874778" w:rsidRPr="001055CA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Previewing the novel</w:t>
            </w: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 xml:space="preserve"> </w:t>
            </w:r>
            <w:r w:rsidR="00874778" w:rsidRPr="001055CA">
              <w:rPr>
                <w:rFonts w:ascii="Lexia" w:hAnsi="Lexia"/>
                <w:i/>
                <w:iCs/>
                <w:sz w:val="18"/>
                <w:szCs w:val="18"/>
              </w:rPr>
              <w:t>Things Fall Apart</w:t>
            </w:r>
          </w:p>
          <w:p w14:paraId="1EEEB514" w14:textId="54A2630B" w:rsidR="00AA4520" w:rsidRPr="001055CA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explanatory texts</w:t>
            </w:r>
          </w:p>
          <w:p w14:paraId="18830AA5" w14:textId="19B8C1B2" w:rsidR="00AA4520" w:rsidRPr="001055CA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Conducting internet research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0E1806" w14:textId="77777777" w:rsidR="00226471" w:rsidRDefault="00226471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 A, C</w:t>
            </w:r>
          </w:p>
          <w:p w14:paraId="1B1B9BA9" w14:textId="0E84D570" w:rsidR="00226471" w:rsidRDefault="00226471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1.4 A, B</w:t>
            </w:r>
          </w:p>
          <w:p w14:paraId="18FCDA2B" w14:textId="133393BC" w:rsidR="00226471" w:rsidRDefault="00226471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2.3 A, C, D</w:t>
            </w:r>
          </w:p>
          <w:p w14:paraId="1059CD62" w14:textId="75835584" w:rsidR="00226471" w:rsidRDefault="00226471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4.1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763C1ED9" w14:textId="78EBF0E1" w:rsidR="00226471" w:rsidRPr="001055CA" w:rsidRDefault="00226471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4.2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5DC3CEEF" w14:textId="3091598F" w:rsidR="009A7E7E" w:rsidRPr="001055CA" w:rsidRDefault="009A7E7E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RL.9–10.1, 2, 4, 6</w:t>
            </w:r>
          </w:p>
          <w:p w14:paraId="4202DA11" w14:textId="615569A0" w:rsidR="001951FB" w:rsidRPr="001055CA" w:rsidRDefault="001951F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</w:t>
            </w:r>
            <w:r w:rsidR="009A7E7E" w:rsidRPr="001055CA">
              <w:rPr>
                <w:rFonts w:ascii="Lexia" w:hAnsi="Lexia"/>
                <w:sz w:val="16"/>
                <w:szCs w:val="16"/>
              </w:rPr>
              <w:t>7, 8, 9a, 10</w:t>
            </w:r>
          </w:p>
          <w:p w14:paraId="6111D7CC" w14:textId="1947EF29" w:rsidR="009A7E7E" w:rsidRPr="001055CA" w:rsidRDefault="009A7E7E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SL.9–10.4</w:t>
            </w:r>
          </w:p>
          <w:p w14:paraId="7B7872E6" w14:textId="3904EED2" w:rsidR="00466AB5" w:rsidRPr="001055CA" w:rsidRDefault="001951FB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</w:t>
            </w:r>
            <w:r w:rsidR="009A7E7E" w:rsidRPr="001055CA">
              <w:rPr>
                <w:rFonts w:ascii="Lexia" w:hAnsi="Lexia"/>
                <w:sz w:val="16"/>
                <w:szCs w:val="16"/>
              </w:rPr>
              <w:t xml:space="preserve">4b, 4c, </w:t>
            </w:r>
            <w:r w:rsidRPr="001055CA">
              <w:rPr>
                <w:rFonts w:ascii="Lexia" w:hAnsi="Lexia"/>
                <w:sz w:val="16"/>
                <w:szCs w:val="16"/>
              </w:rPr>
              <w:t>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DCDC5C" w14:textId="77777777" w:rsidR="00466AB5" w:rsidRPr="001055CA" w:rsidRDefault="00466AB5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66AB5" w:rsidRPr="001055CA" w14:paraId="5D20938D" w14:textId="77777777" w:rsidTr="003D53E7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90D70DA" w14:textId="4F4EE7DC" w:rsidR="00466AB5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AF2740" w14:textId="77777777" w:rsidR="00466AB5" w:rsidRPr="001055CA" w:rsidRDefault="00466AB5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D7D5044" w14:textId="77777777" w:rsidR="00FC2B70" w:rsidRPr="001055CA" w:rsidRDefault="00874778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 xml:space="preserve">SpringBoard Activities </w:t>
            </w:r>
            <w:r w:rsidR="00FC2B70" w:rsidRPr="001055CA">
              <w:rPr>
                <w:rFonts w:ascii="Lexia" w:hAnsi="Lexia"/>
                <w:sz w:val="18"/>
                <w:szCs w:val="18"/>
              </w:rPr>
              <w:t>3.5, 3.6, 3.7, 3.8</w:t>
            </w:r>
          </w:p>
          <w:p w14:paraId="69B38E29" w14:textId="3E9EA8E8" w:rsidR="00AA4520" w:rsidRPr="001055CA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Things Fall Apart</w:t>
            </w:r>
            <w:r w:rsidRPr="001055CA">
              <w:rPr>
                <w:rFonts w:ascii="Lexia" w:hAnsi="Lexia"/>
                <w:sz w:val="18"/>
                <w:szCs w:val="18"/>
              </w:rPr>
              <w:t>, Chapters 1–8</w:t>
            </w:r>
          </w:p>
          <w:p w14:paraId="1A336AE7" w14:textId="393903BA" w:rsidR="00AA4520" w:rsidRPr="001055CA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explanatory</w:t>
            </w:r>
            <w:r w:rsidR="00FD1155">
              <w:rPr>
                <w:rFonts w:ascii="Lexia" w:hAnsi="Lexia"/>
                <w:sz w:val="18"/>
                <w:szCs w:val="18"/>
              </w:rPr>
              <w:t>, argument, and narrative texts</w:t>
            </w:r>
          </w:p>
          <w:p w14:paraId="387EBC5F" w14:textId="4B40B64B" w:rsidR="00AA4520" w:rsidRPr="001055CA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Using a double-entry journal</w:t>
            </w:r>
          </w:p>
          <w:p w14:paraId="40850D95" w14:textId="78073C21" w:rsidR="00FC2B70" w:rsidRPr="00F25516" w:rsidRDefault="00AA452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Participating in a Socratic Seminar</w:t>
            </w:r>
          </w:p>
          <w:p w14:paraId="0F5BB2C1" w14:textId="77777777" w:rsidR="00FC2B70" w:rsidRPr="001055CA" w:rsidRDefault="00FC2B70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Activity 3.9</w:t>
            </w:r>
          </w:p>
          <w:p w14:paraId="793AAA74" w14:textId="77777777" w:rsidR="00FC2B70" w:rsidRPr="001055CA" w:rsidRDefault="00FC2B7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Things Fall Apart</w:t>
            </w:r>
            <w:r w:rsidRPr="001055CA">
              <w:rPr>
                <w:rFonts w:ascii="Lexia" w:hAnsi="Lexia"/>
                <w:sz w:val="18"/>
                <w:szCs w:val="18"/>
              </w:rPr>
              <w:t>, Chapter 9</w:t>
            </w:r>
          </w:p>
          <w:p w14:paraId="118183BE" w14:textId="6F0C8B75" w:rsidR="00FC2B70" w:rsidRPr="001055CA" w:rsidRDefault="00FC2B70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Skip the instruction that leads to Embedded Assessment 1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033569D" w14:textId="77777777" w:rsidR="00466AB5" w:rsidRDefault="00762B2D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 A, C</w:t>
            </w:r>
          </w:p>
          <w:p w14:paraId="6E06F39B" w14:textId="6BB44D4F" w:rsidR="00762B2D" w:rsidRDefault="00762B2D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1.3 A, B</w:t>
            </w:r>
          </w:p>
          <w:p w14:paraId="7F06C183" w14:textId="6C2161D1" w:rsidR="00762B2D" w:rsidRDefault="00762B2D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2.2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2593C8E2" w14:textId="06E2070D" w:rsidR="00762B2D" w:rsidRDefault="00762B2D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2.3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  <w:p w14:paraId="28353339" w14:textId="05706826" w:rsidR="003D53E7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2.4 A</w:t>
            </w:r>
          </w:p>
          <w:p w14:paraId="2C4CC9D6" w14:textId="77777777" w:rsidR="00762B2D" w:rsidRDefault="00762B2D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3.2 B</w:t>
            </w:r>
          </w:p>
          <w:p w14:paraId="03417230" w14:textId="77777777" w:rsidR="00762B2D" w:rsidRDefault="00762B2D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3.3 A</w:t>
            </w:r>
          </w:p>
          <w:p w14:paraId="004654DF" w14:textId="77777777" w:rsidR="003D53E7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5.1 A, B</w:t>
            </w:r>
          </w:p>
          <w:p w14:paraId="30A7BA0F" w14:textId="06E62D29" w:rsidR="003D53E7" w:rsidRPr="001055CA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5.2 C, D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73C17E2F" w14:textId="1BA05B5A" w:rsidR="009A7E7E" w:rsidRPr="002F1492" w:rsidRDefault="009A7E7E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>RL.9–10.1, 3, 6, 10</w:t>
            </w:r>
          </w:p>
          <w:p w14:paraId="6112B434" w14:textId="6384DBCD" w:rsidR="009A7E7E" w:rsidRPr="002F1492" w:rsidRDefault="009A7E7E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>W.9–10.2, 2a, 2b, 2e, 3a, 4, 7, 9, 9a, 10</w:t>
            </w:r>
          </w:p>
          <w:p w14:paraId="259814B8" w14:textId="2471B7DF" w:rsidR="009A7E7E" w:rsidRPr="002F1492" w:rsidRDefault="009A7E7E" w:rsidP="0080293E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2F1492">
              <w:rPr>
                <w:rFonts w:ascii="Lexia" w:hAnsi="Lexia"/>
                <w:sz w:val="16"/>
                <w:szCs w:val="16"/>
                <w:lang w:val="es-US"/>
              </w:rPr>
              <w:t>SL.9–10.1b, 1c, 4, 5, 6</w:t>
            </w:r>
          </w:p>
          <w:p w14:paraId="2D99A778" w14:textId="61B1727B" w:rsidR="00466AB5" w:rsidRPr="001055CA" w:rsidRDefault="009A7E7E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L.9–10.4a, 4b,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BA6E26" w14:textId="77777777" w:rsidR="00466AB5" w:rsidRPr="001055CA" w:rsidRDefault="00466AB5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2B70" w:rsidRPr="001055CA" w14:paraId="2F0146D7" w14:textId="77777777" w:rsidTr="00700770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DD19335" w14:textId="01B5202F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C092D99" w14:textId="77777777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CA05D21" w14:textId="77777777" w:rsidR="00FC2B70" w:rsidRPr="001055CA" w:rsidRDefault="00FC2B70" w:rsidP="0080293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17271C27" w14:textId="4F217B5A" w:rsidR="00FC2B70" w:rsidRPr="001055CA" w:rsidRDefault="00FC2B70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eastAsia="Times New Roman" w:hAnsi="Lexia"/>
                <w:sz w:val="18"/>
                <w:szCs w:val="18"/>
              </w:rPr>
              <w:t>Analyzing Pivotal Words and Phrases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14:paraId="52861DA9" w14:textId="777777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1.1 A </w:t>
            </w:r>
          </w:p>
          <w:p w14:paraId="7E2CC0CC" w14:textId="777777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1.3 A, B </w:t>
            </w:r>
          </w:p>
          <w:p w14:paraId="15ED3B3D" w14:textId="28264803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2.1 A</w:t>
            </w:r>
            <w:r w:rsidR="00F25516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490640A4" w14:textId="641A1E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2.3 A</w:t>
            </w:r>
            <w:r w:rsidR="00F25516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0FEAB73C" w14:textId="777777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3.2 A, B </w:t>
            </w:r>
          </w:p>
          <w:p w14:paraId="526FC847" w14:textId="4A3D7284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3.3 A</w:t>
            </w:r>
            <w:r w:rsidR="00F25516" w:rsidRPr="001055CA">
              <w:rPr>
                <w:rFonts w:ascii="Lexia" w:hAnsi="Lexia"/>
                <w:sz w:val="16"/>
                <w:szCs w:val="16"/>
              </w:rPr>
              <w:t>–</w:t>
            </w:r>
            <w:r w:rsidRPr="001055CA"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7EFBE48F" w14:textId="777777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RL.9–10.4</w:t>
            </w:r>
          </w:p>
          <w:p w14:paraId="207C4141" w14:textId="777777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W.9–10.2</w:t>
            </w:r>
          </w:p>
          <w:p w14:paraId="256329E8" w14:textId="59E02577" w:rsidR="00FC2B70" w:rsidRPr="001055CA" w:rsidRDefault="00FC2B70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84B6226" w14:textId="77777777" w:rsidR="00FC2B70" w:rsidRPr="001055CA" w:rsidRDefault="00FC2B70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2B70" w:rsidRPr="001055CA" w14:paraId="4EEB8BBE" w14:textId="77777777" w:rsidTr="0078115A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C969DB" w14:textId="43063080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EEC408" w14:textId="77777777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BF6BA19" w14:textId="77777777" w:rsidR="00FC2B70" w:rsidRPr="001055CA" w:rsidRDefault="00FC2B70" w:rsidP="0080293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3.11, 3.12, 3.13, 3.14, 3.15</w:t>
            </w:r>
          </w:p>
          <w:p w14:paraId="3BBE6EC6" w14:textId="2B267537" w:rsidR="00263C86" w:rsidRPr="001055CA" w:rsidRDefault="00263C86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Things Fall Apart</w:t>
            </w:r>
            <w:r w:rsidRPr="001055CA">
              <w:rPr>
                <w:rFonts w:ascii="Lexia" w:hAnsi="Lexia"/>
                <w:sz w:val="18"/>
                <w:szCs w:val="18"/>
              </w:rPr>
              <w:t>, Chapters 10–15</w:t>
            </w:r>
          </w:p>
          <w:p w14:paraId="14E36011" w14:textId="4E6FAD28" w:rsidR="00081C02" w:rsidRPr="001055CA" w:rsidRDefault="00263C86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explanatory texts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7024FAD" w14:textId="77777777" w:rsidR="003D53E7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 A, C</w:t>
            </w:r>
          </w:p>
          <w:p w14:paraId="7EB75378" w14:textId="77777777" w:rsidR="003D53E7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1.3 A, B</w:t>
            </w:r>
          </w:p>
          <w:p w14:paraId="5C4FFA0F" w14:textId="77777777" w:rsidR="00FC2B70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1.4 A</w:t>
            </w:r>
          </w:p>
          <w:p w14:paraId="73B7BE65" w14:textId="77777777" w:rsidR="003D53E7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2.3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  <w:p w14:paraId="71E93AFF" w14:textId="4AE2A657" w:rsidR="003D53E7" w:rsidRPr="001055CA" w:rsidRDefault="003D53E7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3.3 A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48688404" w14:textId="293AD435" w:rsidR="0043361D" w:rsidRPr="001055CA" w:rsidRDefault="0043361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RL.9–10.1, </w:t>
            </w:r>
            <w:r w:rsidR="00D5194A" w:rsidRPr="001055CA">
              <w:rPr>
                <w:rFonts w:ascii="Lexia" w:hAnsi="Lexia"/>
                <w:sz w:val="16"/>
                <w:szCs w:val="16"/>
              </w:rPr>
              <w:t>2, 3, 5, 6</w:t>
            </w:r>
          </w:p>
          <w:p w14:paraId="6C9D71A1" w14:textId="48DD4085" w:rsidR="0043361D" w:rsidRPr="001055CA" w:rsidRDefault="0043361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W.9–10.</w:t>
            </w:r>
            <w:r w:rsidR="00D5194A" w:rsidRPr="001055CA">
              <w:rPr>
                <w:rFonts w:ascii="Lexia" w:hAnsi="Lexia"/>
                <w:sz w:val="16"/>
                <w:szCs w:val="16"/>
              </w:rPr>
              <w:t>2, 2d, 3, 3a, 9, 9a</w:t>
            </w:r>
          </w:p>
          <w:p w14:paraId="1B894C23" w14:textId="7A5E000A" w:rsidR="00FC2B70" w:rsidRPr="001055CA" w:rsidRDefault="0043361D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L.9–10.</w:t>
            </w:r>
            <w:r w:rsidR="00D5194A" w:rsidRPr="001055CA">
              <w:rPr>
                <w:rFonts w:ascii="Lexia" w:hAnsi="Lexia"/>
                <w:sz w:val="16"/>
                <w:szCs w:val="16"/>
              </w:rPr>
              <w:t>4b,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D3AAC29" w14:textId="77777777" w:rsidR="00FC2B70" w:rsidRPr="001055CA" w:rsidRDefault="00FC2B70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2B70" w:rsidRPr="001055CA" w14:paraId="19D80AE4" w14:textId="77777777" w:rsidTr="0078115A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F8CB2AF" w14:textId="69156195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3AFDDEF" w14:textId="77777777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45B47C1" w14:textId="77777777" w:rsidR="00FC2B70" w:rsidRPr="001055CA" w:rsidRDefault="00FC2B70" w:rsidP="0080293E">
            <w:pPr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SpringBoard Activities 3.16, 3.17, 3.18, 3.19, 3.20 (optional)</w:t>
            </w:r>
          </w:p>
          <w:p w14:paraId="5B7017E0" w14:textId="6BC81F8A" w:rsidR="00263C86" w:rsidRPr="001055CA" w:rsidRDefault="00263C86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i/>
                <w:iCs/>
                <w:sz w:val="18"/>
                <w:szCs w:val="18"/>
              </w:rPr>
              <w:t>Things Fall Apart</w:t>
            </w:r>
            <w:r w:rsidRPr="001055CA">
              <w:rPr>
                <w:rFonts w:ascii="Lexia" w:hAnsi="Lexia"/>
                <w:sz w:val="18"/>
                <w:szCs w:val="18"/>
              </w:rPr>
              <w:t>, Chapters 16–25</w:t>
            </w:r>
          </w:p>
          <w:p w14:paraId="7908A3D9" w14:textId="72822357" w:rsidR="00263C86" w:rsidRPr="00F25516" w:rsidRDefault="00263C86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“Prayer to the Masks”</w:t>
            </w:r>
            <w:r w:rsidR="00F25516">
              <w:rPr>
                <w:rFonts w:ascii="Lexia" w:hAnsi="Lexia"/>
                <w:sz w:val="18"/>
                <w:szCs w:val="18"/>
              </w:rPr>
              <w:t xml:space="preserve"> and </w:t>
            </w:r>
            <w:r w:rsidRPr="00F25516">
              <w:rPr>
                <w:rFonts w:ascii="Lexia" w:hAnsi="Lexia"/>
                <w:sz w:val="18"/>
                <w:szCs w:val="18"/>
              </w:rPr>
              <w:t>“The Second Coming”</w:t>
            </w:r>
          </w:p>
          <w:p w14:paraId="6FFBC25A" w14:textId="32A5B619" w:rsidR="00263C86" w:rsidRPr="001055CA" w:rsidRDefault="00263C86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Interview “An African Voice” (optional)</w:t>
            </w:r>
          </w:p>
          <w:p w14:paraId="7CE1E50D" w14:textId="004D3F00" w:rsidR="00081C02" w:rsidRPr="001055CA" w:rsidRDefault="00263C86" w:rsidP="0080293E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Writing explanatory texts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C2FCB92" w14:textId="77777777" w:rsidR="0078115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 A, C</w:t>
            </w:r>
          </w:p>
          <w:p w14:paraId="582AFF13" w14:textId="342EB32B" w:rsidR="00FC2B70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1.4 A, B</w:t>
            </w:r>
          </w:p>
          <w:p w14:paraId="7E9C3C94" w14:textId="49618BB0" w:rsidR="0078115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2.2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C, E</w:t>
            </w:r>
          </w:p>
          <w:p w14:paraId="7FE8EBA8" w14:textId="25A57D53" w:rsidR="0078115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3.2 B</w:t>
            </w:r>
          </w:p>
          <w:p w14:paraId="3C06FBD6" w14:textId="77777777" w:rsidR="0078115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5.1 A, B</w:t>
            </w:r>
          </w:p>
          <w:p w14:paraId="011D0BA7" w14:textId="61DB468E" w:rsidR="0078115A" w:rsidRPr="001055C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3DDD95D2" w14:textId="30F0FE02" w:rsidR="00FC2B70" w:rsidRPr="001055CA" w:rsidRDefault="00D5194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RL.9–10.1, 2, 3, 4, 6</w:t>
            </w:r>
          </w:p>
          <w:p w14:paraId="284D66F3" w14:textId="72D18039" w:rsidR="00D5194A" w:rsidRPr="001055CA" w:rsidRDefault="00D5194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RI.9–10.1, 2, 4</w:t>
            </w:r>
          </w:p>
          <w:p w14:paraId="561B5340" w14:textId="77777777" w:rsidR="00D5194A" w:rsidRPr="001055CA" w:rsidRDefault="00D5194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 xml:space="preserve">W.9–10.2, 2a, </w:t>
            </w:r>
          </w:p>
          <w:p w14:paraId="5254B6BF" w14:textId="3CC5389D" w:rsidR="00D5194A" w:rsidRPr="001055CA" w:rsidRDefault="00D5194A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hAnsi="Lexia"/>
                <w:sz w:val="16"/>
                <w:szCs w:val="16"/>
              </w:rPr>
              <w:t>SL.9–10.1, 1a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6F39641" w14:textId="77777777" w:rsidR="00FC2B70" w:rsidRPr="001055CA" w:rsidRDefault="00FC2B70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2B70" w:rsidRPr="001055CA" w14:paraId="1DCC314B" w14:textId="77777777" w:rsidTr="000A337E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26870D" w14:textId="0F60D31E" w:rsidR="00FC2B70" w:rsidRPr="001055CA" w:rsidRDefault="00081C02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1055CA"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17B65F" w14:textId="77777777" w:rsidR="00FC2B70" w:rsidRPr="001055CA" w:rsidRDefault="00FC2B70" w:rsidP="0080293E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5BC1A46" w14:textId="57588A52" w:rsidR="00FC2B70" w:rsidRPr="001055CA" w:rsidRDefault="00FC2B70" w:rsidP="0080293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 xml:space="preserve">SpringBoard </w:t>
            </w:r>
            <w:r w:rsidR="0086106E" w:rsidRPr="001055CA">
              <w:rPr>
                <w:rFonts w:ascii="Lexia" w:hAnsi="Lexia"/>
                <w:b/>
                <w:bCs/>
                <w:sz w:val="18"/>
                <w:szCs w:val="18"/>
              </w:rPr>
              <w:t xml:space="preserve">Unit 3, </w:t>
            </w:r>
            <w:r w:rsidRPr="001055CA">
              <w:rPr>
                <w:rFonts w:ascii="Lexia" w:hAnsi="Lexia"/>
                <w:b/>
                <w:bCs/>
                <w:sz w:val="18"/>
                <w:szCs w:val="18"/>
              </w:rPr>
              <w:t>Embedded Assessment 2</w:t>
            </w:r>
          </w:p>
          <w:p w14:paraId="4C48DF5F" w14:textId="5E1CBD6E" w:rsidR="00FC2B70" w:rsidRPr="001055CA" w:rsidRDefault="00714747" w:rsidP="0080293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E8239B0" w14:textId="77777777" w:rsidR="0078115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 A, C</w:t>
            </w:r>
          </w:p>
          <w:p w14:paraId="5565D151" w14:textId="77777777" w:rsidR="0078115A" w:rsidRDefault="0078115A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1.3 A, B</w:t>
            </w:r>
          </w:p>
          <w:p w14:paraId="78862CA7" w14:textId="77777777" w:rsidR="00FC2B70" w:rsidRDefault="000A337E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2.1 A, C, D</w:t>
            </w:r>
          </w:p>
          <w:p w14:paraId="01E1787B" w14:textId="77777777" w:rsidR="000A337E" w:rsidRDefault="000A337E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2.3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  <w:p w14:paraId="2B73CB26" w14:textId="77777777" w:rsidR="000A337E" w:rsidRDefault="000A337E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3.2 A, B</w:t>
            </w:r>
          </w:p>
          <w:p w14:paraId="22AE27BD" w14:textId="141A6102" w:rsidR="000A337E" w:rsidRPr="001055CA" w:rsidRDefault="000A337E" w:rsidP="0080293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3.3 A</w:t>
            </w:r>
            <w:r w:rsidRPr="001055CA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14:paraId="0E374A8A" w14:textId="668AEE90" w:rsidR="00FC2B70" w:rsidRPr="001055CA" w:rsidRDefault="00E50D89" w:rsidP="0080293E">
            <w:pPr>
              <w:rPr>
                <w:rFonts w:ascii="Lexia" w:hAnsi="Lexia"/>
                <w:sz w:val="16"/>
                <w:szCs w:val="16"/>
              </w:rPr>
            </w:pPr>
            <w:r w:rsidRPr="001055CA">
              <w:rPr>
                <w:rFonts w:ascii="Lexia" w:eastAsiaTheme="minorHAnsi" w:hAnsi="Lexia" w:cs="Times New Roman"/>
                <w:sz w:val="16"/>
                <w:szCs w:val="16"/>
              </w:rPr>
              <w:t>W.9–10.2a, 2b, 2c, 2d, 2e, 2f, 4, 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33518B" w14:textId="77777777" w:rsidR="00FC2B70" w:rsidRPr="001055CA" w:rsidRDefault="00FC2B70" w:rsidP="0080293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17E3193" w14:textId="088AAE66" w:rsidR="0044405D" w:rsidRPr="001055CA" w:rsidRDefault="0044405D" w:rsidP="0080293E">
      <w:pPr>
        <w:rPr>
          <w:rFonts w:ascii="Lexia" w:hAnsi="Lexia"/>
          <w:sz w:val="16"/>
          <w:szCs w:val="16"/>
        </w:rPr>
      </w:pPr>
      <w:r w:rsidRPr="001055CA">
        <w:rPr>
          <w:rFonts w:ascii="Lexia" w:hAnsi="Lexia"/>
          <w:sz w:val="16"/>
          <w:szCs w:val="16"/>
        </w:rPr>
        <w:t>[add or remove rows as needed]</w:t>
      </w:r>
    </w:p>
    <w:p w14:paraId="4B51281D" w14:textId="77777777" w:rsidR="00427CE5" w:rsidRPr="001055CA" w:rsidRDefault="00427CE5" w:rsidP="0080293E">
      <w:pPr>
        <w:rPr>
          <w:rFonts w:ascii="Lexia" w:hAnsi="Lexia"/>
          <w:sz w:val="16"/>
          <w:szCs w:val="16"/>
        </w:rPr>
      </w:pPr>
    </w:p>
    <w:p w14:paraId="4140CEB0" w14:textId="7D9A90DF" w:rsidR="0044405D" w:rsidRPr="006A74E3" w:rsidRDefault="00427CE5" w:rsidP="0080293E">
      <w:pPr>
        <w:rPr>
          <w:rFonts w:ascii="Lexia" w:hAnsi="Lexia"/>
          <w:bCs/>
          <w:i/>
          <w:iCs/>
          <w:sz w:val="20"/>
          <w:szCs w:val="20"/>
        </w:rPr>
      </w:pPr>
      <w:r w:rsidRPr="006A74E3">
        <w:rPr>
          <w:rFonts w:ascii="Lexia" w:hAnsi="Lexia"/>
          <w:b/>
          <w:i/>
          <w:iCs/>
          <w:sz w:val="20"/>
          <w:szCs w:val="20"/>
        </w:rPr>
        <w:t xml:space="preserve">Considerations for reading </w:t>
      </w:r>
      <w:r w:rsidRPr="006A74E3">
        <w:rPr>
          <w:rFonts w:ascii="Lexia" w:hAnsi="Lexia"/>
          <w:b/>
          <w:sz w:val="20"/>
          <w:szCs w:val="20"/>
        </w:rPr>
        <w:t>Things Fall Apart</w:t>
      </w:r>
      <w:r w:rsidRPr="006A74E3">
        <w:rPr>
          <w:rFonts w:ascii="Lexia" w:hAnsi="Lexia"/>
          <w:bCs/>
          <w:i/>
          <w:iCs/>
          <w:sz w:val="20"/>
          <w:szCs w:val="20"/>
        </w:rPr>
        <w:t xml:space="preserve"> The </w:t>
      </w:r>
      <w:r w:rsidR="009E7093" w:rsidRPr="006A74E3">
        <w:rPr>
          <w:rFonts w:ascii="Lexia" w:hAnsi="Lexia"/>
          <w:bCs/>
          <w:i/>
          <w:iCs/>
          <w:sz w:val="20"/>
          <w:szCs w:val="20"/>
        </w:rPr>
        <w:t>novel study activities in SpringBoard Unit 3 also</w:t>
      </w:r>
      <w:r w:rsidRPr="006A74E3">
        <w:rPr>
          <w:rFonts w:ascii="Lexia" w:hAnsi="Lexia"/>
          <w:bCs/>
          <w:i/>
          <w:iCs/>
          <w:sz w:val="20"/>
          <w:szCs w:val="20"/>
        </w:rPr>
        <w:t xml:space="preserve"> align well to Pre-AP Unit 2</w:t>
      </w:r>
      <w:r w:rsidR="009E7093" w:rsidRPr="006A74E3">
        <w:rPr>
          <w:rFonts w:ascii="Lexia" w:hAnsi="Lexia"/>
          <w:bCs/>
          <w:i/>
          <w:iCs/>
          <w:sz w:val="20"/>
          <w:szCs w:val="20"/>
        </w:rPr>
        <w:t xml:space="preserve">. Depending on your pacing, you could use SpringBoard Unit 3 to finish out Pre-AP Unit 2 and use the drama activities from SpringBoard Unit 4 to fill out Pre-AP Unit 4. </w:t>
      </w:r>
    </w:p>
    <w:p w14:paraId="250FDE3F" w14:textId="6D8E91B6" w:rsidR="0061055E" w:rsidRDefault="0061055E" w:rsidP="0080293E">
      <w:pPr>
        <w:rPr>
          <w:rFonts w:ascii="Lexia" w:hAnsi="Lexia"/>
          <w:b/>
          <w:bCs/>
          <w:color w:val="0070C0"/>
        </w:rPr>
      </w:pPr>
    </w:p>
    <w:p w14:paraId="6488C633" w14:textId="1A721156" w:rsidR="00C46F87" w:rsidRPr="00FB1122" w:rsidRDefault="00C46F87" w:rsidP="006907C4">
      <w:pPr>
        <w:pStyle w:val="Heading3"/>
        <w:spacing w:before="0"/>
      </w:pPr>
      <w:r w:rsidRPr="00FB1122">
        <w:t>Reflections</w:t>
      </w:r>
    </w:p>
    <w:p w14:paraId="2225290D" w14:textId="49CED613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75D28347" w14:textId="7125CEC4" w:rsidR="00C46F87" w:rsidRPr="00FB1122" w:rsidRDefault="00C46F87" w:rsidP="0080293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C3DB9F1" w14:textId="673EFFD0" w:rsidR="00C46F87" w:rsidRPr="006A633C" w:rsidRDefault="00C46F87" w:rsidP="0080293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DEC793C" w14:textId="071314A4" w:rsidR="00874C93" w:rsidRPr="001055CA" w:rsidRDefault="00C46F87" w:rsidP="0080293E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874C93" w:rsidRPr="001055CA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BBC9" w14:textId="77777777" w:rsidR="00513F3C" w:rsidRDefault="00513F3C" w:rsidP="00C1450A">
      <w:r>
        <w:separator/>
      </w:r>
    </w:p>
  </w:endnote>
  <w:endnote w:type="continuationSeparator" w:id="0">
    <w:p w14:paraId="6499C62E" w14:textId="77777777" w:rsidR="00513F3C" w:rsidRDefault="00513F3C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˛œ˛">
    <w:altName w:val="Cambria"/>
    <w:panose1 w:val="020B0604020202020204"/>
    <w:charset w:val="00"/>
    <w:family w:val="roman"/>
    <w:notTrueType/>
    <w:pitch w:val="default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2D0AA4" w:rsidRDefault="002D0AA4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2D0AA4" w:rsidRDefault="002D0AA4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2D0AA4" w:rsidRPr="00D07DBA" w:rsidRDefault="002D0AA4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D07DBA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D07DBA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D07DBA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4D34AA">
          <w:rPr>
            <w:rStyle w:val="PageNumber"/>
            <w:rFonts w:ascii="Lexia" w:hAnsi="Lexia"/>
            <w:noProof/>
            <w:sz w:val="16"/>
            <w:szCs w:val="16"/>
          </w:rPr>
          <w:t>9</w:t>
        </w:r>
        <w:r w:rsidRPr="00D07DBA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1FFA8587" w:rsidR="002D0AA4" w:rsidRPr="00D07DBA" w:rsidRDefault="002D0AA4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D07DBA">
      <w:rPr>
        <w:rFonts w:ascii="Lexia" w:hAnsi="Lexia"/>
        <w:b/>
        <w:sz w:val="16"/>
        <w:szCs w:val="16"/>
      </w:rPr>
      <w:t xml:space="preserve">Pre-AP English 2 </w:t>
    </w:r>
    <w:r w:rsidRPr="00D07DBA">
      <w:rPr>
        <w:rFonts w:ascii="Lexia" w:eastAsia="Roboto Slab" w:hAnsi="Lexia" w:cs="Roboto Slab"/>
        <w:b/>
        <w:sz w:val="16"/>
        <w:szCs w:val="16"/>
      </w:rPr>
      <w:t xml:space="preserve">Instructional </w:t>
    </w:r>
    <w:r w:rsidRPr="00D07DBA">
      <w:rPr>
        <w:rFonts w:ascii="Lexia" w:hAnsi="Lexia"/>
        <w:b/>
        <w:sz w:val="16"/>
        <w:szCs w:val="16"/>
      </w:rPr>
      <w:t>Planning Guide with SpringBoard ELA Grade 10, California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A87C" w14:textId="77777777" w:rsidR="00513F3C" w:rsidRDefault="00513F3C" w:rsidP="00C1450A">
      <w:r>
        <w:separator/>
      </w:r>
    </w:p>
  </w:footnote>
  <w:footnote w:type="continuationSeparator" w:id="0">
    <w:p w14:paraId="080377E8" w14:textId="77777777" w:rsidR="00513F3C" w:rsidRDefault="00513F3C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A6FC" w14:textId="77777777" w:rsidR="002D0AA4" w:rsidRPr="00E46F0F" w:rsidRDefault="002D0AA4" w:rsidP="00305F53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B1DB43F" wp14:editId="31EEC80A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2D0AA4" w:rsidRPr="00524340" w:rsidRDefault="002D0AA4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25D7AA2D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1DB4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2D0AA4" w:rsidRPr="00524340" w:rsidRDefault="002D0AA4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25D7AA2D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000BC4"/>
    <w:multiLevelType w:val="hybridMultilevel"/>
    <w:tmpl w:val="234C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70726C"/>
    <w:multiLevelType w:val="hybridMultilevel"/>
    <w:tmpl w:val="5C64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6445A"/>
    <w:multiLevelType w:val="multilevel"/>
    <w:tmpl w:val="C68E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A0DF6"/>
    <w:multiLevelType w:val="hybridMultilevel"/>
    <w:tmpl w:val="322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C5C"/>
    <w:multiLevelType w:val="hybridMultilevel"/>
    <w:tmpl w:val="F8D4694A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8460D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C31A6"/>
    <w:multiLevelType w:val="hybridMultilevel"/>
    <w:tmpl w:val="C59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4D5D"/>
    <w:multiLevelType w:val="hybridMultilevel"/>
    <w:tmpl w:val="589E2B90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4256"/>
    <w:multiLevelType w:val="hybridMultilevel"/>
    <w:tmpl w:val="220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36846"/>
    <w:multiLevelType w:val="multilevel"/>
    <w:tmpl w:val="3E825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B868C5"/>
    <w:multiLevelType w:val="hybridMultilevel"/>
    <w:tmpl w:val="4F3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52BA"/>
    <w:multiLevelType w:val="hybridMultilevel"/>
    <w:tmpl w:val="BBC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28F3"/>
    <w:multiLevelType w:val="hybridMultilevel"/>
    <w:tmpl w:val="AF42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92C5A"/>
    <w:multiLevelType w:val="multilevel"/>
    <w:tmpl w:val="49442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8D66EE"/>
    <w:multiLevelType w:val="multilevel"/>
    <w:tmpl w:val="ED50A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E3732"/>
    <w:multiLevelType w:val="multilevel"/>
    <w:tmpl w:val="82DA8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B0D66"/>
    <w:multiLevelType w:val="multilevel"/>
    <w:tmpl w:val="56846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4EF386D"/>
    <w:multiLevelType w:val="hybridMultilevel"/>
    <w:tmpl w:val="9FD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1434E"/>
    <w:multiLevelType w:val="hybridMultilevel"/>
    <w:tmpl w:val="85A6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10"/>
  </w:num>
  <w:num w:numId="5">
    <w:abstractNumId w:val="30"/>
  </w:num>
  <w:num w:numId="6">
    <w:abstractNumId w:val="2"/>
  </w:num>
  <w:num w:numId="7">
    <w:abstractNumId w:val="11"/>
  </w:num>
  <w:num w:numId="8">
    <w:abstractNumId w:val="25"/>
  </w:num>
  <w:num w:numId="9">
    <w:abstractNumId w:val="31"/>
  </w:num>
  <w:num w:numId="10">
    <w:abstractNumId w:val="29"/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36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4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"/>
  </w:num>
  <w:num w:numId="23">
    <w:abstractNumId w:val="13"/>
  </w:num>
  <w:num w:numId="24">
    <w:abstractNumId w:val="21"/>
  </w:num>
  <w:num w:numId="25">
    <w:abstractNumId w:val="37"/>
  </w:num>
  <w:num w:numId="26">
    <w:abstractNumId w:val="35"/>
  </w:num>
  <w:num w:numId="27">
    <w:abstractNumId w:val="27"/>
  </w:num>
  <w:num w:numId="28">
    <w:abstractNumId w:val="24"/>
  </w:num>
  <w:num w:numId="29">
    <w:abstractNumId w:val="34"/>
  </w:num>
  <w:num w:numId="30">
    <w:abstractNumId w:val="5"/>
  </w:num>
  <w:num w:numId="31">
    <w:abstractNumId w:val="8"/>
  </w:num>
  <w:num w:numId="32">
    <w:abstractNumId w:val="15"/>
  </w:num>
  <w:num w:numId="33">
    <w:abstractNumId w:val="23"/>
  </w:num>
  <w:num w:numId="34">
    <w:abstractNumId w:val="14"/>
  </w:num>
  <w:num w:numId="35">
    <w:abstractNumId w:val="12"/>
  </w:num>
  <w:num w:numId="36">
    <w:abstractNumId w:val="26"/>
  </w:num>
  <w:num w:numId="37">
    <w:abstractNumId w:val="32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06F09"/>
    <w:rsid w:val="0002151A"/>
    <w:rsid w:val="000216BA"/>
    <w:rsid w:val="00026982"/>
    <w:rsid w:val="0003102B"/>
    <w:rsid w:val="00034407"/>
    <w:rsid w:val="00036599"/>
    <w:rsid w:val="00041788"/>
    <w:rsid w:val="00045D7F"/>
    <w:rsid w:val="00051063"/>
    <w:rsid w:val="0005591D"/>
    <w:rsid w:val="00057A5B"/>
    <w:rsid w:val="0006312A"/>
    <w:rsid w:val="000722CB"/>
    <w:rsid w:val="000725D4"/>
    <w:rsid w:val="00081C02"/>
    <w:rsid w:val="00083A3B"/>
    <w:rsid w:val="00086D88"/>
    <w:rsid w:val="00090991"/>
    <w:rsid w:val="00090CF7"/>
    <w:rsid w:val="00092ACA"/>
    <w:rsid w:val="00097462"/>
    <w:rsid w:val="00097DEA"/>
    <w:rsid w:val="000A074C"/>
    <w:rsid w:val="000A337E"/>
    <w:rsid w:val="000A6E7B"/>
    <w:rsid w:val="000A7253"/>
    <w:rsid w:val="000A74A8"/>
    <w:rsid w:val="000B0392"/>
    <w:rsid w:val="000B147C"/>
    <w:rsid w:val="000B17E9"/>
    <w:rsid w:val="000B603B"/>
    <w:rsid w:val="000B626B"/>
    <w:rsid w:val="000C7CA4"/>
    <w:rsid w:val="000D1BA1"/>
    <w:rsid w:val="000D56A1"/>
    <w:rsid w:val="000E28B1"/>
    <w:rsid w:val="000E5691"/>
    <w:rsid w:val="000F226C"/>
    <w:rsid w:val="000F4D0B"/>
    <w:rsid w:val="00103584"/>
    <w:rsid w:val="001055CA"/>
    <w:rsid w:val="00105CB0"/>
    <w:rsid w:val="00110C64"/>
    <w:rsid w:val="00112173"/>
    <w:rsid w:val="00112ACB"/>
    <w:rsid w:val="001142C5"/>
    <w:rsid w:val="00116EDF"/>
    <w:rsid w:val="00120E1F"/>
    <w:rsid w:val="00123CFA"/>
    <w:rsid w:val="0012567B"/>
    <w:rsid w:val="00131F24"/>
    <w:rsid w:val="001333D0"/>
    <w:rsid w:val="001366B7"/>
    <w:rsid w:val="001369D5"/>
    <w:rsid w:val="001414A2"/>
    <w:rsid w:val="0014368B"/>
    <w:rsid w:val="001449FF"/>
    <w:rsid w:val="00146790"/>
    <w:rsid w:val="00147DA2"/>
    <w:rsid w:val="00152C30"/>
    <w:rsid w:val="00153BDB"/>
    <w:rsid w:val="00154E61"/>
    <w:rsid w:val="00160471"/>
    <w:rsid w:val="001645DD"/>
    <w:rsid w:val="00166977"/>
    <w:rsid w:val="00170883"/>
    <w:rsid w:val="0017094C"/>
    <w:rsid w:val="00171047"/>
    <w:rsid w:val="00173036"/>
    <w:rsid w:val="001730EB"/>
    <w:rsid w:val="001744D9"/>
    <w:rsid w:val="0017463E"/>
    <w:rsid w:val="00174BAA"/>
    <w:rsid w:val="0019482C"/>
    <w:rsid w:val="001951FB"/>
    <w:rsid w:val="00197CCF"/>
    <w:rsid w:val="001A06AC"/>
    <w:rsid w:val="001A0E00"/>
    <w:rsid w:val="001A16F4"/>
    <w:rsid w:val="001A630A"/>
    <w:rsid w:val="001B5042"/>
    <w:rsid w:val="001B52C6"/>
    <w:rsid w:val="001C1A1D"/>
    <w:rsid w:val="001C2DF8"/>
    <w:rsid w:val="001C4AFB"/>
    <w:rsid w:val="001C4BC6"/>
    <w:rsid w:val="001C7910"/>
    <w:rsid w:val="001D3C56"/>
    <w:rsid w:val="001D46F5"/>
    <w:rsid w:val="001D4D32"/>
    <w:rsid w:val="001D4DCC"/>
    <w:rsid w:val="001D51D0"/>
    <w:rsid w:val="001D53F5"/>
    <w:rsid w:val="001D573A"/>
    <w:rsid w:val="001E0EFC"/>
    <w:rsid w:val="001E25C0"/>
    <w:rsid w:val="001E3AFE"/>
    <w:rsid w:val="001E3F38"/>
    <w:rsid w:val="001E52E5"/>
    <w:rsid w:val="001F0BF9"/>
    <w:rsid w:val="001F74BA"/>
    <w:rsid w:val="001F77B2"/>
    <w:rsid w:val="00201351"/>
    <w:rsid w:val="0020140B"/>
    <w:rsid w:val="00204AB3"/>
    <w:rsid w:val="002114D3"/>
    <w:rsid w:val="00216389"/>
    <w:rsid w:val="00221383"/>
    <w:rsid w:val="00222680"/>
    <w:rsid w:val="00224F0E"/>
    <w:rsid w:val="002257B6"/>
    <w:rsid w:val="00226471"/>
    <w:rsid w:val="00226C4F"/>
    <w:rsid w:val="00227718"/>
    <w:rsid w:val="00227829"/>
    <w:rsid w:val="002315D6"/>
    <w:rsid w:val="0023471F"/>
    <w:rsid w:val="002379FD"/>
    <w:rsid w:val="00237CE1"/>
    <w:rsid w:val="0024470A"/>
    <w:rsid w:val="002475EF"/>
    <w:rsid w:val="00254507"/>
    <w:rsid w:val="002574FC"/>
    <w:rsid w:val="00257E6E"/>
    <w:rsid w:val="002607B8"/>
    <w:rsid w:val="00263C86"/>
    <w:rsid w:val="00265EF1"/>
    <w:rsid w:val="002663E7"/>
    <w:rsid w:val="00266979"/>
    <w:rsid w:val="0027171E"/>
    <w:rsid w:val="00271777"/>
    <w:rsid w:val="002757E5"/>
    <w:rsid w:val="002816D0"/>
    <w:rsid w:val="00294853"/>
    <w:rsid w:val="00295634"/>
    <w:rsid w:val="002A28E4"/>
    <w:rsid w:val="002A5921"/>
    <w:rsid w:val="002B1572"/>
    <w:rsid w:val="002B201B"/>
    <w:rsid w:val="002B4B94"/>
    <w:rsid w:val="002C0E02"/>
    <w:rsid w:val="002C5A34"/>
    <w:rsid w:val="002D0AA4"/>
    <w:rsid w:val="002D1BF6"/>
    <w:rsid w:val="002D2F2A"/>
    <w:rsid w:val="002D49F0"/>
    <w:rsid w:val="002D4B81"/>
    <w:rsid w:val="002D56F1"/>
    <w:rsid w:val="002E0FA8"/>
    <w:rsid w:val="002E2125"/>
    <w:rsid w:val="002E436F"/>
    <w:rsid w:val="002E44D3"/>
    <w:rsid w:val="002F1492"/>
    <w:rsid w:val="002F2711"/>
    <w:rsid w:val="002F3241"/>
    <w:rsid w:val="002F4BA6"/>
    <w:rsid w:val="002F7AB2"/>
    <w:rsid w:val="003021CB"/>
    <w:rsid w:val="003032E9"/>
    <w:rsid w:val="00305F53"/>
    <w:rsid w:val="003066D0"/>
    <w:rsid w:val="00307624"/>
    <w:rsid w:val="003154B2"/>
    <w:rsid w:val="003159B8"/>
    <w:rsid w:val="00317B8F"/>
    <w:rsid w:val="003213AF"/>
    <w:rsid w:val="00326FD9"/>
    <w:rsid w:val="00333C20"/>
    <w:rsid w:val="00334625"/>
    <w:rsid w:val="00346B7A"/>
    <w:rsid w:val="00347119"/>
    <w:rsid w:val="003537AD"/>
    <w:rsid w:val="0036027E"/>
    <w:rsid w:val="003624D7"/>
    <w:rsid w:val="00362957"/>
    <w:rsid w:val="00364627"/>
    <w:rsid w:val="00365D37"/>
    <w:rsid w:val="00366009"/>
    <w:rsid w:val="0037598B"/>
    <w:rsid w:val="00380636"/>
    <w:rsid w:val="0038231C"/>
    <w:rsid w:val="00382DAD"/>
    <w:rsid w:val="003878D1"/>
    <w:rsid w:val="00392023"/>
    <w:rsid w:val="00392F6B"/>
    <w:rsid w:val="00395017"/>
    <w:rsid w:val="00395231"/>
    <w:rsid w:val="003963AF"/>
    <w:rsid w:val="003A636D"/>
    <w:rsid w:val="003B2B93"/>
    <w:rsid w:val="003D3047"/>
    <w:rsid w:val="003D53E7"/>
    <w:rsid w:val="003D760F"/>
    <w:rsid w:val="003E511C"/>
    <w:rsid w:val="003F13C1"/>
    <w:rsid w:val="003F4343"/>
    <w:rsid w:val="003F4FA2"/>
    <w:rsid w:val="003F590A"/>
    <w:rsid w:val="003F5E54"/>
    <w:rsid w:val="003F653C"/>
    <w:rsid w:val="00400D3B"/>
    <w:rsid w:val="004021C5"/>
    <w:rsid w:val="004102D8"/>
    <w:rsid w:val="0042267E"/>
    <w:rsid w:val="00427B48"/>
    <w:rsid w:val="00427CE5"/>
    <w:rsid w:val="004321FD"/>
    <w:rsid w:val="0043361D"/>
    <w:rsid w:val="00442DF8"/>
    <w:rsid w:val="00443C7F"/>
    <w:rsid w:val="0044405D"/>
    <w:rsid w:val="00444580"/>
    <w:rsid w:val="00444D68"/>
    <w:rsid w:val="00446C02"/>
    <w:rsid w:val="00464501"/>
    <w:rsid w:val="00466AB5"/>
    <w:rsid w:val="004717ED"/>
    <w:rsid w:val="00476837"/>
    <w:rsid w:val="00481257"/>
    <w:rsid w:val="00481D73"/>
    <w:rsid w:val="00482629"/>
    <w:rsid w:val="004854C5"/>
    <w:rsid w:val="004A1E7D"/>
    <w:rsid w:val="004A22A2"/>
    <w:rsid w:val="004A3C21"/>
    <w:rsid w:val="004A4669"/>
    <w:rsid w:val="004A7E69"/>
    <w:rsid w:val="004B13F3"/>
    <w:rsid w:val="004B7BF1"/>
    <w:rsid w:val="004C0844"/>
    <w:rsid w:val="004C3BE2"/>
    <w:rsid w:val="004C7D9E"/>
    <w:rsid w:val="004D2D45"/>
    <w:rsid w:val="004D34AA"/>
    <w:rsid w:val="004D6F3D"/>
    <w:rsid w:val="004D7863"/>
    <w:rsid w:val="004E0204"/>
    <w:rsid w:val="004F133F"/>
    <w:rsid w:val="004F1413"/>
    <w:rsid w:val="004F193D"/>
    <w:rsid w:val="004F2769"/>
    <w:rsid w:val="004F2D92"/>
    <w:rsid w:val="004F3826"/>
    <w:rsid w:val="004F7473"/>
    <w:rsid w:val="00500EB2"/>
    <w:rsid w:val="00512D76"/>
    <w:rsid w:val="00512E3E"/>
    <w:rsid w:val="00513F3C"/>
    <w:rsid w:val="005258BF"/>
    <w:rsid w:val="00531EC3"/>
    <w:rsid w:val="00532FBB"/>
    <w:rsid w:val="00533759"/>
    <w:rsid w:val="005355A1"/>
    <w:rsid w:val="00536DEF"/>
    <w:rsid w:val="00540904"/>
    <w:rsid w:val="005431DD"/>
    <w:rsid w:val="0054452A"/>
    <w:rsid w:val="0054471B"/>
    <w:rsid w:val="005465BE"/>
    <w:rsid w:val="00550248"/>
    <w:rsid w:val="00550A49"/>
    <w:rsid w:val="005671FF"/>
    <w:rsid w:val="0057208F"/>
    <w:rsid w:val="005763C2"/>
    <w:rsid w:val="00587068"/>
    <w:rsid w:val="00590643"/>
    <w:rsid w:val="00590A51"/>
    <w:rsid w:val="00590E6D"/>
    <w:rsid w:val="00594C7B"/>
    <w:rsid w:val="00596A91"/>
    <w:rsid w:val="00597A75"/>
    <w:rsid w:val="005A200F"/>
    <w:rsid w:val="005A64A7"/>
    <w:rsid w:val="005A70A2"/>
    <w:rsid w:val="005B2A6D"/>
    <w:rsid w:val="005B2C36"/>
    <w:rsid w:val="005B5F75"/>
    <w:rsid w:val="005C3231"/>
    <w:rsid w:val="005C4F9A"/>
    <w:rsid w:val="005C5CFE"/>
    <w:rsid w:val="005D3D5A"/>
    <w:rsid w:val="005D6D1D"/>
    <w:rsid w:val="005E20C4"/>
    <w:rsid w:val="005E5FC1"/>
    <w:rsid w:val="005F46FD"/>
    <w:rsid w:val="005F7327"/>
    <w:rsid w:val="006011F7"/>
    <w:rsid w:val="0060308E"/>
    <w:rsid w:val="006030DD"/>
    <w:rsid w:val="0060467C"/>
    <w:rsid w:val="006069A6"/>
    <w:rsid w:val="006103E8"/>
    <w:rsid w:val="0061055E"/>
    <w:rsid w:val="00610D0C"/>
    <w:rsid w:val="00611CFF"/>
    <w:rsid w:val="00611FE8"/>
    <w:rsid w:val="00613D02"/>
    <w:rsid w:val="00617149"/>
    <w:rsid w:val="00620977"/>
    <w:rsid w:val="006344E8"/>
    <w:rsid w:val="006459B6"/>
    <w:rsid w:val="00655A37"/>
    <w:rsid w:val="00656F98"/>
    <w:rsid w:val="00664A49"/>
    <w:rsid w:val="00667D97"/>
    <w:rsid w:val="00672958"/>
    <w:rsid w:val="0068068F"/>
    <w:rsid w:val="006845DA"/>
    <w:rsid w:val="00685A7B"/>
    <w:rsid w:val="006907C4"/>
    <w:rsid w:val="00690FE1"/>
    <w:rsid w:val="00693325"/>
    <w:rsid w:val="00693D7F"/>
    <w:rsid w:val="00694602"/>
    <w:rsid w:val="0069720F"/>
    <w:rsid w:val="006A633C"/>
    <w:rsid w:val="006A6551"/>
    <w:rsid w:val="006A74E3"/>
    <w:rsid w:val="006B0612"/>
    <w:rsid w:val="006B5832"/>
    <w:rsid w:val="006B653F"/>
    <w:rsid w:val="006C5771"/>
    <w:rsid w:val="006D1F17"/>
    <w:rsid w:val="006D4ECE"/>
    <w:rsid w:val="006D5336"/>
    <w:rsid w:val="006D66FF"/>
    <w:rsid w:val="006E46EB"/>
    <w:rsid w:val="006E5189"/>
    <w:rsid w:val="00700770"/>
    <w:rsid w:val="00700888"/>
    <w:rsid w:val="00704CB4"/>
    <w:rsid w:val="00706EB6"/>
    <w:rsid w:val="0071035D"/>
    <w:rsid w:val="00711C01"/>
    <w:rsid w:val="0071224B"/>
    <w:rsid w:val="00714747"/>
    <w:rsid w:val="00720038"/>
    <w:rsid w:val="00720653"/>
    <w:rsid w:val="00727D59"/>
    <w:rsid w:val="007330AB"/>
    <w:rsid w:val="00733E67"/>
    <w:rsid w:val="007406E3"/>
    <w:rsid w:val="00740C23"/>
    <w:rsid w:val="007413DD"/>
    <w:rsid w:val="00741E3B"/>
    <w:rsid w:val="00744975"/>
    <w:rsid w:val="00745E1B"/>
    <w:rsid w:val="007467A5"/>
    <w:rsid w:val="00751B5B"/>
    <w:rsid w:val="00757F14"/>
    <w:rsid w:val="00762B2D"/>
    <w:rsid w:val="0076331A"/>
    <w:rsid w:val="00765ECE"/>
    <w:rsid w:val="00767D23"/>
    <w:rsid w:val="00771006"/>
    <w:rsid w:val="00771ABC"/>
    <w:rsid w:val="00773A46"/>
    <w:rsid w:val="00776593"/>
    <w:rsid w:val="00776F9A"/>
    <w:rsid w:val="007804E4"/>
    <w:rsid w:val="0078115A"/>
    <w:rsid w:val="0078375B"/>
    <w:rsid w:val="00783F75"/>
    <w:rsid w:val="0079416C"/>
    <w:rsid w:val="007961CB"/>
    <w:rsid w:val="007A0B8C"/>
    <w:rsid w:val="007A1D13"/>
    <w:rsid w:val="007A50EE"/>
    <w:rsid w:val="007B0555"/>
    <w:rsid w:val="007B18D4"/>
    <w:rsid w:val="007B69E6"/>
    <w:rsid w:val="007C27E3"/>
    <w:rsid w:val="007C2881"/>
    <w:rsid w:val="007C3CA7"/>
    <w:rsid w:val="007C44C6"/>
    <w:rsid w:val="007C7A5E"/>
    <w:rsid w:val="007D18FB"/>
    <w:rsid w:val="007D208A"/>
    <w:rsid w:val="007D5051"/>
    <w:rsid w:val="007D5FDE"/>
    <w:rsid w:val="007E22B0"/>
    <w:rsid w:val="007E3BC8"/>
    <w:rsid w:val="007F073B"/>
    <w:rsid w:val="007F095E"/>
    <w:rsid w:val="007F2ED5"/>
    <w:rsid w:val="007F3901"/>
    <w:rsid w:val="007F5393"/>
    <w:rsid w:val="007F7CCD"/>
    <w:rsid w:val="008004EB"/>
    <w:rsid w:val="008005CA"/>
    <w:rsid w:val="008018D4"/>
    <w:rsid w:val="0080293E"/>
    <w:rsid w:val="00802BE6"/>
    <w:rsid w:val="008060C7"/>
    <w:rsid w:val="0081078C"/>
    <w:rsid w:val="008122AA"/>
    <w:rsid w:val="00820D76"/>
    <w:rsid w:val="00820E44"/>
    <w:rsid w:val="00822D20"/>
    <w:rsid w:val="008232BD"/>
    <w:rsid w:val="00824D60"/>
    <w:rsid w:val="00825BD4"/>
    <w:rsid w:val="00827A55"/>
    <w:rsid w:val="00831CA8"/>
    <w:rsid w:val="00833038"/>
    <w:rsid w:val="00833A61"/>
    <w:rsid w:val="00842F2B"/>
    <w:rsid w:val="00850DDE"/>
    <w:rsid w:val="0086106E"/>
    <w:rsid w:val="008714BD"/>
    <w:rsid w:val="00874778"/>
    <w:rsid w:val="00874894"/>
    <w:rsid w:val="00874C93"/>
    <w:rsid w:val="0087792A"/>
    <w:rsid w:val="00882BDE"/>
    <w:rsid w:val="00882CF6"/>
    <w:rsid w:val="00884161"/>
    <w:rsid w:val="008976A0"/>
    <w:rsid w:val="008B3632"/>
    <w:rsid w:val="008B7D04"/>
    <w:rsid w:val="008C10EF"/>
    <w:rsid w:val="008C5F59"/>
    <w:rsid w:val="008D3202"/>
    <w:rsid w:val="008D74E6"/>
    <w:rsid w:val="008D7D62"/>
    <w:rsid w:val="008E06DF"/>
    <w:rsid w:val="008F0256"/>
    <w:rsid w:val="008F25C5"/>
    <w:rsid w:val="008F5577"/>
    <w:rsid w:val="008F6F7F"/>
    <w:rsid w:val="0090104A"/>
    <w:rsid w:val="0091694D"/>
    <w:rsid w:val="00917C94"/>
    <w:rsid w:val="0094211C"/>
    <w:rsid w:val="00942ABB"/>
    <w:rsid w:val="009456CF"/>
    <w:rsid w:val="009511F9"/>
    <w:rsid w:val="00954818"/>
    <w:rsid w:val="00960421"/>
    <w:rsid w:val="00962144"/>
    <w:rsid w:val="009638EF"/>
    <w:rsid w:val="00967E42"/>
    <w:rsid w:val="0097327F"/>
    <w:rsid w:val="00973BFD"/>
    <w:rsid w:val="00974ED9"/>
    <w:rsid w:val="0097568F"/>
    <w:rsid w:val="009765C4"/>
    <w:rsid w:val="00995593"/>
    <w:rsid w:val="009960D4"/>
    <w:rsid w:val="009A1232"/>
    <w:rsid w:val="009A2F70"/>
    <w:rsid w:val="009A373D"/>
    <w:rsid w:val="009A5D3B"/>
    <w:rsid w:val="009A7E7E"/>
    <w:rsid w:val="009A7F08"/>
    <w:rsid w:val="009B3ECF"/>
    <w:rsid w:val="009B51F7"/>
    <w:rsid w:val="009B581D"/>
    <w:rsid w:val="009B65E5"/>
    <w:rsid w:val="009B7794"/>
    <w:rsid w:val="009B7832"/>
    <w:rsid w:val="009B7D76"/>
    <w:rsid w:val="009C6412"/>
    <w:rsid w:val="009D018C"/>
    <w:rsid w:val="009D05DB"/>
    <w:rsid w:val="009D38DE"/>
    <w:rsid w:val="009D5D9D"/>
    <w:rsid w:val="009E0453"/>
    <w:rsid w:val="009E7093"/>
    <w:rsid w:val="009F12D0"/>
    <w:rsid w:val="009F189C"/>
    <w:rsid w:val="009F3EB0"/>
    <w:rsid w:val="009F6199"/>
    <w:rsid w:val="009F6355"/>
    <w:rsid w:val="009F74E6"/>
    <w:rsid w:val="00A04D20"/>
    <w:rsid w:val="00A05775"/>
    <w:rsid w:val="00A125AA"/>
    <w:rsid w:val="00A1416A"/>
    <w:rsid w:val="00A20A7D"/>
    <w:rsid w:val="00A21F2A"/>
    <w:rsid w:val="00A25A41"/>
    <w:rsid w:val="00A25EA1"/>
    <w:rsid w:val="00A3119B"/>
    <w:rsid w:val="00A316EB"/>
    <w:rsid w:val="00A3351E"/>
    <w:rsid w:val="00A33D28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2B62"/>
    <w:rsid w:val="00A64D4E"/>
    <w:rsid w:val="00A67494"/>
    <w:rsid w:val="00A67F74"/>
    <w:rsid w:val="00A70B19"/>
    <w:rsid w:val="00A71967"/>
    <w:rsid w:val="00A7323D"/>
    <w:rsid w:val="00A73907"/>
    <w:rsid w:val="00A74A0F"/>
    <w:rsid w:val="00A8343F"/>
    <w:rsid w:val="00A8442C"/>
    <w:rsid w:val="00A863BD"/>
    <w:rsid w:val="00A9148E"/>
    <w:rsid w:val="00AA4520"/>
    <w:rsid w:val="00AA5E72"/>
    <w:rsid w:val="00AA5F1E"/>
    <w:rsid w:val="00AA6C5B"/>
    <w:rsid w:val="00AA7402"/>
    <w:rsid w:val="00AC0162"/>
    <w:rsid w:val="00AC07E8"/>
    <w:rsid w:val="00AC2371"/>
    <w:rsid w:val="00AD041E"/>
    <w:rsid w:val="00AD0D77"/>
    <w:rsid w:val="00AD3A7E"/>
    <w:rsid w:val="00AD4C48"/>
    <w:rsid w:val="00AD56C9"/>
    <w:rsid w:val="00AD6747"/>
    <w:rsid w:val="00AD6F11"/>
    <w:rsid w:val="00AE25E3"/>
    <w:rsid w:val="00AF37B8"/>
    <w:rsid w:val="00AF534E"/>
    <w:rsid w:val="00B02725"/>
    <w:rsid w:val="00B051A9"/>
    <w:rsid w:val="00B17470"/>
    <w:rsid w:val="00B3500B"/>
    <w:rsid w:val="00B36F94"/>
    <w:rsid w:val="00B45119"/>
    <w:rsid w:val="00B452A7"/>
    <w:rsid w:val="00B536A3"/>
    <w:rsid w:val="00B56950"/>
    <w:rsid w:val="00B600C0"/>
    <w:rsid w:val="00B60777"/>
    <w:rsid w:val="00B637A5"/>
    <w:rsid w:val="00B64168"/>
    <w:rsid w:val="00B65A31"/>
    <w:rsid w:val="00B65D23"/>
    <w:rsid w:val="00B703EA"/>
    <w:rsid w:val="00B70AC1"/>
    <w:rsid w:val="00B849A9"/>
    <w:rsid w:val="00B86A49"/>
    <w:rsid w:val="00B875E9"/>
    <w:rsid w:val="00B9050B"/>
    <w:rsid w:val="00B91C5C"/>
    <w:rsid w:val="00B94DC7"/>
    <w:rsid w:val="00B95E2B"/>
    <w:rsid w:val="00B96AD4"/>
    <w:rsid w:val="00BA2547"/>
    <w:rsid w:val="00BA4AF2"/>
    <w:rsid w:val="00BB3502"/>
    <w:rsid w:val="00BB5F78"/>
    <w:rsid w:val="00BB6313"/>
    <w:rsid w:val="00BB64C5"/>
    <w:rsid w:val="00BC1FCB"/>
    <w:rsid w:val="00BD464A"/>
    <w:rsid w:val="00BE0283"/>
    <w:rsid w:val="00BE3E84"/>
    <w:rsid w:val="00BE5FDC"/>
    <w:rsid w:val="00BE7D04"/>
    <w:rsid w:val="00BF05C1"/>
    <w:rsid w:val="00BF3F71"/>
    <w:rsid w:val="00BF4452"/>
    <w:rsid w:val="00BF5606"/>
    <w:rsid w:val="00C0566D"/>
    <w:rsid w:val="00C10368"/>
    <w:rsid w:val="00C11C24"/>
    <w:rsid w:val="00C11D0D"/>
    <w:rsid w:val="00C131E2"/>
    <w:rsid w:val="00C1450A"/>
    <w:rsid w:val="00C1528F"/>
    <w:rsid w:val="00C1561B"/>
    <w:rsid w:val="00C221F7"/>
    <w:rsid w:val="00C22992"/>
    <w:rsid w:val="00C26F93"/>
    <w:rsid w:val="00C35458"/>
    <w:rsid w:val="00C44FA3"/>
    <w:rsid w:val="00C455E1"/>
    <w:rsid w:val="00C45DE6"/>
    <w:rsid w:val="00C46B61"/>
    <w:rsid w:val="00C46F87"/>
    <w:rsid w:val="00C53BF0"/>
    <w:rsid w:val="00C57664"/>
    <w:rsid w:val="00C6585F"/>
    <w:rsid w:val="00C65B9D"/>
    <w:rsid w:val="00C662BA"/>
    <w:rsid w:val="00C70B5E"/>
    <w:rsid w:val="00C70F5B"/>
    <w:rsid w:val="00C72C4F"/>
    <w:rsid w:val="00C7365B"/>
    <w:rsid w:val="00C800F7"/>
    <w:rsid w:val="00C806C5"/>
    <w:rsid w:val="00C83CE5"/>
    <w:rsid w:val="00C85B19"/>
    <w:rsid w:val="00C865F5"/>
    <w:rsid w:val="00C872C8"/>
    <w:rsid w:val="00C920DA"/>
    <w:rsid w:val="00CB356E"/>
    <w:rsid w:val="00CB490A"/>
    <w:rsid w:val="00CC24BB"/>
    <w:rsid w:val="00CC2886"/>
    <w:rsid w:val="00CC4BED"/>
    <w:rsid w:val="00CC7202"/>
    <w:rsid w:val="00CD1C81"/>
    <w:rsid w:val="00CD50C9"/>
    <w:rsid w:val="00CE1F5F"/>
    <w:rsid w:val="00CF0CB9"/>
    <w:rsid w:val="00D00E35"/>
    <w:rsid w:val="00D07DBA"/>
    <w:rsid w:val="00D07FF1"/>
    <w:rsid w:val="00D1216F"/>
    <w:rsid w:val="00D12A5E"/>
    <w:rsid w:val="00D16B84"/>
    <w:rsid w:val="00D2080C"/>
    <w:rsid w:val="00D32F17"/>
    <w:rsid w:val="00D33D31"/>
    <w:rsid w:val="00D34300"/>
    <w:rsid w:val="00D35069"/>
    <w:rsid w:val="00D364FD"/>
    <w:rsid w:val="00D40444"/>
    <w:rsid w:val="00D41E24"/>
    <w:rsid w:val="00D43EAE"/>
    <w:rsid w:val="00D46697"/>
    <w:rsid w:val="00D46CF5"/>
    <w:rsid w:val="00D47865"/>
    <w:rsid w:val="00D5194A"/>
    <w:rsid w:val="00D564A4"/>
    <w:rsid w:val="00D57A8D"/>
    <w:rsid w:val="00D60782"/>
    <w:rsid w:val="00D64E5E"/>
    <w:rsid w:val="00D653E7"/>
    <w:rsid w:val="00D66235"/>
    <w:rsid w:val="00D670EA"/>
    <w:rsid w:val="00D74432"/>
    <w:rsid w:val="00D7620E"/>
    <w:rsid w:val="00D8150A"/>
    <w:rsid w:val="00D87394"/>
    <w:rsid w:val="00D93217"/>
    <w:rsid w:val="00D95692"/>
    <w:rsid w:val="00D972DE"/>
    <w:rsid w:val="00DA36F6"/>
    <w:rsid w:val="00DB5AFE"/>
    <w:rsid w:val="00DC0F94"/>
    <w:rsid w:val="00DC246D"/>
    <w:rsid w:val="00DC4FDF"/>
    <w:rsid w:val="00DC5729"/>
    <w:rsid w:val="00DC5F01"/>
    <w:rsid w:val="00DD3337"/>
    <w:rsid w:val="00DD74C7"/>
    <w:rsid w:val="00DE02C9"/>
    <w:rsid w:val="00DE3017"/>
    <w:rsid w:val="00DE4059"/>
    <w:rsid w:val="00DE6AD6"/>
    <w:rsid w:val="00DF26E0"/>
    <w:rsid w:val="00DF329A"/>
    <w:rsid w:val="00DF39DB"/>
    <w:rsid w:val="00DF6893"/>
    <w:rsid w:val="00E021B6"/>
    <w:rsid w:val="00E0383D"/>
    <w:rsid w:val="00E05168"/>
    <w:rsid w:val="00E10FF9"/>
    <w:rsid w:val="00E21816"/>
    <w:rsid w:val="00E34899"/>
    <w:rsid w:val="00E362E6"/>
    <w:rsid w:val="00E377D4"/>
    <w:rsid w:val="00E434DF"/>
    <w:rsid w:val="00E449C7"/>
    <w:rsid w:val="00E46F0F"/>
    <w:rsid w:val="00E47176"/>
    <w:rsid w:val="00E50D89"/>
    <w:rsid w:val="00E54F38"/>
    <w:rsid w:val="00E56C66"/>
    <w:rsid w:val="00E619EA"/>
    <w:rsid w:val="00E6360E"/>
    <w:rsid w:val="00E748E6"/>
    <w:rsid w:val="00E76CF8"/>
    <w:rsid w:val="00E816FD"/>
    <w:rsid w:val="00E834C2"/>
    <w:rsid w:val="00E85784"/>
    <w:rsid w:val="00E900B4"/>
    <w:rsid w:val="00E96E29"/>
    <w:rsid w:val="00EB08CA"/>
    <w:rsid w:val="00EB1C7C"/>
    <w:rsid w:val="00EB5AE6"/>
    <w:rsid w:val="00EB73F3"/>
    <w:rsid w:val="00EC1FEB"/>
    <w:rsid w:val="00EC302A"/>
    <w:rsid w:val="00EC3701"/>
    <w:rsid w:val="00EC6D39"/>
    <w:rsid w:val="00ED0E7F"/>
    <w:rsid w:val="00ED25CA"/>
    <w:rsid w:val="00ED25ED"/>
    <w:rsid w:val="00ED491E"/>
    <w:rsid w:val="00ED5E6B"/>
    <w:rsid w:val="00ED74AF"/>
    <w:rsid w:val="00EE043B"/>
    <w:rsid w:val="00EE3D8D"/>
    <w:rsid w:val="00EE5D71"/>
    <w:rsid w:val="00EE77BB"/>
    <w:rsid w:val="00EF4D12"/>
    <w:rsid w:val="00F02B1F"/>
    <w:rsid w:val="00F0472D"/>
    <w:rsid w:val="00F05811"/>
    <w:rsid w:val="00F111D3"/>
    <w:rsid w:val="00F12C77"/>
    <w:rsid w:val="00F204BE"/>
    <w:rsid w:val="00F2221D"/>
    <w:rsid w:val="00F242B5"/>
    <w:rsid w:val="00F24684"/>
    <w:rsid w:val="00F25516"/>
    <w:rsid w:val="00F2571C"/>
    <w:rsid w:val="00F335CA"/>
    <w:rsid w:val="00F361EC"/>
    <w:rsid w:val="00F449EE"/>
    <w:rsid w:val="00F460C4"/>
    <w:rsid w:val="00F46A3E"/>
    <w:rsid w:val="00F560F3"/>
    <w:rsid w:val="00F560F9"/>
    <w:rsid w:val="00F6056C"/>
    <w:rsid w:val="00F60577"/>
    <w:rsid w:val="00F61814"/>
    <w:rsid w:val="00F63DE5"/>
    <w:rsid w:val="00F65255"/>
    <w:rsid w:val="00F732C5"/>
    <w:rsid w:val="00F9131C"/>
    <w:rsid w:val="00F9463D"/>
    <w:rsid w:val="00FA0188"/>
    <w:rsid w:val="00FA043E"/>
    <w:rsid w:val="00FA20CB"/>
    <w:rsid w:val="00FA2ABF"/>
    <w:rsid w:val="00FA7A9E"/>
    <w:rsid w:val="00FA7D06"/>
    <w:rsid w:val="00FA7DB3"/>
    <w:rsid w:val="00FB1873"/>
    <w:rsid w:val="00FB75A3"/>
    <w:rsid w:val="00FC2B70"/>
    <w:rsid w:val="00FC7DA4"/>
    <w:rsid w:val="00FD07D6"/>
    <w:rsid w:val="00FD1155"/>
    <w:rsid w:val="00FD45BA"/>
    <w:rsid w:val="00FD6C3A"/>
    <w:rsid w:val="00FE0341"/>
    <w:rsid w:val="00FE0B5F"/>
    <w:rsid w:val="00FE591E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2F149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6907C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6907C4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6389"/>
    <w:rPr>
      <w:rFonts w:eastAsiaTheme="minorEastAsia"/>
    </w:rPr>
  </w:style>
  <w:style w:type="paragraph" w:customStyle="1" w:styleId="H1">
    <w:name w:val="H1"/>
    <w:basedOn w:val="Normal"/>
    <w:link w:val="H1Char"/>
    <w:qFormat/>
    <w:rsid w:val="002F1492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F1492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1Char">
    <w:name w:val="H1 Char"/>
    <w:basedOn w:val="DefaultParagraphFont"/>
    <w:link w:val="H1"/>
    <w:rsid w:val="002F1492"/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2F1492"/>
    <w:pPr>
      <w:jc w:val="center"/>
    </w:pPr>
    <w:rPr>
      <w:rFonts w:ascii="Lexia" w:hAnsi="Lexia"/>
      <w:b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6907C4"/>
    <w:rPr>
      <w:rFonts w:ascii="Lexia" w:eastAsiaTheme="majorEastAsia" w:hAnsi="Lexia" w:cstheme="majorBidi"/>
      <w:b/>
      <w:color w:val="0070C0"/>
      <w:szCs w:val="26"/>
    </w:rPr>
  </w:style>
  <w:style w:type="character" w:customStyle="1" w:styleId="H2Char">
    <w:name w:val="H2 Char"/>
    <w:basedOn w:val="DefaultParagraphFont"/>
    <w:link w:val="H2"/>
    <w:rsid w:val="002F1492"/>
    <w:rPr>
      <w:rFonts w:ascii="Lexia" w:eastAsiaTheme="minorEastAsia" w:hAnsi="Lexia"/>
      <w:b/>
      <w:color w:val="0070C0"/>
    </w:rPr>
  </w:style>
  <w:style w:type="paragraph" w:customStyle="1" w:styleId="H3">
    <w:name w:val="H3"/>
    <w:basedOn w:val="Normal"/>
    <w:link w:val="H3Char"/>
    <w:qFormat/>
    <w:rsid w:val="002F1492"/>
    <w:rPr>
      <w:rFonts w:ascii="Lexia" w:hAnsi="Lexia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6907C4"/>
    <w:rPr>
      <w:rFonts w:ascii="Lexia" w:eastAsiaTheme="majorEastAsia" w:hAnsi="Lexia" w:cstheme="majorBidi"/>
      <w:b/>
      <w:bCs/>
      <w:color w:val="0070C0"/>
    </w:rPr>
  </w:style>
  <w:style w:type="character" w:customStyle="1" w:styleId="H3Char">
    <w:name w:val="H3 Char"/>
    <w:basedOn w:val="DefaultParagraphFont"/>
    <w:link w:val="H3"/>
    <w:rsid w:val="002F1492"/>
    <w:rPr>
      <w:rFonts w:ascii="Lexia" w:eastAsiaTheme="minorEastAsia" w:hAnsi="Lexi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198B2-A387-4932-8B34-0D4CB3521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C6998-587C-4BAB-BA34-107F7790472B}"/>
</file>

<file path=customXml/itemProps3.xml><?xml version="1.0" encoding="utf-8"?>
<ds:datastoreItem xmlns:ds="http://schemas.openxmlformats.org/officeDocument/2006/customXml" ds:itemID="{51328CF0-21B9-467E-87E6-E5CC9E1B4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3D9D4-B817-4B3D-A4B0-5B233CBC1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9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174</cp:revision>
  <cp:lastPrinted>2018-04-09T16:32:00Z</cp:lastPrinted>
  <dcterms:created xsi:type="dcterms:W3CDTF">2020-03-25T02:05:00Z</dcterms:created>
  <dcterms:modified xsi:type="dcterms:W3CDTF">2020-07-14T16:11:00Z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