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2A1A0" w14:textId="77777777" w:rsidR="003032E9" w:rsidRPr="00074143" w:rsidRDefault="003032E9" w:rsidP="005717B0">
      <w:pPr>
        <w:rPr>
          <w:rFonts w:ascii="Lexia" w:hAnsi="Lexia"/>
          <w:sz w:val="2"/>
          <w:szCs w:val="2"/>
        </w:rPr>
      </w:pPr>
    </w:p>
    <w:p w14:paraId="760F6664" w14:textId="77777777" w:rsidR="00B64168" w:rsidRPr="00074143" w:rsidRDefault="00B64168" w:rsidP="005717B0">
      <w:pPr>
        <w:rPr>
          <w:rFonts w:ascii="Lexia" w:hAnsi="Lexia"/>
          <w:sz w:val="16"/>
          <w:szCs w:val="16"/>
        </w:rPr>
      </w:pPr>
    </w:p>
    <w:p w14:paraId="47D8006A" w14:textId="77777777" w:rsidR="00237CE1" w:rsidRPr="00074143" w:rsidRDefault="00237CE1" w:rsidP="005717B0">
      <w:pPr>
        <w:rPr>
          <w:rFonts w:ascii="Lexia" w:hAnsi="Lexia"/>
          <w:sz w:val="16"/>
          <w:szCs w:val="16"/>
        </w:rPr>
      </w:pPr>
    </w:p>
    <w:p w14:paraId="4494C68A" w14:textId="1B8B3511" w:rsidR="00237CE1" w:rsidRPr="00450CD1" w:rsidRDefault="00237CE1" w:rsidP="00450CD1">
      <w:pPr>
        <w:pStyle w:val="Heading1"/>
        <w:spacing w:before="0"/>
        <w:ind w:right="2059"/>
      </w:pPr>
      <w:r w:rsidRPr="00450CD1">
        <w:t xml:space="preserve">Pre-AP </w:t>
      </w:r>
      <w:r w:rsidR="002217FE" w:rsidRPr="00450CD1">
        <w:t>World History and Geography</w:t>
      </w:r>
      <w:r w:rsidRPr="00450CD1">
        <w:t xml:space="preserve"> </w:t>
      </w:r>
      <w:r w:rsidR="00AF7158" w:rsidRPr="00450CD1">
        <w:t xml:space="preserve">Instructional </w:t>
      </w:r>
      <w:r w:rsidR="00041788" w:rsidRPr="00450CD1">
        <w:t xml:space="preserve">Planning </w:t>
      </w:r>
      <w:r w:rsidR="008976A0" w:rsidRPr="00450CD1">
        <w:t>Guide</w:t>
      </w:r>
      <w:r w:rsidR="00AF7158" w:rsidRPr="00450CD1">
        <w:t xml:space="preserve"> </w:t>
      </w:r>
      <w:r w:rsidR="005C3A4C" w:rsidRPr="00450CD1">
        <w:t xml:space="preserve">Teacher Sample, </w:t>
      </w:r>
      <w:r w:rsidR="002002A1" w:rsidRPr="00450CD1">
        <w:t>Pathway 2</w:t>
      </w:r>
    </w:p>
    <w:p w14:paraId="1A91626B" w14:textId="77777777" w:rsidR="00237CE1" w:rsidRPr="00074143" w:rsidRDefault="00237CE1" w:rsidP="005717B0">
      <w:pPr>
        <w:rPr>
          <w:rFonts w:ascii="Lexia" w:hAnsi="Lexia"/>
          <w:b/>
          <w:sz w:val="16"/>
          <w:szCs w:val="16"/>
          <w:highlight w:val="yellow"/>
        </w:rPr>
      </w:pPr>
    </w:p>
    <w:p w14:paraId="2DA2349B" w14:textId="77777777" w:rsidR="005C3A4C" w:rsidRPr="00074143" w:rsidRDefault="005C3A4C" w:rsidP="005717B0">
      <w:pPr>
        <w:rPr>
          <w:rFonts w:ascii="Lexia" w:hAnsi="Lexia"/>
          <w:sz w:val="20"/>
          <w:szCs w:val="20"/>
        </w:rPr>
      </w:pPr>
      <w:r w:rsidRPr="00074143">
        <w:rPr>
          <w:rFonts w:ascii="Lexia" w:hAnsi="Lexia"/>
          <w:sz w:val="20"/>
          <w:szCs w:val="20"/>
        </w:rPr>
        <w:t xml:space="preserve">The goal of the instructional planning guide is to help you create a roadmap of the key instructional activities and assessments </w:t>
      </w:r>
      <w:r w:rsidRPr="00074143">
        <w:rPr>
          <w:rFonts w:ascii="Lexia" w:hAnsi="Lexia"/>
          <w:sz w:val="20"/>
          <w:szCs w:val="20"/>
        </w:rPr>
        <w:br/>
        <w:t xml:space="preserve">you will use to design your course in alignment with the Pre-AP course framework and instructional principles. This sample </w:t>
      </w:r>
      <w:r w:rsidRPr="00074143">
        <w:rPr>
          <w:rFonts w:ascii="Lexia" w:hAnsi="Lexia"/>
          <w:sz w:val="20"/>
          <w:szCs w:val="20"/>
        </w:rPr>
        <w:br/>
        <w:t xml:space="preserve">illustrates one way in which you might use the guide. Pre-AP National Faculty and educators with experience teaching Pre-AP </w:t>
      </w:r>
      <w:r w:rsidRPr="00074143">
        <w:rPr>
          <w:rFonts w:ascii="Lexia" w:hAnsi="Lexia"/>
          <w:sz w:val="20"/>
          <w:szCs w:val="20"/>
        </w:rPr>
        <w:br/>
        <w:t xml:space="preserve">provided ideas for additional activities and resources that they might use alongside Pre-AP model lessons and formative </w:t>
      </w:r>
      <w:r w:rsidRPr="00074143">
        <w:rPr>
          <w:rFonts w:ascii="Lexia" w:hAnsi="Lexia"/>
          <w:sz w:val="20"/>
          <w:szCs w:val="20"/>
        </w:rPr>
        <w:br/>
        <w:t>assessment to build their full course.</w:t>
      </w:r>
      <w:r w:rsidRPr="00074143">
        <w:rPr>
          <w:rFonts w:ascii="Lexia" w:hAnsi="Lexia"/>
        </w:rPr>
        <w:t xml:space="preserve"> </w:t>
      </w:r>
    </w:p>
    <w:p w14:paraId="42C8D708" w14:textId="77777777" w:rsidR="005C3A4C" w:rsidRPr="00074143" w:rsidRDefault="005C3A4C" w:rsidP="005717B0">
      <w:pPr>
        <w:rPr>
          <w:rFonts w:ascii="Lexia" w:hAnsi="Lexia"/>
          <w:b/>
          <w:sz w:val="20"/>
          <w:szCs w:val="20"/>
        </w:rPr>
      </w:pPr>
    </w:p>
    <w:p w14:paraId="2DEE14A4" w14:textId="77777777" w:rsidR="005C3A4C" w:rsidRPr="00074143" w:rsidRDefault="005C3A4C" w:rsidP="005717B0">
      <w:pPr>
        <w:rPr>
          <w:rFonts w:ascii="Lexia" w:hAnsi="Lexia"/>
          <w:b/>
          <w:sz w:val="20"/>
          <w:szCs w:val="20"/>
        </w:rPr>
      </w:pPr>
      <w:r w:rsidRPr="00074143">
        <w:rPr>
          <w:rFonts w:ascii="Lexia" w:hAnsi="Lexia"/>
          <w:b/>
          <w:sz w:val="20"/>
          <w:szCs w:val="20"/>
        </w:rPr>
        <w:t>Using and Customizing Your Own Instructional Planning Guide:</w:t>
      </w:r>
    </w:p>
    <w:p w14:paraId="219A9D0A" w14:textId="77777777" w:rsidR="005C3A4C" w:rsidRPr="00074143" w:rsidRDefault="005C3A4C" w:rsidP="005717B0">
      <w:pPr>
        <w:rPr>
          <w:rFonts w:ascii="Lexia" w:hAnsi="Lexia"/>
          <w:sz w:val="20"/>
          <w:szCs w:val="20"/>
        </w:rPr>
      </w:pPr>
    </w:p>
    <w:p w14:paraId="43874AB8" w14:textId="77777777" w:rsidR="005C3A4C" w:rsidRPr="00074143" w:rsidRDefault="005C3A4C" w:rsidP="005717B0">
      <w:pPr>
        <w:pStyle w:val="ListParagraph"/>
        <w:numPr>
          <w:ilvl w:val="0"/>
          <w:numId w:val="27"/>
        </w:numPr>
        <w:spacing w:line="240" w:lineRule="auto"/>
        <w:rPr>
          <w:rFonts w:ascii="Lexia" w:hAnsi="Lexia"/>
          <w:sz w:val="20"/>
          <w:szCs w:val="20"/>
        </w:rPr>
      </w:pPr>
      <w:r w:rsidRPr="00074143">
        <w:rPr>
          <w:rFonts w:ascii="Lexia" w:hAnsi="Lexia"/>
          <w:sz w:val="20"/>
          <w:szCs w:val="20"/>
        </w:rPr>
        <w:t xml:space="preserve">When planning additional lessons, consider how they support the Pre-AP course framework, areas of focus, </w:t>
      </w:r>
      <w:r w:rsidRPr="00074143">
        <w:rPr>
          <w:rFonts w:ascii="Lexia" w:hAnsi="Lexia"/>
          <w:sz w:val="20"/>
          <w:szCs w:val="20"/>
        </w:rPr>
        <w:br/>
        <w:t>and shared principles. These three elements represent the key ingredients of aligning to Pre-AP.</w:t>
      </w:r>
    </w:p>
    <w:p w14:paraId="596503E2" w14:textId="77777777" w:rsidR="00495A26" w:rsidRDefault="005C3A4C" w:rsidP="005717B0">
      <w:pPr>
        <w:pStyle w:val="ListParagraph"/>
        <w:numPr>
          <w:ilvl w:val="0"/>
          <w:numId w:val="27"/>
        </w:numPr>
        <w:spacing w:line="240" w:lineRule="auto"/>
        <w:rPr>
          <w:rFonts w:ascii="Lexia" w:hAnsi="Lexia"/>
          <w:sz w:val="20"/>
          <w:szCs w:val="20"/>
        </w:rPr>
      </w:pPr>
      <w:r w:rsidRPr="00074143">
        <w:rPr>
          <w:rFonts w:ascii="Lexia" w:hAnsi="Lexia"/>
          <w:sz w:val="20"/>
          <w:szCs w:val="20"/>
        </w:rPr>
        <w:t>Take time to capture your reflections as you move through the course.</w:t>
      </w:r>
    </w:p>
    <w:p w14:paraId="2D1FCED7" w14:textId="6438DF4F" w:rsidR="00AF7158" w:rsidRPr="00495A26" w:rsidRDefault="00495A26" w:rsidP="008F743F">
      <w:pPr>
        <w:pStyle w:val="ListParagraph"/>
        <w:numPr>
          <w:ilvl w:val="0"/>
          <w:numId w:val="27"/>
        </w:numPr>
        <w:spacing w:line="240" w:lineRule="auto"/>
        <w:rPr>
          <w:rFonts w:ascii="Lexia" w:hAnsi="Lexia"/>
          <w:highlight w:val="yellow"/>
        </w:rPr>
      </w:pPr>
      <w:r w:rsidRPr="00495A26">
        <w:rPr>
          <w:rFonts w:ascii="Lexia" w:hAnsi="Lexia"/>
          <w:sz w:val="20"/>
          <w:szCs w:val="20"/>
        </w:rPr>
        <w:br w:type="page"/>
      </w:r>
    </w:p>
    <w:p w14:paraId="4C2D2B1A" w14:textId="3AABE14B" w:rsidR="004854C5" w:rsidRPr="00074143" w:rsidRDefault="002217FE" w:rsidP="00E47CBF">
      <w:pPr>
        <w:pStyle w:val="Heading2"/>
        <w:spacing w:before="0"/>
      </w:pPr>
      <w:r w:rsidRPr="00074143">
        <w:lastRenderedPageBreak/>
        <w:t>Geography and World Regions</w:t>
      </w:r>
    </w:p>
    <w:p w14:paraId="1847A974" w14:textId="77777777" w:rsidR="00690DE1" w:rsidRPr="00074143" w:rsidRDefault="00690DE1" w:rsidP="005717B0">
      <w:pPr>
        <w:rPr>
          <w:rFonts w:ascii="Lexia" w:hAnsi="Lexia"/>
          <w:sz w:val="18"/>
          <w:szCs w:val="18"/>
        </w:rPr>
      </w:pPr>
    </w:p>
    <w:tbl>
      <w:tblPr>
        <w:tblStyle w:val="TableGrid"/>
        <w:tblW w:w="14373" w:type="dxa"/>
        <w:jc w:val="center"/>
        <w:tblCellMar>
          <w:top w:w="29" w:type="dxa"/>
          <w:left w:w="115" w:type="dxa"/>
          <w:bottom w:w="29" w:type="dxa"/>
          <w:right w:w="115" w:type="dxa"/>
        </w:tblCellMar>
        <w:tblLook w:val="04A0" w:firstRow="1" w:lastRow="0" w:firstColumn="1" w:lastColumn="0" w:noHBand="0" w:noVBand="1"/>
        <w:tblDescription w:val="Geography and World Regions"/>
      </w:tblPr>
      <w:tblGrid>
        <w:gridCol w:w="948"/>
        <w:gridCol w:w="948"/>
        <w:gridCol w:w="1518"/>
        <w:gridCol w:w="7247"/>
        <w:gridCol w:w="1524"/>
        <w:gridCol w:w="2188"/>
      </w:tblGrid>
      <w:tr w:rsidR="006B430D" w:rsidRPr="00074143" w14:paraId="66D02B45" w14:textId="2738FE35" w:rsidTr="009D048D">
        <w:trPr>
          <w:cantSplit/>
          <w:tblHeader/>
          <w:jc w:val="center"/>
        </w:trPr>
        <w:tc>
          <w:tcPr>
            <w:tcW w:w="330" w:type="pct"/>
            <w:shd w:val="clear" w:color="auto" w:fill="D9E2F3" w:themeFill="accent1" w:themeFillTint="33"/>
            <w:vAlign w:val="center"/>
          </w:tcPr>
          <w:p w14:paraId="24F81BBF" w14:textId="5102A737" w:rsidR="006B430D" w:rsidRPr="00074143" w:rsidRDefault="006B430D" w:rsidP="005717B0">
            <w:pPr>
              <w:jc w:val="center"/>
              <w:rPr>
                <w:rFonts w:ascii="Lexia" w:hAnsi="Lexia"/>
                <w:b/>
                <w:sz w:val="16"/>
              </w:rPr>
            </w:pPr>
            <w:r w:rsidRPr="00074143">
              <w:rPr>
                <w:rFonts w:ascii="Lexia" w:hAnsi="Lexia"/>
                <w:b/>
                <w:sz w:val="16"/>
              </w:rPr>
              <w:t>Pacing in Weeks</w:t>
            </w:r>
          </w:p>
        </w:tc>
        <w:tc>
          <w:tcPr>
            <w:tcW w:w="330" w:type="pct"/>
            <w:shd w:val="clear" w:color="auto" w:fill="D9E2F3" w:themeFill="accent1" w:themeFillTint="33"/>
            <w:vAlign w:val="center"/>
          </w:tcPr>
          <w:p w14:paraId="3B2A4537" w14:textId="416BEFDA" w:rsidR="006B430D" w:rsidRPr="00074143" w:rsidRDefault="006B430D" w:rsidP="005717B0">
            <w:pPr>
              <w:jc w:val="center"/>
              <w:rPr>
                <w:rFonts w:ascii="Lexia" w:hAnsi="Lexia"/>
                <w:b/>
                <w:sz w:val="16"/>
              </w:rPr>
            </w:pPr>
            <w:r w:rsidRPr="00074143">
              <w:rPr>
                <w:rFonts w:ascii="Lexia" w:hAnsi="Lexia"/>
                <w:b/>
                <w:sz w:val="16"/>
              </w:rPr>
              <w:t>Date(s)</w:t>
            </w:r>
          </w:p>
        </w:tc>
        <w:tc>
          <w:tcPr>
            <w:tcW w:w="528" w:type="pct"/>
            <w:shd w:val="clear" w:color="auto" w:fill="D9E2F3" w:themeFill="accent1" w:themeFillTint="33"/>
            <w:vAlign w:val="center"/>
          </w:tcPr>
          <w:p w14:paraId="5FAE17A9" w14:textId="3873BE04" w:rsidR="006B430D" w:rsidRPr="00074143" w:rsidRDefault="006B430D" w:rsidP="005717B0">
            <w:pPr>
              <w:jc w:val="center"/>
              <w:rPr>
                <w:rFonts w:ascii="Lexia" w:hAnsi="Lexia"/>
                <w:b/>
                <w:sz w:val="16"/>
              </w:rPr>
            </w:pPr>
            <w:r w:rsidRPr="00074143">
              <w:rPr>
                <w:rFonts w:ascii="Lexia" w:hAnsi="Lexia"/>
                <w:b/>
                <w:sz w:val="16"/>
              </w:rPr>
              <w:t>Key Concepts</w:t>
            </w:r>
          </w:p>
        </w:tc>
        <w:tc>
          <w:tcPr>
            <w:tcW w:w="2521" w:type="pct"/>
            <w:shd w:val="clear" w:color="auto" w:fill="D9E2F3" w:themeFill="accent1" w:themeFillTint="33"/>
            <w:vAlign w:val="center"/>
          </w:tcPr>
          <w:p w14:paraId="2481E5C3" w14:textId="265837C4" w:rsidR="006B430D" w:rsidRPr="00074143" w:rsidRDefault="006B430D" w:rsidP="005717B0">
            <w:pPr>
              <w:jc w:val="center"/>
              <w:rPr>
                <w:rFonts w:ascii="Lexia" w:hAnsi="Lexia"/>
                <w:b/>
                <w:bCs/>
                <w:sz w:val="16"/>
                <w:szCs w:val="16"/>
              </w:rPr>
            </w:pPr>
            <w:r w:rsidRPr="00074143">
              <w:rPr>
                <w:rFonts w:ascii="Lexia" w:hAnsi="Lexia"/>
                <w:b/>
                <w:bCs/>
                <w:sz w:val="16"/>
                <w:szCs w:val="16"/>
              </w:rPr>
              <w:t>Materials/Resources/Tasks</w:t>
            </w:r>
          </w:p>
          <w:p w14:paraId="7366EACB" w14:textId="2050A3F1" w:rsidR="006B430D" w:rsidRPr="00074143" w:rsidRDefault="006B430D" w:rsidP="005717B0">
            <w:pPr>
              <w:jc w:val="center"/>
              <w:rPr>
                <w:rFonts w:ascii="Lexia" w:hAnsi="Lexia"/>
                <w:i/>
                <w:iCs/>
                <w:sz w:val="15"/>
                <w:szCs w:val="15"/>
              </w:rPr>
            </w:pPr>
            <w:r w:rsidRPr="00074143">
              <w:rPr>
                <w:rFonts w:ascii="Lexia" w:hAnsi="Lexia"/>
                <w:i/>
                <w:iCs/>
                <w:sz w:val="15"/>
                <w:szCs w:val="15"/>
              </w:rPr>
              <w:t xml:space="preserve">Source Explorations, Additional Lessons, Primary Sources, Secondary Sources, Textbooks, </w:t>
            </w:r>
            <w:r w:rsidR="00340329">
              <w:rPr>
                <w:rFonts w:ascii="Lexia" w:hAnsi="Lexia"/>
                <w:i/>
                <w:iCs/>
                <w:sz w:val="15"/>
                <w:szCs w:val="15"/>
              </w:rPr>
              <w:br/>
            </w:r>
            <w:r w:rsidRPr="00074143">
              <w:rPr>
                <w:rFonts w:ascii="Lexia" w:hAnsi="Lexia"/>
                <w:i/>
                <w:iCs/>
                <w:sz w:val="15"/>
                <w:szCs w:val="15"/>
              </w:rPr>
              <w:t>Performance Tasks, Assessments</w:t>
            </w:r>
          </w:p>
        </w:tc>
        <w:tc>
          <w:tcPr>
            <w:tcW w:w="530" w:type="pct"/>
            <w:shd w:val="clear" w:color="auto" w:fill="D9E2F3" w:themeFill="accent1" w:themeFillTint="33"/>
            <w:vAlign w:val="center"/>
          </w:tcPr>
          <w:p w14:paraId="24D6FDB7" w14:textId="144F7B50" w:rsidR="006B430D" w:rsidRPr="00074143" w:rsidRDefault="006B430D" w:rsidP="005717B0">
            <w:pPr>
              <w:jc w:val="center"/>
              <w:rPr>
                <w:rFonts w:ascii="Lexia" w:hAnsi="Lexia"/>
                <w:sz w:val="20"/>
                <w:szCs w:val="20"/>
              </w:rPr>
            </w:pPr>
            <w:r w:rsidRPr="00074143">
              <w:rPr>
                <w:rFonts w:ascii="Lexia" w:hAnsi="Lexia"/>
                <w:b/>
                <w:sz w:val="16"/>
              </w:rPr>
              <w:t>Framework Connections &amp; State Standards</w:t>
            </w:r>
          </w:p>
        </w:tc>
        <w:tc>
          <w:tcPr>
            <w:tcW w:w="761" w:type="pct"/>
            <w:shd w:val="clear" w:color="auto" w:fill="D9E2F3" w:themeFill="accent1" w:themeFillTint="33"/>
            <w:vAlign w:val="center"/>
          </w:tcPr>
          <w:p w14:paraId="507D119E" w14:textId="54B9741B" w:rsidR="006B430D" w:rsidRPr="00074143" w:rsidRDefault="006B430D" w:rsidP="005717B0">
            <w:pPr>
              <w:jc w:val="center"/>
              <w:rPr>
                <w:rFonts w:ascii="Lexia" w:hAnsi="Lexia"/>
                <w:b/>
                <w:sz w:val="16"/>
              </w:rPr>
            </w:pPr>
            <w:r w:rsidRPr="00074143">
              <w:rPr>
                <w:rFonts w:ascii="Lexia" w:hAnsi="Lexia"/>
                <w:b/>
                <w:sz w:val="16"/>
              </w:rPr>
              <w:t xml:space="preserve">Reflections on </w:t>
            </w:r>
            <w:r w:rsidRPr="00074143">
              <w:rPr>
                <w:rFonts w:ascii="Lexia" w:hAnsi="Lexia"/>
                <w:b/>
                <w:sz w:val="16"/>
              </w:rPr>
              <w:br/>
              <w:t>Areas of Focus &amp; Shared Principles</w:t>
            </w:r>
          </w:p>
        </w:tc>
      </w:tr>
      <w:tr w:rsidR="006B430D" w:rsidRPr="00074143" w14:paraId="6C38EC86" w14:textId="6919B67C" w:rsidTr="00377789">
        <w:trPr>
          <w:cantSplit/>
          <w:jc w:val="center"/>
        </w:trPr>
        <w:tc>
          <w:tcPr>
            <w:tcW w:w="330" w:type="pct"/>
            <w:shd w:val="clear" w:color="auto" w:fill="D9D9D9" w:themeFill="background1" w:themeFillShade="D9"/>
          </w:tcPr>
          <w:p w14:paraId="754973BC" w14:textId="59235D0C" w:rsidR="006B430D" w:rsidRPr="00074143" w:rsidRDefault="006B430D" w:rsidP="005717B0">
            <w:pPr>
              <w:jc w:val="center"/>
              <w:rPr>
                <w:rFonts w:ascii="Lexia" w:hAnsi="Lexia"/>
                <w:sz w:val="18"/>
                <w:szCs w:val="18"/>
              </w:rPr>
            </w:pPr>
            <w:r w:rsidRPr="00074143">
              <w:rPr>
                <w:rFonts w:ascii="Lexia" w:hAnsi="Lexia"/>
                <w:sz w:val="18"/>
                <w:szCs w:val="18"/>
              </w:rPr>
              <w:t>1–1.5</w:t>
            </w:r>
          </w:p>
        </w:tc>
        <w:tc>
          <w:tcPr>
            <w:tcW w:w="330" w:type="pct"/>
            <w:shd w:val="clear" w:color="auto" w:fill="D9D9D9" w:themeFill="background1" w:themeFillShade="D9"/>
          </w:tcPr>
          <w:p w14:paraId="3586FE1E" w14:textId="5D4D3079" w:rsidR="006B430D" w:rsidRPr="00074143" w:rsidRDefault="006B430D" w:rsidP="005717B0">
            <w:pPr>
              <w:rPr>
                <w:rFonts w:ascii="Lexia" w:hAnsi="Lexia"/>
                <w:sz w:val="18"/>
                <w:szCs w:val="18"/>
              </w:rPr>
            </w:pPr>
          </w:p>
        </w:tc>
        <w:tc>
          <w:tcPr>
            <w:tcW w:w="528" w:type="pct"/>
            <w:shd w:val="clear" w:color="auto" w:fill="FFFFFF" w:themeFill="background1"/>
          </w:tcPr>
          <w:p w14:paraId="3FF80B27" w14:textId="77777777" w:rsidR="006B430D" w:rsidRPr="00074143" w:rsidRDefault="006B430D" w:rsidP="005717B0">
            <w:pPr>
              <w:rPr>
                <w:rFonts w:ascii="Lexia" w:hAnsi="Lexia"/>
                <w:sz w:val="18"/>
                <w:szCs w:val="18"/>
              </w:rPr>
            </w:pPr>
            <w:r w:rsidRPr="00074143">
              <w:rPr>
                <w:rFonts w:ascii="Lexia" w:hAnsi="Lexia"/>
                <w:sz w:val="18"/>
                <w:szCs w:val="18"/>
              </w:rPr>
              <w:t>Principles of Geography</w:t>
            </w:r>
          </w:p>
          <w:p w14:paraId="71F80A3A" w14:textId="55F51D61" w:rsidR="005A28F8" w:rsidRPr="00074143" w:rsidRDefault="005A28F8" w:rsidP="005717B0">
            <w:pPr>
              <w:rPr>
                <w:rFonts w:ascii="Lexia" w:hAnsi="Lexia"/>
                <w:sz w:val="18"/>
                <w:szCs w:val="18"/>
              </w:rPr>
            </w:pPr>
            <w:r w:rsidRPr="00074143">
              <w:rPr>
                <w:rFonts w:ascii="Lexia" w:hAnsi="Lexia"/>
                <w:sz w:val="18"/>
                <w:szCs w:val="18"/>
              </w:rPr>
              <w:t>G.1</w:t>
            </w:r>
          </w:p>
        </w:tc>
        <w:tc>
          <w:tcPr>
            <w:tcW w:w="2521" w:type="pct"/>
            <w:shd w:val="clear" w:color="auto" w:fill="FFFFFF" w:themeFill="background1"/>
          </w:tcPr>
          <w:p w14:paraId="045C6E96" w14:textId="4F48B992" w:rsidR="006B430D"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6B430D" w:rsidRPr="00074143">
              <w:rPr>
                <w:rFonts w:ascii="Lexia" w:hAnsi="Lexia"/>
                <w:sz w:val="18"/>
                <w:szCs w:val="18"/>
              </w:rPr>
              <w:t>Geographers make maps to identify the locations of places</w:t>
            </w:r>
            <w:r w:rsidR="006B430D" w:rsidRPr="00074143">
              <w:rPr>
                <w:rFonts w:ascii="Lexia" w:hAnsi="Lexia"/>
                <w:i/>
                <w:iCs/>
                <w:sz w:val="18"/>
                <w:szCs w:val="18"/>
              </w:rPr>
              <w:t>.</w:t>
            </w:r>
            <w:r w:rsidRPr="00074143">
              <w:rPr>
                <w:rFonts w:ascii="Lexia" w:hAnsi="Lexia"/>
                <w:i/>
                <w:iCs/>
                <w:sz w:val="18"/>
                <w:szCs w:val="18"/>
              </w:rPr>
              <w:t xml:space="preserve"> </w:t>
            </w:r>
            <w:r w:rsidR="00AE2DBE" w:rsidRPr="00074143">
              <w:rPr>
                <w:rFonts w:ascii="Lexia" w:hAnsi="Lexia"/>
                <w:sz w:val="18"/>
                <w:szCs w:val="18"/>
              </w:rPr>
              <w:t>(starter claim)</w:t>
            </w:r>
          </w:p>
          <w:p w14:paraId="3D75B8D5" w14:textId="77777777" w:rsidR="0042778D" w:rsidRPr="00074143" w:rsidRDefault="0042778D" w:rsidP="005717B0">
            <w:pPr>
              <w:rPr>
                <w:rFonts w:ascii="Lexia" w:hAnsi="Lexia"/>
                <w:sz w:val="18"/>
                <w:szCs w:val="18"/>
              </w:rPr>
            </w:pPr>
          </w:p>
          <w:p w14:paraId="1CA5E226" w14:textId="6A0939B3" w:rsidR="006B430D" w:rsidRPr="00074143" w:rsidRDefault="001C19B0" w:rsidP="005717B0">
            <w:pPr>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w:t>
            </w:r>
            <w:r w:rsidR="006F0A64" w:rsidRPr="00074143">
              <w:rPr>
                <w:rFonts w:ascii="Lexia" w:hAnsi="Lexia"/>
                <w:sz w:val="18"/>
                <w:szCs w:val="18"/>
              </w:rPr>
              <w:t xml:space="preserve">instructional frame above in preparation </w:t>
            </w:r>
            <w:r w:rsidRPr="00074143">
              <w:rPr>
                <w:rFonts w:ascii="Lexia" w:hAnsi="Lexia"/>
                <w:sz w:val="18"/>
                <w:szCs w:val="18"/>
              </w:rPr>
              <w:t>for Assess G.1</w:t>
            </w:r>
            <w:r w:rsidR="006B430D" w:rsidRPr="00074143">
              <w:rPr>
                <w:rFonts w:ascii="Lexia" w:hAnsi="Lexia"/>
                <w:sz w:val="18"/>
                <w:szCs w:val="18"/>
              </w:rPr>
              <w:t>:</w:t>
            </w:r>
          </w:p>
          <w:p w14:paraId="69E144CE" w14:textId="0E406DB6" w:rsidR="006B430D"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SE G.1-Intro: Principles of Geography</w:t>
            </w:r>
          </w:p>
          <w:p w14:paraId="30140720" w14:textId="63F8BFBE" w:rsidR="006476A5" w:rsidRPr="009A10E0" w:rsidRDefault="006476A5" w:rsidP="005717B0">
            <w:pPr>
              <w:pStyle w:val="ListParagraph"/>
              <w:numPr>
                <w:ilvl w:val="0"/>
                <w:numId w:val="12"/>
              </w:numPr>
              <w:spacing w:line="240" w:lineRule="auto"/>
              <w:ind w:left="360"/>
              <w:rPr>
                <w:rFonts w:ascii="Lexia" w:eastAsia="Times New Roman" w:hAnsi="Lexia"/>
                <w:sz w:val="18"/>
                <w:szCs w:val="18"/>
              </w:rPr>
            </w:pPr>
            <w:r w:rsidRPr="00074143">
              <w:rPr>
                <w:rFonts w:ascii="Lexia" w:eastAsia="Times New Roman" w:hAnsi="Lexia"/>
                <w:sz w:val="18"/>
                <w:szCs w:val="18"/>
              </w:rPr>
              <w:t>The National Geographic video “London Taxi</w:t>
            </w:r>
            <w:r w:rsidR="009A10E0">
              <w:rPr>
                <w:rFonts w:ascii="Lexia" w:eastAsia="Times New Roman" w:hAnsi="Lexia"/>
                <w:sz w:val="18"/>
                <w:szCs w:val="18"/>
              </w:rPr>
              <w:t xml:space="preserve"> </w:t>
            </w:r>
            <w:r w:rsidRPr="009A10E0">
              <w:rPr>
                <w:rFonts w:ascii="Lexia" w:eastAsia="Times New Roman" w:hAnsi="Lexia"/>
                <w:sz w:val="18"/>
                <w:szCs w:val="18"/>
              </w:rPr>
              <w:t>Drivers’ Brains”</w:t>
            </w:r>
          </w:p>
          <w:p w14:paraId="58BD8B66" w14:textId="239F3224" w:rsidR="006B430D"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eastAsia="Times New Roman" w:hAnsi="Lexia"/>
                <w:sz w:val="18"/>
                <w:szCs w:val="18"/>
              </w:rPr>
              <w:t>Expanding Essential Knowledge paragraphs for LO G.1</w:t>
            </w:r>
          </w:p>
          <w:p w14:paraId="30F6875B" w14:textId="305B53D5" w:rsidR="006B430D"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SE G.1-A: The Purpose of Scale in Maps</w:t>
            </w:r>
          </w:p>
          <w:p w14:paraId="3AABDDFB" w14:textId="7E1495B0" w:rsidR="00BE6388" w:rsidRPr="00074143" w:rsidRDefault="00BE6388" w:rsidP="005717B0">
            <w:pPr>
              <w:pStyle w:val="ListParagraph"/>
              <w:numPr>
                <w:ilvl w:val="0"/>
                <w:numId w:val="12"/>
              </w:numPr>
              <w:spacing w:line="240" w:lineRule="auto"/>
              <w:ind w:left="360"/>
              <w:rPr>
                <w:rFonts w:ascii="Lexia" w:eastAsia="Times New Roman" w:hAnsi="Lexia"/>
                <w:sz w:val="18"/>
                <w:szCs w:val="18"/>
              </w:rPr>
            </w:pPr>
            <w:proofErr w:type="spellStart"/>
            <w:r w:rsidRPr="00074143">
              <w:rPr>
                <w:rFonts w:ascii="Lexia" w:hAnsi="Lexia"/>
                <w:sz w:val="18"/>
                <w:szCs w:val="18"/>
              </w:rPr>
              <w:t>Geoguessr</w:t>
            </w:r>
            <w:proofErr w:type="spellEnd"/>
            <w:r w:rsidRPr="00074143">
              <w:rPr>
                <w:rFonts w:ascii="Lexia" w:hAnsi="Lexia"/>
                <w:sz w:val="18"/>
                <w:szCs w:val="18"/>
              </w:rPr>
              <w:t xml:space="preserve"> game that uses obscure locations within our town</w:t>
            </w:r>
          </w:p>
          <w:p w14:paraId="739A5A75" w14:textId="2D0FBAA2" w:rsidR="006B430D"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SE G.1-B: How Maps Represent Information</w:t>
            </w:r>
          </w:p>
          <w:p w14:paraId="4F779D69" w14:textId="296713B2" w:rsidR="006476A5" w:rsidRPr="00074143" w:rsidRDefault="00BE6388"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Examine election maps that utilize different ways to represent the same information</w:t>
            </w:r>
          </w:p>
          <w:p w14:paraId="3B029EC4" w14:textId="2FBF2914" w:rsidR="006476A5"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SE G.1-C: Synthesizing Data to See Patterns in Maps</w:t>
            </w:r>
            <w:r w:rsidR="00BE6388" w:rsidRPr="00074143">
              <w:rPr>
                <w:rFonts w:ascii="Lexia" w:hAnsi="Lexia"/>
                <w:sz w:val="18"/>
                <w:szCs w:val="18"/>
              </w:rPr>
              <w:t xml:space="preserve"> (examine other maps from the same article)</w:t>
            </w:r>
          </w:p>
          <w:p w14:paraId="0BE5B084" w14:textId="77777777" w:rsidR="006B430D"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Assess G.1: Reexamining Principles of Geography</w:t>
            </w:r>
          </w:p>
          <w:p w14:paraId="46DBCE26" w14:textId="77777777" w:rsidR="001C19B0" w:rsidRPr="00074143" w:rsidRDefault="001C19B0" w:rsidP="005717B0">
            <w:pPr>
              <w:rPr>
                <w:rFonts w:ascii="Lexia" w:eastAsia="Times New Roman" w:hAnsi="Lexia"/>
                <w:sz w:val="18"/>
                <w:szCs w:val="18"/>
              </w:rPr>
            </w:pPr>
          </w:p>
          <w:p w14:paraId="388E4DDA" w14:textId="7E32E47D" w:rsidR="001C19B0" w:rsidRPr="00074143" w:rsidRDefault="001C19B0" w:rsidP="005717B0">
            <w:pPr>
              <w:rPr>
                <w:rFonts w:ascii="Lexia" w:hAnsi="Lexia"/>
                <w:sz w:val="18"/>
                <w:szCs w:val="18"/>
              </w:rPr>
            </w:pPr>
            <w:r w:rsidRPr="00074143">
              <w:rPr>
                <w:rFonts w:ascii="Lexia" w:hAnsi="Lexia"/>
                <w:sz w:val="18"/>
                <w:szCs w:val="18"/>
              </w:rPr>
              <w:t xml:space="preserve">Disciplinary ideas to be modeled, examined, and used class </w:t>
            </w:r>
            <w:r w:rsidR="00B52803" w:rsidRPr="00074143">
              <w:rPr>
                <w:rFonts w:ascii="Lexia" w:hAnsi="Lexia"/>
                <w:sz w:val="18"/>
                <w:szCs w:val="18"/>
              </w:rPr>
              <w:t>discussion</w:t>
            </w:r>
            <w:r w:rsidR="00BE6388" w:rsidRPr="00074143">
              <w:rPr>
                <w:rFonts w:ascii="Lexia" w:hAnsi="Lexia"/>
                <w:sz w:val="18"/>
                <w:szCs w:val="18"/>
              </w:rPr>
              <w:t xml:space="preserve"> include</w:t>
            </w:r>
            <w:r w:rsidRPr="00074143">
              <w:rPr>
                <w:rFonts w:ascii="Lexia" w:hAnsi="Lexia"/>
                <w:sz w:val="18"/>
                <w:szCs w:val="18"/>
              </w:rPr>
              <w:t xml:space="preserve">: urban, scale, spatial representation, geospatial data, GIS </w:t>
            </w:r>
          </w:p>
          <w:p w14:paraId="10D13AC1" w14:textId="5BEEB81A" w:rsidR="001C19B0" w:rsidRPr="00074143" w:rsidRDefault="001C19B0" w:rsidP="005717B0">
            <w:pPr>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0" w:type="pct"/>
            <w:shd w:val="clear" w:color="auto" w:fill="FFFFFF" w:themeFill="background1"/>
          </w:tcPr>
          <w:p w14:paraId="6A041ACC" w14:textId="77777777" w:rsidR="00B566B8" w:rsidRPr="00B566B8" w:rsidRDefault="00B566B8" w:rsidP="00B566B8">
            <w:pPr>
              <w:rPr>
                <w:rFonts w:ascii="Lexia" w:hAnsi="Lexia"/>
                <w:b/>
                <w:sz w:val="16"/>
                <w:szCs w:val="16"/>
              </w:rPr>
            </w:pPr>
            <w:r w:rsidRPr="00B566B8">
              <w:rPr>
                <w:rFonts w:ascii="Lexia" w:hAnsi="Lexia"/>
                <w:b/>
                <w:sz w:val="16"/>
                <w:szCs w:val="16"/>
              </w:rPr>
              <w:t>LO G.1</w:t>
            </w:r>
          </w:p>
          <w:p w14:paraId="3A84F879"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G.1.A</w:t>
            </w:r>
          </w:p>
          <w:p w14:paraId="1A3D172C"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G.1.B</w:t>
            </w:r>
          </w:p>
          <w:p w14:paraId="34AEA4F6"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G.1.C</w:t>
            </w:r>
          </w:p>
          <w:p w14:paraId="7A10E5ED" w14:textId="2AFB5121"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G.1.D</w:t>
            </w:r>
          </w:p>
          <w:p w14:paraId="1E78603E" w14:textId="77777777" w:rsidR="00B566B8" w:rsidRDefault="00B566B8" w:rsidP="005717B0">
            <w:pPr>
              <w:rPr>
                <w:rFonts w:ascii="Lexia" w:hAnsi="Lexia"/>
                <w:sz w:val="16"/>
                <w:szCs w:val="16"/>
              </w:rPr>
            </w:pPr>
          </w:p>
          <w:p w14:paraId="0B10F7EE" w14:textId="77777777" w:rsidR="00B566B8" w:rsidRDefault="00B566B8" w:rsidP="005717B0">
            <w:pPr>
              <w:rPr>
                <w:rFonts w:ascii="Lexia" w:hAnsi="Lexia"/>
                <w:sz w:val="16"/>
                <w:szCs w:val="16"/>
              </w:rPr>
            </w:pPr>
          </w:p>
          <w:p w14:paraId="2FDDD4C9" w14:textId="2F348C46" w:rsidR="00F77422" w:rsidRPr="00074143" w:rsidRDefault="006B430D" w:rsidP="005717B0">
            <w:pPr>
              <w:rPr>
                <w:rFonts w:ascii="Lexia" w:hAnsi="Lexia"/>
                <w:sz w:val="16"/>
                <w:szCs w:val="16"/>
              </w:rPr>
            </w:pPr>
            <w:r w:rsidRPr="00074143">
              <w:rPr>
                <w:rFonts w:ascii="Lexia" w:hAnsi="Lexia"/>
                <w:sz w:val="16"/>
                <w:szCs w:val="16"/>
              </w:rPr>
              <w:t>CA.HSS.CST.3</w:t>
            </w:r>
          </w:p>
        </w:tc>
        <w:tc>
          <w:tcPr>
            <w:tcW w:w="761" w:type="pct"/>
            <w:shd w:val="clear" w:color="auto" w:fill="FFFFFF" w:themeFill="background1"/>
          </w:tcPr>
          <w:p w14:paraId="1A7A95F4" w14:textId="7450410F" w:rsidR="006B430D" w:rsidRPr="00074143" w:rsidRDefault="006B430D" w:rsidP="005717B0">
            <w:pPr>
              <w:rPr>
                <w:rFonts w:ascii="Lexia" w:hAnsi="Lexia"/>
                <w:sz w:val="18"/>
                <w:szCs w:val="18"/>
              </w:rPr>
            </w:pPr>
          </w:p>
        </w:tc>
      </w:tr>
      <w:tr w:rsidR="006B430D" w:rsidRPr="00074143" w14:paraId="712F67A9" w14:textId="77777777" w:rsidTr="00377789">
        <w:trPr>
          <w:cantSplit/>
          <w:jc w:val="center"/>
        </w:trPr>
        <w:tc>
          <w:tcPr>
            <w:tcW w:w="330" w:type="pct"/>
            <w:shd w:val="clear" w:color="auto" w:fill="D9D9D9" w:themeFill="background1" w:themeFillShade="D9"/>
          </w:tcPr>
          <w:p w14:paraId="336BA475" w14:textId="1AF8A0DA" w:rsidR="006B430D" w:rsidRPr="00074143" w:rsidRDefault="006B430D" w:rsidP="005717B0">
            <w:pPr>
              <w:jc w:val="center"/>
              <w:rPr>
                <w:rFonts w:ascii="Lexia" w:hAnsi="Lexia"/>
                <w:sz w:val="18"/>
                <w:szCs w:val="18"/>
              </w:rPr>
            </w:pPr>
            <w:r w:rsidRPr="00074143">
              <w:rPr>
                <w:rFonts w:ascii="Lexia" w:hAnsi="Lexia"/>
                <w:sz w:val="18"/>
                <w:szCs w:val="18"/>
              </w:rPr>
              <w:lastRenderedPageBreak/>
              <w:t>1–1.5</w:t>
            </w:r>
          </w:p>
        </w:tc>
        <w:tc>
          <w:tcPr>
            <w:tcW w:w="330" w:type="pct"/>
            <w:shd w:val="clear" w:color="auto" w:fill="D9D9D9" w:themeFill="background1" w:themeFillShade="D9"/>
          </w:tcPr>
          <w:p w14:paraId="7AC75263" w14:textId="1DE9F513" w:rsidR="006B430D" w:rsidRPr="00074143" w:rsidRDefault="006B430D" w:rsidP="005717B0">
            <w:pPr>
              <w:rPr>
                <w:rFonts w:ascii="Lexia" w:hAnsi="Lexia"/>
                <w:sz w:val="18"/>
                <w:szCs w:val="18"/>
              </w:rPr>
            </w:pPr>
          </w:p>
        </w:tc>
        <w:tc>
          <w:tcPr>
            <w:tcW w:w="528" w:type="pct"/>
            <w:shd w:val="clear" w:color="auto" w:fill="FFFFFF" w:themeFill="background1"/>
          </w:tcPr>
          <w:p w14:paraId="1D8E560D" w14:textId="77777777" w:rsidR="006B430D" w:rsidRPr="00074143" w:rsidRDefault="006B430D" w:rsidP="005717B0">
            <w:pPr>
              <w:rPr>
                <w:rFonts w:ascii="Lexia" w:hAnsi="Lexia"/>
                <w:sz w:val="18"/>
                <w:szCs w:val="18"/>
              </w:rPr>
            </w:pPr>
            <w:r w:rsidRPr="00074143">
              <w:rPr>
                <w:rFonts w:ascii="Lexia" w:hAnsi="Lexia"/>
                <w:sz w:val="18"/>
                <w:szCs w:val="18"/>
              </w:rPr>
              <w:t>Regionalization</w:t>
            </w:r>
          </w:p>
          <w:p w14:paraId="4BB0A2CA" w14:textId="7379FF69" w:rsidR="005A28F8" w:rsidRPr="00074143" w:rsidRDefault="005A28F8" w:rsidP="005717B0">
            <w:pPr>
              <w:rPr>
                <w:rFonts w:ascii="Lexia" w:hAnsi="Lexia"/>
                <w:sz w:val="18"/>
                <w:szCs w:val="18"/>
              </w:rPr>
            </w:pPr>
            <w:r w:rsidRPr="00074143">
              <w:rPr>
                <w:rFonts w:ascii="Lexia" w:hAnsi="Lexia"/>
                <w:sz w:val="18"/>
                <w:szCs w:val="18"/>
              </w:rPr>
              <w:t>G.2</w:t>
            </w:r>
          </w:p>
        </w:tc>
        <w:tc>
          <w:tcPr>
            <w:tcW w:w="2521" w:type="pct"/>
            <w:shd w:val="clear" w:color="auto" w:fill="FFFFFF" w:themeFill="background1"/>
          </w:tcPr>
          <w:p w14:paraId="0E6F9588" w14:textId="030A61F5" w:rsidR="006B430D" w:rsidRPr="00074143" w:rsidRDefault="005E59FD" w:rsidP="005717B0">
            <w:pPr>
              <w:pStyle w:val="NormalWeb"/>
              <w:spacing w:before="0" w:beforeAutospacing="0" w:after="0" w:afterAutospacing="0"/>
              <w:rPr>
                <w:rFonts w:ascii="Lexia" w:hAnsi="Lexia"/>
                <w:b/>
                <w:bCs/>
                <w:sz w:val="18"/>
                <w:szCs w:val="18"/>
              </w:rPr>
            </w:pPr>
            <w:r w:rsidRPr="00074143">
              <w:rPr>
                <w:rFonts w:ascii="Lexia" w:hAnsi="Lexia"/>
                <w:b/>
                <w:bCs/>
                <w:sz w:val="18"/>
                <w:szCs w:val="18"/>
              </w:rPr>
              <w:t xml:space="preserve">Instructional Frame: </w:t>
            </w:r>
            <w:r w:rsidR="006B430D" w:rsidRPr="00074143">
              <w:rPr>
                <w:rFonts w:ascii="Lexia" w:hAnsi="Lexia"/>
                <w:sz w:val="18"/>
                <w:szCs w:val="18"/>
              </w:rPr>
              <w:t>Regional boundaries separate places that are entirely different from each other</w:t>
            </w:r>
            <w:r w:rsidR="006B430D" w:rsidRPr="00074143">
              <w:rPr>
                <w:rFonts w:ascii="Lexia" w:hAnsi="Lexia"/>
                <w:i/>
                <w:iCs/>
                <w:sz w:val="18"/>
                <w:szCs w:val="18"/>
              </w:rPr>
              <w:t>.</w:t>
            </w:r>
            <w:r w:rsidR="00AE2DBE" w:rsidRPr="00074143">
              <w:rPr>
                <w:rFonts w:ascii="Lexia" w:hAnsi="Lexia"/>
                <w:i/>
                <w:iCs/>
                <w:sz w:val="18"/>
                <w:szCs w:val="18"/>
              </w:rPr>
              <w:t xml:space="preserve"> </w:t>
            </w:r>
            <w:r w:rsidR="00AE2DBE" w:rsidRPr="00074143">
              <w:rPr>
                <w:rFonts w:ascii="Lexia" w:hAnsi="Lexia"/>
                <w:sz w:val="18"/>
                <w:szCs w:val="18"/>
              </w:rPr>
              <w:t>(starter claim)</w:t>
            </w:r>
          </w:p>
          <w:p w14:paraId="2F8270E6" w14:textId="77777777" w:rsidR="0042778D" w:rsidRPr="00074143" w:rsidRDefault="0042778D" w:rsidP="005717B0">
            <w:pPr>
              <w:pStyle w:val="NormalWeb"/>
              <w:spacing w:before="0" w:beforeAutospacing="0" w:after="0" w:afterAutospacing="0"/>
              <w:rPr>
                <w:rFonts w:ascii="Lexia" w:hAnsi="Lexia"/>
                <w:sz w:val="18"/>
                <w:szCs w:val="18"/>
              </w:rPr>
            </w:pPr>
          </w:p>
          <w:p w14:paraId="05956479" w14:textId="2A79E1AF" w:rsidR="006B430D" w:rsidRPr="00074143" w:rsidRDefault="001C19B0" w:rsidP="005717B0">
            <w:pPr>
              <w:pStyle w:val="NormalWeb"/>
              <w:spacing w:before="0" w:beforeAutospacing="0" w:after="0" w:afterAutospacing="0"/>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w:t>
            </w:r>
            <w:r w:rsidR="006F0A64" w:rsidRPr="00074143">
              <w:rPr>
                <w:rFonts w:ascii="Lexia" w:hAnsi="Lexia"/>
                <w:sz w:val="18"/>
                <w:szCs w:val="18"/>
              </w:rPr>
              <w:t xml:space="preserve">instructional frame above in preparation </w:t>
            </w:r>
            <w:r w:rsidRPr="00074143">
              <w:rPr>
                <w:rFonts w:ascii="Lexia" w:hAnsi="Lexia"/>
                <w:sz w:val="18"/>
                <w:szCs w:val="18"/>
              </w:rPr>
              <w:t>for Assess G.2</w:t>
            </w:r>
            <w:r w:rsidR="006B430D" w:rsidRPr="00074143">
              <w:rPr>
                <w:rFonts w:ascii="Lexia" w:hAnsi="Lexia"/>
                <w:sz w:val="18"/>
                <w:szCs w:val="18"/>
              </w:rPr>
              <w:t>:</w:t>
            </w:r>
          </w:p>
          <w:p w14:paraId="7BB4C060" w14:textId="5A0FB6BE" w:rsidR="006B430D" w:rsidRPr="00074143" w:rsidRDefault="006B430D" w:rsidP="005717B0">
            <w:pPr>
              <w:pStyle w:val="NormalWeb"/>
              <w:numPr>
                <w:ilvl w:val="0"/>
                <w:numId w:val="12"/>
              </w:numPr>
              <w:spacing w:before="0" w:beforeAutospacing="0" w:after="0" w:afterAutospacing="0"/>
              <w:ind w:left="360"/>
              <w:rPr>
                <w:rFonts w:ascii="Lexia" w:hAnsi="Lexia"/>
                <w:sz w:val="18"/>
                <w:szCs w:val="18"/>
              </w:rPr>
            </w:pPr>
            <w:r w:rsidRPr="00074143">
              <w:rPr>
                <w:rFonts w:ascii="Lexia" w:hAnsi="Lexia"/>
                <w:sz w:val="18"/>
                <w:szCs w:val="18"/>
              </w:rPr>
              <w:t>SE G.2-A: Human and Physical Regions</w:t>
            </w:r>
          </w:p>
          <w:p w14:paraId="6B1FCE97" w14:textId="3EA107B4" w:rsidR="006B430D" w:rsidRPr="00074143" w:rsidRDefault="006B430D" w:rsidP="005717B0">
            <w:pPr>
              <w:pStyle w:val="ListParagraph"/>
              <w:numPr>
                <w:ilvl w:val="0"/>
                <w:numId w:val="12"/>
              </w:numPr>
              <w:spacing w:line="240" w:lineRule="auto"/>
              <w:ind w:left="360"/>
              <w:rPr>
                <w:rFonts w:ascii="Lexia" w:eastAsia="Times New Roman" w:hAnsi="Lexia" w:cs="Times New Roman"/>
                <w:color w:val="auto"/>
                <w:sz w:val="18"/>
                <w:szCs w:val="18"/>
                <w:lang w:val="en-US"/>
              </w:rPr>
            </w:pPr>
            <w:r w:rsidRPr="00074143">
              <w:rPr>
                <w:rFonts w:ascii="Lexia" w:eastAsia="Times New Roman" w:hAnsi="Lexia" w:cs="Times New Roman"/>
                <w:color w:val="auto"/>
                <w:sz w:val="18"/>
                <w:szCs w:val="18"/>
                <w:lang w:val="en-US"/>
              </w:rPr>
              <w:t>Expanding Essential Knowledge paragraphs for LO G.2</w:t>
            </w:r>
          </w:p>
          <w:p w14:paraId="695050BC" w14:textId="77777777" w:rsidR="006B430D" w:rsidRPr="00074143" w:rsidRDefault="006B430D" w:rsidP="005717B0">
            <w:pPr>
              <w:pStyle w:val="NormalWeb"/>
              <w:numPr>
                <w:ilvl w:val="0"/>
                <w:numId w:val="12"/>
              </w:numPr>
              <w:spacing w:before="0" w:beforeAutospacing="0" w:after="0" w:afterAutospacing="0"/>
              <w:ind w:left="360"/>
              <w:rPr>
                <w:rFonts w:ascii="Lexia" w:hAnsi="Lexia"/>
                <w:sz w:val="18"/>
                <w:szCs w:val="18"/>
              </w:rPr>
            </w:pPr>
            <w:r w:rsidRPr="00074143">
              <w:rPr>
                <w:rFonts w:ascii="Lexia" w:hAnsi="Lexia"/>
                <w:sz w:val="18"/>
                <w:szCs w:val="18"/>
              </w:rPr>
              <w:t>SE G.2-B: Perceptual and Functional Regions</w:t>
            </w:r>
          </w:p>
          <w:p w14:paraId="55A1DFB5" w14:textId="600FCAB4" w:rsidR="006B430D" w:rsidRPr="00074143" w:rsidRDefault="006B430D" w:rsidP="005717B0">
            <w:pPr>
              <w:pStyle w:val="NormalWeb"/>
              <w:numPr>
                <w:ilvl w:val="0"/>
                <w:numId w:val="12"/>
              </w:numPr>
              <w:spacing w:before="0" w:beforeAutospacing="0" w:after="0" w:afterAutospacing="0"/>
              <w:ind w:left="360"/>
              <w:rPr>
                <w:rFonts w:ascii="Lexia" w:hAnsi="Lexia"/>
                <w:sz w:val="18"/>
                <w:szCs w:val="18"/>
              </w:rPr>
            </w:pPr>
            <w:r w:rsidRPr="00074143">
              <w:rPr>
                <w:rFonts w:ascii="Lexia" w:hAnsi="Lexia"/>
                <w:sz w:val="18"/>
                <w:szCs w:val="18"/>
              </w:rPr>
              <w:t>SE G.2-C: The Limits of Formal Regions</w:t>
            </w:r>
          </w:p>
          <w:p w14:paraId="58E04051" w14:textId="3B27C9C8" w:rsidR="006B430D" w:rsidRPr="00074143" w:rsidRDefault="006B430D" w:rsidP="005717B0">
            <w:pPr>
              <w:pStyle w:val="NormalWeb"/>
              <w:numPr>
                <w:ilvl w:val="0"/>
                <w:numId w:val="12"/>
              </w:numPr>
              <w:ind w:left="360"/>
              <w:rPr>
                <w:rFonts w:ascii="Lexia" w:hAnsi="Lexia"/>
                <w:sz w:val="18"/>
                <w:szCs w:val="18"/>
              </w:rPr>
            </w:pPr>
            <w:r w:rsidRPr="00074143">
              <w:rPr>
                <w:rFonts w:ascii="Lexia" w:hAnsi="Lexia"/>
                <w:sz w:val="18"/>
                <w:szCs w:val="18"/>
              </w:rPr>
              <w:t>Business Insider’s “Why You Should Stop Calling It the Middle East”</w:t>
            </w:r>
          </w:p>
          <w:p w14:paraId="0074CB10" w14:textId="1B3DB528" w:rsidR="006B430D" w:rsidRPr="00074143" w:rsidRDefault="006B430D" w:rsidP="005717B0">
            <w:pPr>
              <w:pStyle w:val="NormalWeb"/>
              <w:numPr>
                <w:ilvl w:val="0"/>
                <w:numId w:val="12"/>
              </w:numPr>
              <w:ind w:left="360"/>
              <w:rPr>
                <w:rFonts w:ascii="Lexia" w:hAnsi="Lexia"/>
                <w:sz w:val="18"/>
                <w:szCs w:val="18"/>
              </w:rPr>
            </w:pPr>
            <w:r w:rsidRPr="00074143">
              <w:rPr>
                <w:rFonts w:ascii="Lexia" w:hAnsi="Lexia"/>
                <w:sz w:val="18"/>
                <w:szCs w:val="18"/>
              </w:rPr>
              <w:t xml:space="preserve">“Which Team Do You Cheer For? An </w:t>
            </w:r>
            <w:proofErr w:type="spellStart"/>
            <w:r w:rsidRPr="00074143">
              <w:rPr>
                <w:rFonts w:ascii="Lexia" w:hAnsi="Lexia"/>
                <w:sz w:val="18"/>
                <w:szCs w:val="18"/>
              </w:rPr>
              <w:t>N</w:t>
            </w:r>
            <w:r w:rsidR="00370DDC">
              <w:rPr>
                <w:rFonts w:ascii="Lexia" w:hAnsi="Lexia"/>
                <w:sz w:val="18"/>
                <w:szCs w:val="18"/>
              </w:rPr>
              <w:t>.</w:t>
            </w:r>
            <w:r w:rsidRPr="00074143">
              <w:rPr>
                <w:rFonts w:ascii="Lexia" w:hAnsi="Lexia"/>
                <w:sz w:val="18"/>
                <w:szCs w:val="18"/>
              </w:rPr>
              <w:t>B</w:t>
            </w:r>
            <w:r w:rsidR="00370DDC">
              <w:rPr>
                <w:rFonts w:ascii="Lexia" w:hAnsi="Lexia"/>
                <w:sz w:val="18"/>
                <w:szCs w:val="18"/>
              </w:rPr>
              <w:t>.</w:t>
            </w:r>
            <w:r w:rsidRPr="00074143">
              <w:rPr>
                <w:rFonts w:ascii="Lexia" w:hAnsi="Lexia"/>
                <w:sz w:val="18"/>
                <w:szCs w:val="18"/>
              </w:rPr>
              <w:t>A</w:t>
            </w:r>
            <w:proofErr w:type="spellEnd"/>
            <w:r w:rsidR="00370DDC">
              <w:rPr>
                <w:rFonts w:ascii="Lexia" w:hAnsi="Lexia"/>
                <w:sz w:val="18"/>
                <w:szCs w:val="18"/>
              </w:rPr>
              <w:t>. Fan Map</w:t>
            </w:r>
            <w:r w:rsidR="00F427DC">
              <w:rPr>
                <w:rFonts w:ascii="Lexia" w:hAnsi="Lexia"/>
                <w:sz w:val="18"/>
                <w:szCs w:val="18"/>
              </w:rPr>
              <w:t>”</w:t>
            </w:r>
          </w:p>
          <w:p w14:paraId="7A68C90B" w14:textId="3233FFE4" w:rsidR="006B430D" w:rsidRPr="00074143" w:rsidRDefault="006B430D" w:rsidP="005717B0">
            <w:pPr>
              <w:pStyle w:val="NormalWeb"/>
              <w:numPr>
                <w:ilvl w:val="0"/>
                <w:numId w:val="12"/>
              </w:numPr>
              <w:ind w:left="360"/>
              <w:rPr>
                <w:rFonts w:ascii="Lexia" w:hAnsi="Lexia"/>
                <w:sz w:val="18"/>
                <w:szCs w:val="18"/>
              </w:rPr>
            </w:pPr>
            <w:r w:rsidRPr="00074143">
              <w:rPr>
                <w:rFonts w:ascii="Lexia" w:hAnsi="Lexia"/>
                <w:sz w:val="18"/>
                <w:szCs w:val="18"/>
              </w:rPr>
              <w:t>World maps depicting time zones</w:t>
            </w:r>
          </w:p>
          <w:p w14:paraId="3E9876FE" w14:textId="77777777" w:rsidR="006B430D" w:rsidRPr="00074143" w:rsidRDefault="006B430D" w:rsidP="005717B0">
            <w:pPr>
              <w:pStyle w:val="NormalWeb"/>
              <w:numPr>
                <w:ilvl w:val="0"/>
                <w:numId w:val="12"/>
              </w:numPr>
              <w:spacing w:before="0" w:beforeAutospacing="0" w:after="0" w:afterAutospacing="0"/>
              <w:ind w:left="360"/>
              <w:rPr>
                <w:rFonts w:ascii="Lexia" w:hAnsi="Lexia"/>
                <w:sz w:val="18"/>
                <w:szCs w:val="18"/>
              </w:rPr>
            </w:pPr>
            <w:r w:rsidRPr="00074143">
              <w:rPr>
                <w:rFonts w:ascii="Lexia" w:hAnsi="Lexia"/>
                <w:sz w:val="18"/>
                <w:szCs w:val="18"/>
              </w:rPr>
              <w:t>Assess G.2: Re-examining Regionalization-writing activity</w:t>
            </w:r>
          </w:p>
          <w:p w14:paraId="76FDA113" w14:textId="77777777" w:rsidR="00BE6388" w:rsidRPr="00074143" w:rsidRDefault="00BE6388" w:rsidP="005717B0">
            <w:pPr>
              <w:pStyle w:val="NormalWeb"/>
              <w:spacing w:before="0" w:beforeAutospacing="0" w:after="0" w:afterAutospacing="0"/>
              <w:rPr>
                <w:rFonts w:ascii="Lexia" w:hAnsi="Lexia"/>
                <w:sz w:val="18"/>
                <w:szCs w:val="18"/>
              </w:rPr>
            </w:pPr>
          </w:p>
          <w:p w14:paraId="3F92130B" w14:textId="24217B32" w:rsidR="00BE6388" w:rsidRPr="00074143" w:rsidRDefault="00BE6388" w:rsidP="005717B0">
            <w:pPr>
              <w:pStyle w:val="NormalWeb"/>
              <w:spacing w:before="0" w:beforeAutospacing="0" w:after="0" w:afterAutospacing="0"/>
              <w:rPr>
                <w:rFonts w:ascii="Lexia" w:hAnsi="Lexia"/>
                <w:sz w:val="18"/>
                <w:szCs w:val="18"/>
              </w:rPr>
            </w:pPr>
            <w:r w:rsidRPr="00074143">
              <w:rPr>
                <w:rFonts w:ascii="Lexia" w:hAnsi="Lexia"/>
                <w:sz w:val="18"/>
                <w:szCs w:val="18"/>
              </w:rPr>
              <w:t>Disciplinary ideas to be modeled, examined, and used in class discussion include:</w:t>
            </w:r>
            <w:r w:rsidR="004C799D">
              <w:rPr>
                <w:rFonts w:ascii="Lexia" w:hAnsi="Lexia"/>
                <w:sz w:val="18"/>
                <w:szCs w:val="18"/>
              </w:rPr>
              <w:t xml:space="preserve"> </w:t>
            </w:r>
            <w:r w:rsidRPr="00074143">
              <w:rPr>
                <w:rFonts w:ascii="Lexia" w:hAnsi="Lexia"/>
                <w:sz w:val="18"/>
                <w:szCs w:val="18"/>
              </w:rPr>
              <w:t>boundary, border, region types (formal, functional, perceptual)</w:t>
            </w:r>
          </w:p>
          <w:p w14:paraId="5261FEEA" w14:textId="2A16BF0B" w:rsidR="00BE6388" w:rsidRPr="00074143" w:rsidRDefault="00BE6388" w:rsidP="005717B0">
            <w:pPr>
              <w:pStyle w:val="NormalWeb"/>
              <w:spacing w:before="0" w:beforeAutospacing="0" w:after="0" w:afterAutospacing="0"/>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0" w:type="pct"/>
            <w:shd w:val="clear" w:color="auto" w:fill="FFFFFF" w:themeFill="background1"/>
          </w:tcPr>
          <w:p w14:paraId="3E933AC6" w14:textId="77777777" w:rsidR="00B566B8" w:rsidRPr="00B566B8" w:rsidRDefault="00B566B8" w:rsidP="00B566B8">
            <w:pPr>
              <w:rPr>
                <w:rFonts w:ascii="Lexia" w:hAnsi="Lexia"/>
                <w:b/>
                <w:sz w:val="16"/>
                <w:szCs w:val="16"/>
              </w:rPr>
            </w:pPr>
            <w:r w:rsidRPr="00B566B8">
              <w:rPr>
                <w:rFonts w:ascii="Lexia" w:hAnsi="Lexia"/>
                <w:b/>
                <w:sz w:val="16"/>
                <w:szCs w:val="16"/>
              </w:rPr>
              <w:t>LO G.2</w:t>
            </w:r>
          </w:p>
          <w:p w14:paraId="31428A6F"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G.2.A</w:t>
            </w:r>
          </w:p>
          <w:p w14:paraId="60C58942"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G.2.B</w:t>
            </w:r>
          </w:p>
          <w:p w14:paraId="152F8704"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G.2.C</w:t>
            </w:r>
          </w:p>
          <w:p w14:paraId="68D565E4" w14:textId="5B5B565B"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G.2.D</w:t>
            </w:r>
          </w:p>
          <w:p w14:paraId="299C8117" w14:textId="77777777" w:rsidR="00B566B8" w:rsidRDefault="00B566B8" w:rsidP="005717B0">
            <w:pPr>
              <w:rPr>
                <w:rFonts w:ascii="Lexia" w:hAnsi="Lexia"/>
                <w:sz w:val="16"/>
                <w:szCs w:val="16"/>
              </w:rPr>
            </w:pPr>
          </w:p>
          <w:p w14:paraId="2F84EFEF" w14:textId="77777777" w:rsidR="00B566B8" w:rsidRDefault="00B566B8" w:rsidP="005717B0">
            <w:pPr>
              <w:rPr>
                <w:rFonts w:ascii="Lexia" w:hAnsi="Lexia"/>
                <w:sz w:val="16"/>
                <w:szCs w:val="16"/>
              </w:rPr>
            </w:pPr>
          </w:p>
          <w:p w14:paraId="0D6E7121" w14:textId="39224F5A" w:rsidR="00F77422" w:rsidRPr="00074143" w:rsidRDefault="006B430D" w:rsidP="005717B0">
            <w:pPr>
              <w:rPr>
                <w:rFonts w:ascii="Lexia" w:hAnsi="Lexia"/>
                <w:sz w:val="16"/>
                <w:szCs w:val="16"/>
              </w:rPr>
            </w:pPr>
            <w:r w:rsidRPr="00074143">
              <w:rPr>
                <w:rFonts w:ascii="Lexia" w:hAnsi="Lexia"/>
                <w:sz w:val="16"/>
                <w:szCs w:val="16"/>
              </w:rPr>
              <w:t>CA.HSS.HRP.1</w:t>
            </w:r>
          </w:p>
        </w:tc>
        <w:tc>
          <w:tcPr>
            <w:tcW w:w="761" w:type="pct"/>
            <w:shd w:val="clear" w:color="auto" w:fill="FFFFFF" w:themeFill="background1"/>
          </w:tcPr>
          <w:p w14:paraId="60F6A546" w14:textId="77777777" w:rsidR="006B430D" w:rsidRPr="00074143" w:rsidRDefault="006B430D" w:rsidP="005717B0">
            <w:pPr>
              <w:rPr>
                <w:rFonts w:ascii="Lexia" w:hAnsi="Lexia"/>
                <w:sz w:val="18"/>
                <w:szCs w:val="18"/>
              </w:rPr>
            </w:pPr>
          </w:p>
        </w:tc>
      </w:tr>
      <w:tr w:rsidR="006B430D" w:rsidRPr="00074143" w14:paraId="13DFFE5F" w14:textId="77777777" w:rsidTr="00377789">
        <w:trPr>
          <w:cantSplit/>
          <w:jc w:val="center"/>
        </w:trPr>
        <w:tc>
          <w:tcPr>
            <w:tcW w:w="330" w:type="pct"/>
            <w:shd w:val="clear" w:color="auto" w:fill="D9D9D9" w:themeFill="background1" w:themeFillShade="D9"/>
          </w:tcPr>
          <w:p w14:paraId="29BD915C" w14:textId="54A2FEDC" w:rsidR="006B430D" w:rsidRPr="00074143" w:rsidRDefault="006B430D" w:rsidP="005717B0">
            <w:pPr>
              <w:jc w:val="center"/>
              <w:rPr>
                <w:rFonts w:ascii="Lexia" w:hAnsi="Lexia"/>
                <w:sz w:val="18"/>
                <w:szCs w:val="18"/>
              </w:rPr>
            </w:pPr>
            <w:r w:rsidRPr="00074143">
              <w:rPr>
                <w:rFonts w:ascii="Lexia" w:hAnsi="Lexia"/>
                <w:sz w:val="18"/>
                <w:szCs w:val="18"/>
              </w:rPr>
              <w:lastRenderedPageBreak/>
              <w:t>1–1.5</w:t>
            </w:r>
          </w:p>
        </w:tc>
        <w:tc>
          <w:tcPr>
            <w:tcW w:w="330" w:type="pct"/>
            <w:shd w:val="clear" w:color="auto" w:fill="D9D9D9" w:themeFill="background1" w:themeFillShade="D9"/>
          </w:tcPr>
          <w:p w14:paraId="346C210C" w14:textId="4390EC14" w:rsidR="006B430D" w:rsidRPr="00074143" w:rsidRDefault="006B430D" w:rsidP="005717B0">
            <w:pPr>
              <w:rPr>
                <w:rFonts w:ascii="Lexia" w:hAnsi="Lexia"/>
                <w:sz w:val="18"/>
                <w:szCs w:val="18"/>
              </w:rPr>
            </w:pPr>
          </w:p>
        </w:tc>
        <w:tc>
          <w:tcPr>
            <w:tcW w:w="528" w:type="pct"/>
            <w:shd w:val="clear" w:color="auto" w:fill="FFFFFF" w:themeFill="background1"/>
          </w:tcPr>
          <w:p w14:paraId="5393D696" w14:textId="77777777" w:rsidR="006B430D" w:rsidRPr="00074143" w:rsidRDefault="006B430D" w:rsidP="005717B0">
            <w:pPr>
              <w:rPr>
                <w:rFonts w:ascii="Lexia" w:hAnsi="Lexia"/>
                <w:sz w:val="18"/>
                <w:szCs w:val="18"/>
              </w:rPr>
            </w:pPr>
            <w:r w:rsidRPr="00074143">
              <w:rPr>
                <w:rFonts w:ascii="Lexia" w:hAnsi="Lexia"/>
                <w:sz w:val="18"/>
                <w:szCs w:val="18"/>
              </w:rPr>
              <w:t>Spatial Reorganization</w:t>
            </w:r>
          </w:p>
          <w:p w14:paraId="333C8EE5" w14:textId="25246548" w:rsidR="005A28F8" w:rsidRPr="00074143" w:rsidRDefault="005A28F8" w:rsidP="005717B0">
            <w:pPr>
              <w:rPr>
                <w:rFonts w:ascii="Lexia" w:hAnsi="Lexia"/>
                <w:sz w:val="18"/>
                <w:szCs w:val="18"/>
              </w:rPr>
            </w:pPr>
            <w:r w:rsidRPr="00074143">
              <w:rPr>
                <w:rFonts w:ascii="Lexia" w:hAnsi="Lexia"/>
                <w:sz w:val="18"/>
                <w:szCs w:val="18"/>
              </w:rPr>
              <w:t>G.3</w:t>
            </w:r>
          </w:p>
        </w:tc>
        <w:tc>
          <w:tcPr>
            <w:tcW w:w="2521" w:type="pct"/>
            <w:shd w:val="clear" w:color="auto" w:fill="FFFFFF" w:themeFill="background1"/>
          </w:tcPr>
          <w:p w14:paraId="4A1509B7" w14:textId="20D3BE5C" w:rsidR="006B430D" w:rsidRPr="00074143" w:rsidRDefault="005E59FD" w:rsidP="005717B0">
            <w:pPr>
              <w:shd w:val="clear" w:color="auto" w:fill="FFFFFF" w:themeFill="background1"/>
              <w:rPr>
                <w:rFonts w:ascii="Lexia" w:hAnsi="Lexia"/>
                <w:b/>
                <w:bCs/>
                <w:sz w:val="18"/>
                <w:szCs w:val="18"/>
              </w:rPr>
            </w:pPr>
            <w:r w:rsidRPr="00074143">
              <w:rPr>
                <w:rFonts w:ascii="Lexia" w:hAnsi="Lexia"/>
                <w:b/>
                <w:bCs/>
                <w:sz w:val="18"/>
                <w:szCs w:val="18"/>
              </w:rPr>
              <w:t xml:space="preserve">Instructional Frame: </w:t>
            </w:r>
            <w:r w:rsidR="006B430D" w:rsidRPr="00074143">
              <w:rPr>
                <w:rFonts w:ascii="Lexia" w:hAnsi="Lexia"/>
                <w:sz w:val="18"/>
                <w:szCs w:val="18"/>
              </w:rPr>
              <w:t>Spatial reorganization is usually a result of migration.</w:t>
            </w:r>
            <w:r w:rsidR="00AE2DBE" w:rsidRPr="00074143">
              <w:rPr>
                <w:rFonts w:ascii="Lexia" w:hAnsi="Lexia"/>
                <w:sz w:val="18"/>
                <w:szCs w:val="18"/>
              </w:rPr>
              <w:t xml:space="preserve"> (starter claim)</w:t>
            </w:r>
          </w:p>
          <w:p w14:paraId="667A8541" w14:textId="77777777" w:rsidR="007D43FC" w:rsidRPr="00074143" w:rsidRDefault="007D43FC" w:rsidP="005717B0">
            <w:pPr>
              <w:shd w:val="clear" w:color="auto" w:fill="FFFFFF" w:themeFill="background1"/>
              <w:rPr>
                <w:rFonts w:ascii="Lexia" w:hAnsi="Lexia"/>
                <w:sz w:val="18"/>
                <w:szCs w:val="18"/>
              </w:rPr>
            </w:pPr>
          </w:p>
          <w:p w14:paraId="5F40E7A8" w14:textId="53B539C3" w:rsidR="00BE6388" w:rsidRPr="00074143" w:rsidRDefault="00BE6388" w:rsidP="005717B0">
            <w:pPr>
              <w:pStyle w:val="NormalWeb"/>
              <w:spacing w:before="0" w:beforeAutospacing="0" w:after="0" w:afterAutospacing="0"/>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w:t>
            </w:r>
            <w:r w:rsidR="006F0A64" w:rsidRPr="00074143">
              <w:rPr>
                <w:rFonts w:ascii="Lexia" w:hAnsi="Lexia"/>
                <w:sz w:val="18"/>
                <w:szCs w:val="18"/>
              </w:rPr>
              <w:t xml:space="preserve">instructional frame above in preparation </w:t>
            </w:r>
            <w:r w:rsidRPr="00074143">
              <w:rPr>
                <w:rFonts w:ascii="Lexia" w:hAnsi="Lexia"/>
                <w:sz w:val="18"/>
                <w:szCs w:val="18"/>
              </w:rPr>
              <w:t>for Assess G.3:</w:t>
            </w:r>
          </w:p>
          <w:p w14:paraId="62491D88" w14:textId="1180284E"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SE G.3-Intro: Spatial Reorganization</w:t>
            </w:r>
          </w:p>
          <w:p w14:paraId="7C96ED4F" w14:textId="4123683D"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Expanding Essential Knowledge paragraphs for LO G.3</w:t>
            </w:r>
          </w:p>
          <w:p w14:paraId="588E5A95" w14:textId="77777777"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SE G.3-A: Demographics and Spatial Reorganization</w:t>
            </w:r>
          </w:p>
          <w:p w14:paraId="685DFDCE" w14:textId="77777777"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SE G.3-B: Push-and-Pull Factors of Migration</w:t>
            </w:r>
          </w:p>
          <w:p w14:paraId="7B0B2998" w14:textId="1784A659"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SE G.3-C: Migration and Spatial Reorganization</w:t>
            </w:r>
          </w:p>
          <w:p w14:paraId="56EE5D5A" w14:textId="67302C0F"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NPR’s “Jakarta Is Crowded and Sinking, So Indonesia Is Moving Its Capital to Borneo”</w:t>
            </w:r>
          </w:p>
          <w:p w14:paraId="3E17210D" w14:textId="6A0EEFBB"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Time magazine’s “Why the Death of Malls Is About More Than Shopping”</w:t>
            </w:r>
          </w:p>
          <w:p w14:paraId="72BC2ED8" w14:textId="77777777"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Assess G.3: Re-examining Spatial Reorganization</w:t>
            </w:r>
          </w:p>
          <w:p w14:paraId="0DBCEBF8" w14:textId="77777777" w:rsidR="00BE6388" w:rsidRPr="00074143" w:rsidRDefault="00BE6388" w:rsidP="005717B0">
            <w:pPr>
              <w:shd w:val="clear" w:color="auto" w:fill="FFFFFF" w:themeFill="background1"/>
              <w:rPr>
                <w:rFonts w:ascii="Lexia" w:hAnsi="Lexia"/>
                <w:sz w:val="18"/>
                <w:szCs w:val="18"/>
              </w:rPr>
            </w:pPr>
          </w:p>
          <w:p w14:paraId="77352107" w14:textId="034E6D1C" w:rsidR="00BE6388" w:rsidRPr="00074143" w:rsidRDefault="00BE6388"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w:t>
            </w:r>
            <w:r w:rsidR="00405FC1" w:rsidRPr="00074143">
              <w:rPr>
                <w:rFonts w:ascii="Lexia" w:hAnsi="Lexia"/>
                <w:sz w:val="18"/>
                <w:szCs w:val="18"/>
              </w:rPr>
              <w:t xml:space="preserve">in class discussion include: </w:t>
            </w:r>
            <w:r w:rsidRPr="00074143">
              <w:rPr>
                <w:rFonts w:ascii="Lexia" w:hAnsi="Lexia"/>
                <w:sz w:val="18"/>
                <w:szCs w:val="18"/>
              </w:rPr>
              <w:t>cultural diffusion, economic activity, mortality rates, “push” and “pull” factors of migration, sending and receiving societies</w:t>
            </w:r>
          </w:p>
          <w:p w14:paraId="3542B03F" w14:textId="18BFDC04" w:rsidR="00BE6388" w:rsidRPr="00074143" w:rsidRDefault="00BE6388" w:rsidP="005717B0">
            <w:pPr>
              <w:shd w:val="clear" w:color="auto" w:fill="FFFFFF" w:themeFill="background1"/>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0" w:type="pct"/>
            <w:shd w:val="clear" w:color="auto" w:fill="FFFFFF" w:themeFill="background1"/>
          </w:tcPr>
          <w:p w14:paraId="088493C2" w14:textId="77777777" w:rsidR="00B566B8" w:rsidRPr="00B566B8" w:rsidRDefault="00B566B8" w:rsidP="00B566B8">
            <w:pPr>
              <w:rPr>
                <w:rFonts w:ascii="Lexia" w:hAnsi="Lexia"/>
                <w:b/>
                <w:sz w:val="16"/>
                <w:szCs w:val="16"/>
              </w:rPr>
            </w:pPr>
            <w:r w:rsidRPr="00B566B8">
              <w:rPr>
                <w:rFonts w:ascii="Lexia" w:hAnsi="Lexia"/>
                <w:b/>
                <w:sz w:val="16"/>
                <w:szCs w:val="16"/>
              </w:rPr>
              <w:t>LO G.3</w:t>
            </w:r>
          </w:p>
          <w:p w14:paraId="61253472"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G.3.A</w:t>
            </w:r>
          </w:p>
          <w:p w14:paraId="6B59D161"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G.3.B</w:t>
            </w:r>
          </w:p>
          <w:p w14:paraId="6FC25984"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G.3.C</w:t>
            </w:r>
          </w:p>
          <w:p w14:paraId="7BA1ECE0" w14:textId="0DF110B9"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G.3.D</w:t>
            </w:r>
          </w:p>
          <w:p w14:paraId="36669C6E" w14:textId="77777777" w:rsidR="00B566B8" w:rsidRDefault="00B566B8" w:rsidP="005717B0">
            <w:pPr>
              <w:rPr>
                <w:rFonts w:ascii="Lexia" w:hAnsi="Lexia"/>
                <w:sz w:val="16"/>
                <w:szCs w:val="16"/>
              </w:rPr>
            </w:pPr>
          </w:p>
          <w:p w14:paraId="198BF0B8" w14:textId="77777777" w:rsidR="00B566B8" w:rsidRDefault="00B566B8" w:rsidP="005717B0">
            <w:pPr>
              <w:rPr>
                <w:rFonts w:ascii="Lexia" w:hAnsi="Lexia"/>
                <w:sz w:val="16"/>
                <w:szCs w:val="16"/>
              </w:rPr>
            </w:pPr>
          </w:p>
          <w:p w14:paraId="1D8D6A25" w14:textId="08DE8E1A" w:rsidR="006B430D" w:rsidRPr="00074143" w:rsidRDefault="006B430D" w:rsidP="005717B0">
            <w:pPr>
              <w:rPr>
                <w:rFonts w:ascii="Lexia" w:hAnsi="Lexia"/>
                <w:sz w:val="16"/>
                <w:szCs w:val="16"/>
              </w:rPr>
            </w:pPr>
            <w:r w:rsidRPr="00074143">
              <w:rPr>
                <w:rFonts w:ascii="Lexia" w:hAnsi="Lexia"/>
                <w:sz w:val="16"/>
                <w:szCs w:val="16"/>
              </w:rPr>
              <w:t>CA.HSS.CST.1 CA.HSS.CST.3</w:t>
            </w:r>
          </w:p>
          <w:p w14:paraId="1E1B1357" w14:textId="7BCE148E" w:rsidR="00F77422" w:rsidRPr="00074143" w:rsidRDefault="006B430D" w:rsidP="005717B0">
            <w:pPr>
              <w:rPr>
                <w:rFonts w:ascii="Lexia" w:hAnsi="Lexia"/>
                <w:sz w:val="16"/>
                <w:szCs w:val="16"/>
              </w:rPr>
            </w:pPr>
            <w:r w:rsidRPr="00074143">
              <w:rPr>
                <w:rFonts w:ascii="Lexia" w:hAnsi="Lexia"/>
                <w:sz w:val="16"/>
                <w:szCs w:val="16"/>
              </w:rPr>
              <w:t>CA.HSS.HI.4</w:t>
            </w:r>
          </w:p>
        </w:tc>
        <w:tc>
          <w:tcPr>
            <w:tcW w:w="761" w:type="pct"/>
            <w:shd w:val="clear" w:color="auto" w:fill="FFFFFF" w:themeFill="background1"/>
          </w:tcPr>
          <w:p w14:paraId="0FC1AB94" w14:textId="77777777" w:rsidR="006B430D" w:rsidRPr="00074143" w:rsidRDefault="006B430D" w:rsidP="005717B0">
            <w:pPr>
              <w:rPr>
                <w:rFonts w:ascii="Lexia" w:hAnsi="Lexia"/>
                <w:sz w:val="18"/>
                <w:szCs w:val="18"/>
              </w:rPr>
            </w:pPr>
          </w:p>
        </w:tc>
      </w:tr>
      <w:tr w:rsidR="006B430D" w:rsidRPr="00074143" w14:paraId="234C1B54" w14:textId="77777777" w:rsidTr="0025519C">
        <w:trPr>
          <w:cantSplit/>
          <w:jc w:val="center"/>
        </w:trPr>
        <w:tc>
          <w:tcPr>
            <w:tcW w:w="330" w:type="pct"/>
            <w:shd w:val="clear" w:color="auto" w:fill="D9D9D9" w:themeFill="background1" w:themeFillShade="D9"/>
          </w:tcPr>
          <w:p w14:paraId="4F27DF8A" w14:textId="6AC7D9DD" w:rsidR="006B430D" w:rsidRPr="00074143" w:rsidRDefault="006B430D" w:rsidP="005717B0">
            <w:pPr>
              <w:jc w:val="center"/>
              <w:rPr>
                <w:rFonts w:ascii="Lexia" w:hAnsi="Lexia"/>
                <w:sz w:val="18"/>
                <w:szCs w:val="18"/>
              </w:rPr>
            </w:pPr>
            <w:r w:rsidRPr="00074143">
              <w:rPr>
                <w:rFonts w:ascii="Lexia" w:hAnsi="Lexia"/>
                <w:sz w:val="18"/>
                <w:szCs w:val="18"/>
              </w:rPr>
              <w:t>1</w:t>
            </w:r>
          </w:p>
        </w:tc>
        <w:tc>
          <w:tcPr>
            <w:tcW w:w="330" w:type="pct"/>
            <w:shd w:val="clear" w:color="auto" w:fill="D9D9D9" w:themeFill="background1" w:themeFillShade="D9"/>
          </w:tcPr>
          <w:p w14:paraId="0ED1D91E" w14:textId="687E44F2" w:rsidR="006B430D" w:rsidRPr="00074143" w:rsidRDefault="006B430D" w:rsidP="005717B0">
            <w:pPr>
              <w:rPr>
                <w:rFonts w:ascii="Lexia" w:hAnsi="Lexia"/>
                <w:sz w:val="18"/>
                <w:szCs w:val="18"/>
              </w:rPr>
            </w:pPr>
          </w:p>
        </w:tc>
        <w:tc>
          <w:tcPr>
            <w:tcW w:w="528" w:type="pct"/>
            <w:shd w:val="clear" w:color="auto" w:fill="auto"/>
          </w:tcPr>
          <w:p w14:paraId="23830C79" w14:textId="32C5D283" w:rsidR="006B430D" w:rsidRPr="00074143" w:rsidRDefault="00377789" w:rsidP="005717B0">
            <w:pPr>
              <w:rPr>
                <w:rFonts w:ascii="Lexia" w:hAnsi="Lexia"/>
                <w:bCs/>
                <w:sz w:val="18"/>
                <w:szCs w:val="18"/>
              </w:rPr>
            </w:pPr>
            <w:r w:rsidRPr="00074143">
              <w:rPr>
                <w:rFonts w:ascii="Lexia" w:hAnsi="Lexia"/>
                <w:bCs/>
                <w:sz w:val="18"/>
                <w:szCs w:val="18"/>
              </w:rPr>
              <w:t>G.1–G.3</w:t>
            </w:r>
          </w:p>
        </w:tc>
        <w:tc>
          <w:tcPr>
            <w:tcW w:w="2521" w:type="pct"/>
            <w:shd w:val="clear" w:color="auto" w:fill="FFFFFF" w:themeFill="background1"/>
          </w:tcPr>
          <w:p w14:paraId="758236C0" w14:textId="2DBA4977" w:rsidR="006B430D" w:rsidRPr="00074143" w:rsidRDefault="006B430D" w:rsidP="005717B0">
            <w:pPr>
              <w:shd w:val="clear" w:color="auto" w:fill="FFFFFF" w:themeFill="background1"/>
              <w:rPr>
                <w:rFonts w:ascii="Lexia" w:hAnsi="Lexia"/>
                <w:b/>
                <w:bCs/>
                <w:sz w:val="18"/>
                <w:szCs w:val="18"/>
              </w:rPr>
            </w:pPr>
            <w:r w:rsidRPr="00074143">
              <w:rPr>
                <w:rFonts w:ascii="Lexia" w:hAnsi="Lexia"/>
                <w:b/>
                <w:bCs/>
                <w:sz w:val="18"/>
                <w:szCs w:val="18"/>
              </w:rPr>
              <w:t>Learning Checkpoint 1</w:t>
            </w:r>
          </w:p>
        </w:tc>
        <w:tc>
          <w:tcPr>
            <w:tcW w:w="530" w:type="pct"/>
            <w:shd w:val="clear" w:color="auto" w:fill="auto"/>
          </w:tcPr>
          <w:p w14:paraId="35010909" w14:textId="4217FE2C" w:rsidR="006B430D" w:rsidRPr="00074143" w:rsidRDefault="009F00C3" w:rsidP="005717B0">
            <w:pPr>
              <w:rPr>
                <w:rFonts w:ascii="Lexia" w:hAnsi="Lexia"/>
                <w:sz w:val="16"/>
                <w:szCs w:val="16"/>
              </w:rPr>
            </w:pPr>
            <w:r w:rsidRPr="00074143">
              <w:rPr>
                <w:rFonts w:ascii="Lexia" w:hAnsi="Lexia"/>
                <w:sz w:val="16"/>
                <w:szCs w:val="16"/>
              </w:rPr>
              <w:t>variable</w:t>
            </w:r>
          </w:p>
        </w:tc>
        <w:tc>
          <w:tcPr>
            <w:tcW w:w="761" w:type="pct"/>
            <w:shd w:val="clear" w:color="auto" w:fill="FFFFFF" w:themeFill="background1"/>
          </w:tcPr>
          <w:p w14:paraId="03C4786A" w14:textId="77777777" w:rsidR="006B430D" w:rsidRPr="00074143" w:rsidRDefault="006B430D" w:rsidP="005717B0">
            <w:pPr>
              <w:rPr>
                <w:rFonts w:ascii="Lexia" w:hAnsi="Lexia"/>
                <w:sz w:val="18"/>
                <w:szCs w:val="18"/>
              </w:rPr>
            </w:pPr>
          </w:p>
        </w:tc>
      </w:tr>
      <w:tr w:rsidR="006B430D" w:rsidRPr="00074143" w14:paraId="4FA411D2" w14:textId="77777777" w:rsidTr="00377789">
        <w:trPr>
          <w:cantSplit/>
          <w:jc w:val="center"/>
        </w:trPr>
        <w:tc>
          <w:tcPr>
            <w:tcW w:w="330" w:type="pct"/>
            <w:shd w:val="clear" w:color="auto" w:fill="D9D9D9" w:themeFill="background1" w:themeFillShade="D9"/>
          </w:tcPr>
          <w:p w14:paraId="688ED64A" w14:textId="1348E608" w:rsidR="006B430D" w:rsidRPr="00074143" w:rsidRDefault="006B430D" w:rsidP="005717B0">
            <w:pPr>
              <w:jc w:val="center"/>
              <w:rPr>
                <w:rFonts w:ascii="Lexia" w:hAnsi="Lexia"/>
                <w:sz w:val="18"/>
                <w:szCs w:val="18"/>
              </w:rPr>
            </w:pPr>
            <w:r w:rsidRPr="00074143">
              <w:rPr>
                <w:rFonts w:ascii="Lexia" w:hAnsi="Lexia"/>
                <w:sz w:val="18"/>
                <w:szCs w:val="18"/>
              </w:rPr>
              <w:lastRenderedPageBreak/>
              <w:t>1–1.5</w:t>
            </w:r>
          </w:p>
        </w:tc>
        <w:tc>
          <w:tcPr>
            <w:tcW w:w="330" w:type="pct"/>
            <w:shd w:val="clear" w:color="auto" w:fill="D9D9D9" w:themeFill="background1" w:themeFillShade="D9"/>
          </w:tcPr>
          <w:p w14:paraId="69AC9E45" w14:textId="47B792FD" w:rsidR="006B430D" w:rsidRPr="00074143" w:rsidRDefault="006B430D" w:rsidP="005717B0">
            <w:pPr>
              <w:rPr>
                <w:rFonts w:ascii="Lexia" w:hAnsi="Lexia"/>
                <w:sz w:val="18"/>
                <w:szCs w:val="18"/>
              </w:rPr>
            </w:pPr>
          </w:p>
        </w:tc>
        <w:tc>
          <w:tcPr>
            <w:tcW w:w="528" w:type="pct"/>
            <w:shd w:val="clear" w:color="auto" w:fill="FFFFFF" w:themeFill="background1"/>
          </w:tcPr>
          <w:p w14:paraId="5805AD79" w14:textId="77777777" w:rsidR="006B430D" w:rsidRPr="00074143" w:rsidRDefault="006B430D" w:rsidP="005717B0">
            <w:pPr>
              <w:rPr>
                <w:rFonts w:ascii="Lexia" w:hAnsi="Lexia"/>
                <w:sz w:val="18"/>
                <w:szCs w:val="18"/>
              </w:rPr>
            </w:pPr>
            <w:r w:rsidRPr="00074143">
              <w:rPr>
                <w:rFonts w:ascii="Lexia" w:hAnsi="Lexia"/>
                <w:sz w:val="18"/>
                <w:szCs w:val="18"/>
              </w:rPr>
              <w:t>Human Adaptation to the Physical Environment</w:t>
            </w:r>
          </w:p>
          <w:p w14:paraId="1E40BC39" w14:textId="325AA0CE" w:rsidR="005A28F8" w:rsidRPr="00074143" w:rsidRDefault="005A28F8" w:rsidP="005717B0">
            <w:pPr>
              <w:rPr>
                <w:rFonts w:ascii="Lexia" w:hAnsi="Lexia"/>
                <w:sz w:val="18"/>
                <w:szCs w:val="18"/>
              </w:rPr>
            </w:pPr>
            <w:r w:rsidRPr="00074143">
              <w:rPr>
                <w:rFonts w:ascii="Lexia" w:hAnsi="Lexia"/>
                <w:sz w:val="18"/>
                <w:szCs w:val="18"/>
              </w:rPr>
              <w:t>G.4</w:t>
            </w:r>
          </w:p>
        </w:tc>
        <w:tc>
          <w:tcPr>
            <w:tcW w:w="2521" w:type="pct"/>
            <w:shd w:val="clear" w:color="auto" w:fill="FFFFFF" w:themeFill="background1"/>
          </w:tcPr>
          <w:p w14:paraId="52B33E0D" w14:textId="78BB244F" w:rsidR="006B430D" w:rsidRPr="00074143" w:rsidRDefault="005E59FD" w:rsidP="005717B0">
            <w:pPr>
              <w:shd w:val="clear" w:color="auto" w:fill="FFFFFF" w:themeFill="background1"/>
              <w:rPr>
                <w:rFonts w:ascii="Lexia" w:hAnsi="Lexia"/>
                <w:i/>
                <w:iCs/>
                <w:sz w:val="18"/>
                <w:szCs w:val="18"/>
              </w:rPr>
            </w:pPr>
            <w:r w:rsidRPr="00074143">
              <w:rPr>
                <w:rFonts w:ascii="Lexia" w:hAnsi="Lexia"/>
                <w:b/>
                <w:bCs/>
                <w:sz w:val="18"/>
                <w:szCs w:val="18"/>
              </w:rPr>
              <w:t xml:space="preserve">Instructional Frame: </w:t>
            </w:r>
            <w:r w:rsidR="00D52BB4" w:rsidRPr="00074143">
              <w:rPr>
                <w:rFonts w:ascii="Lexia" w:hAnsi="Lexia"/>
                <w:sz w:val="18"/>
                <w:szCs w:val="18"/>
              </w:rPr>
              <w:t>What are the causes and effects of human adaptations to the physical environment? (key question)</w:t>
            </w:r>
          </w:p>
          <w:p w14:paraId="088D156F" w14:textId="77777777" w:rsidR="007D43FC" w:rsidRPr="00074143" w:rsidRDefault="007D43FC" w:rsidP="005717B0">
            <w:pPr>
              <w:shd w:val="clear" w:color="auto" w:fill="FFFFFF" w:themeFill="background1"/>
              <w:rPr>
                <w:rFonts w:ascii="Lexia" w:hAnsi="Lexia"/>
                <w:sz w:val="18"/>
                <w:szCs w:val="18"/>
              </w:rPr>
            </w:pPr>
          </w:p>
          <w:p w14:paraId="3B531310" w14:textId="56F40B9F" w:rsidR="00BE6388" w:rsidRPr="00074143" w:rsidRDefault="00BE6388" w:rsidP="005717B0">
            <w:pPr>
              <w:pStyle w:val="NormalWeb"/>
              <w:spacing w:before="0" w:beforeAutospacing="0" w:after="0" w:afterAutospacing="0"/>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w:t>
            </w:r>
            <w:r w:rsidR="006F0A64" w:rsidRPr="00074143">
              <w:rPr>
                <w:rFonts w:ascii="Lexia" w:hAnsi="Lexia"/>
                <w:sz w:val="18"/>
                <w:szCs w:val="18"/>
              </w:rPr>
              <w:t xml:space="preserve">instructional frame above in preparation </w:t>
            </w:r>
            <w:r w:rsidRPr="00074143">
              <w:rPr>
                <w:rFonts w:ascii="Lexia" w:hAnsi="Lexia"/>
                <w:sz w:val="18"/>
                <w:szCs w:val="18"/>
              </w:rPr>
              <w:t xml:space="preserve">for a </w:t>
            </w:r>
            <w:r w:rsidR="00405FC1" w:rsidRPr="00074143">
              <w:rPr>
                <w:rFonts w:ascii="Lexia" w:hAnsi="Lexia"/>
                <w:sz w:val="18"/>
                <w:szCs w:val="18"/>
              </w:rPr>
              <w:t>group writing activity based on the performance task format.</w:t>
            </w:r>
          </w:p>
          <w:p w14:paraId="4BFF689E" w14:textId="0CC88CF0" w:rsidR="009731BF" w:rsidRPr="00074143" w:rsidRDefault="009731BF" w:rsidP="005717B0">
            <w:pPr>
              <w:pStyle w:val="ListParagraph"/>
              <w:numPr>
                <w:ilvl w:val="0"/>
                <w:numId w:val="14"/>
              </w:numPr>
              <w:spacing w:line="240" w:lineRule="auto"/>
              <w:ind w:left="360"/>
              <w:rPr>
                <w:rFonts w:ascii="Lexia" w:hAnsi="Lexia"/>
                <w:sz w:val="18"/>
                <w:szCs w:val="18"/>
              </w:rPr>
            </w:pPr>
            <w:r w:rsidRPr="00074143">
              <w:rPr>
                <w:rFonts w:ascii="Lexia" w:hAnsi="Lexia"/>
                <w:sz w:val="18"/>
                <w:szCs w:val="18"/>
              </w:rPr>
              <w:t>Examining the emergence of each of the following trade networks as a case study of human adaptation:</w:t>
            </w:r>
            <w:r w:rsidRPr="00074143">
              <w:rPr>
                <w:rFonts w:ascii="Lexia" w:hAnsi="Lexia"/>
              </w:rPr>
              <w:t xml:space="preserve"> </w:t>
            </w:r>
            <w:r w:rsidRPr="00074143">
              <w:rPr>
                <w:rFonts w:ascii="Lexia" w:hAnsi="Lexia"/>
                <w:sz w:val="18"/>
                <w:szCs w:val="18"/>
              </w:rPr>
              <w:t xml:space="preserve">Mediterranean trade (starting in the classical period), the Silk Roads (starting in the classical period), Indian Ocean trade (starting in the classical period, intensifying during the postclassical period), the Columbian Exchange (starting in the early modern period), Pacific Ocean trade (starting in the early modern period, intensifying during the postwar Pacific trade boom) </w:t>
            </w:r>
          </w:p>
          <w:p w14:paraId="0D6DE0EA" w14:textId="6F2F31C8" w:rsidR="00405FC1" w:rsidRPr="00074143" w:rsidRDefault="009731BF" w:rsidP="005717B0">
            <w:pPr>
              <w:pStyle w:val="ListParagraph"/>
              <w:numPr>
                <w:ilvl w:val="0"/>
                <w:numId w:val="14"/>
              </w:numPr>
              <w:shd w:val="clear" w:color="auto" w:fill="FFFFFF" w:themeFill="background1"/>
              <w:spacing w:line="240" w:lineRule="auto"/>
              <w:ind w:left="360"/>
              <w:rPr>
                <w:rFonts w:ascii="Lexia" w:hAnsi="Lexia"/>
                <w:sz w:val="18"/>
                <w:szCs w:val="18"/>
              </w:rPr>
            </w:pPr>
            <w:r w:rsidRPr="00074143">
              <w:rPr>
                <w:rFonts w:ascii="Lexia" w:hAnsi="Lexia"/>
                <w:sz w:val="18"/>
                <w:szCs w:val="18"/>
              </w:rPr>
              <w:t xml:space="preserve">Using evidence from each trade network, students will </w:t>
            </w:r>
            <w:r w:rsidR="00B52803" w:rsidRPr="00074143">
              <w:rPr>
                <w:rFonts w:ascii="Lexia" w:hAnsi="Lexia"/>
                <w:sz w:val="18"/>
                <w:szCs w:val="18"/>
              </w:rPr>
              <w:t>outline</w:t>
            </w:r>
            <w:r w:rsidRPr="00074143">
              <w:rPr>
                <w:rFonts w:ascii="Lexia" w:hAnsi="Lexia"/>
                <w:sz w:val="18"/>
                <w:szCs w:val="18"/>
              </w:rPr>
              <w:t xml:space="preserve"> an essay about the causes and effects of human adaptations to the environment in a format similar to the performance task</w:t>
            </w:r>
          </w:p>
          <w:p w14:paraId="1B808432" w14:textId="77777777" w:rsidR="009731BF" w:rsidRPr="00074143" w:rsidRDefault="009731BF" w:rsidP="005717B0">
            <w:pPr>
              <w:shd w:val="clear" w:color="auto" w:fill="FFFFFF" w:themeFill="background1"/>
              <w:rPr>
                <w:rFonts w:ascii="Lexia" w:hAnsi="Lexia"/>
                <w:sz w:val="18"/>
                <w:szCs w:val="18"/>
              </w:rPr>
            </w:pPr>
          </w:p>
          <w:p w14:paraId="0DC5441D" w14:textId="0B28137E" w:rsidR="00405FC1" w:rsidRPr="00074143" w:rsidRDefault="00405FC1"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in class discussion include: food production, manufacturing, pathogens, biodiversity </w:t>
            </w:r>
          </w:p>
          <w:p w14:paraId="3481938D" w14:textId="1888B3A3" w:rsidR="00405FC1" w:rsidRPr="00074143" w:rsidRDefault="00405FC1" w:rsidP="005717B0">
            <w:pPr>
              <w:shd w:val="clear" w:color="auto" w:fill="FFFFFF" w:themeFill="background1"/>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0" w:type="pct"/>
            <w:shd w:val="clear" w:color="auto" w:fill="FFFFFF" w:themeFill="background1"/>
          </w:tcPr>
          <w:p w14:paraId="1C980205" w14:textId="77777777" w:rsidR="00B566B8" w:rsidRPr="00B566B8" w:rsidRDefault="00B566B8" w:rsidP="00B566B8">
            <w:pPr>
              <w:rPr>
                <w:rFonts w:ascii="Lexia" w:hAnsi="Lexia"/>
                <w:b/>
                <w:sz w:val="16"/>
                <w:szCs w:val="16"/>
              </w:rPr>
            </w:pPr>
            <w:r w:rsidRPr="00B566B8">
              <w:rPr>
                <w:rFonts w:ascii="Lexia" w:hAnsi="Lexia"/>
                <w:b/>
                <w:sz w:val="16"/>
                <w:szCs w:val="16"/>
              </w:rPr>
              <w:t>LO G.4</w:t>
            </w:r>
          </w:p>
          <w:p w14:paraId="0E922D85"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G.4.A</w:t>
            </w:r>
          </w:p>
          <w:p w14:paraId="18E90788"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G.4.B</w:t>
            </w:r>
          </w:p>
          <w:p w14:paraId="3ED2B96F"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G.4C</w:t>
            </w:r>
          </w:p>
          <w:p w14:paraId="1888DDB1" w14:textId="3520A6AD"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G.4.D</w:t>
            </w:r>
          </w:p>
          <w:p w14:paraId="784BBEB9" w14:textId="77777777" w:rsidR="00B566B8" w:rsidRDefault="00B566B8" w:rsidP="005717B0">
            <w:pPr>
              <w:rPr>
                <w:rFonts w:ascii="Lexia" w:hAnsi="Lexia"/>
                <w:sz w:val="16"/>
                <w:szCs w:val="16"/>
              </w:rPr>
            </w:pPr>
          </w:p>
          <w:p w14:paraId="0CE0B3E0" w14:textId="77777777" w:rsidR="00B566B8" w:rsidRDefault="00B566B8" w:rsidP="005717B0">
            <w:pPr>
              <w:rPr>
                <w:rFonts w:ascii="Lexia" w:hAnsi="Lexia"/>
                <w:sz w:val="16"/>
                <w:szCs w:val="16"/>
              </w:rPr>
            </w:pPr>
          </w:p>
          <w:p w14:paraId="3415AC0B" w14:textId="10E6A436" w:rsidR="006B430D" w:rsidRPr="00074143" w:rsidRDefault="006B430D" w:rsidP="005717B0">
            <w:pPr>
              <w:rPr>
                <w:rFonts w:ascii="Lexia" w:hAnsi="Lexia"/>
                <w:sz w:val="16"/>
                <w:szCs w:val="16"/>
              </w:rPr>
            </w:pPr>
            <w:r w:rsidRPr="00074143">
              <w:rPr>
                <w:rFonts w:ascii="Lexia" w:hAnsi="Lexia"/>
                <w:sz w:val="16"/>
                <w:szCs w:val="16"/>
              </w:rPr>
              <w:t>CA.HSS.HI.5.</w:t>
            </w:r>
          </w:p>
          <w:p w14:paraId="45A9CFDD" w14:textId="4F0BC08C" w:rsidR="00F77422" w:rsidRPr="002002A1" w:rsidRDefault="006B430D" w:rsidP="005717B0">
            <w:pPr>
              <w:rPr>
                <w:rFonts w:ascii="Lexia" w:hAnsi="Lexia"/>
                <w:sz w:val="16"/>
                <w:szCs w:val="16"/>
              </w:rPr>
            </w:pPr>
            <w:r w:rsidRPr="00074143">
              <w:rPr>
                <w:rFonts w:ascii="Lexia" w:hAnsi="Lexia"/>
                <w:sz w:val="16"/>
                <w:szCs w:val="16"/>
              </w:rPr>
              <w:t>CA.HSS.CST.3</w:t>
            </w:r>
          </w:p>
        </w:tc>
        <w:tc>
          <w:tcPr>
            <w:tcW w:w="761" w:type="pct"/>
            <w:shd w:val="clear" w:color="auto" w:fill="FFFFFF" w:themeFill="background1"/>
          </w:tcPr>
          <w:p w14:paraId="1E983132" w14:textId="48104F2C" w:rsidR="006B430D" w:rsidRPr="00074143" w:rsidRDefault="006B430D" w:rsidP="005717B0">
            <w:pPr>
              <w:rPr>
                <w:rFonts w:ascii="Lexia" w:hAnsi="Lexia"/>
                <w:b/>
                <w:bCs/>
                <w:sz w:val="18"/>
                <w:szCs w:val="18"/>
              </w:rPr>
            </w:pPr>
          </w:p>
        </w:tc>
      </w:tr>
      <w:tr w:rsidR="006B430D" w:rsidRPr="00074143" w14:paraId="3D4CDCA8" w14:textId="77777777" w:rsidTr="00377789">
        <w:trPr>
          <w:cantSplit/>
          <w:jc w:val="center"/>
        </w:trPr>
        <w:tc>
          <w:tcPr>
            <w:tcW w:w="330" w:type="pct"/>
            <w:shd w:val="clear" w:color="auto" w:fill="D9D9D9" w:themeFill="background1" w:themeFillShade="D9"/>
          </w:tcPr>
          <w:p w14:paraId="39760029" w14:textId="3E489F76" w:rsidR="006B430D" w:rsidRPr="00074143" w:rsidRDefault="006B430D" w:rsidP="005717B0">
            <w:pPr>
              <w:jc w:val="center"/>
              <w:rPr>
                <w:rFonts w:ascii="Lexia" w:hAnsi="Lexia"/>
                <w:sz w:val="18"/>
                <w:szCs w:val="18"/>
              </w:rPr>
            </w:pPr>
            <w:r w:rsidRPr="00074143">
              <w:rPr>
                <w:rFonts w:ascii="Lexia" w:hAnsi="Lexia"/>
                <w:sz w:val="18"/>
                <w:szCs w:val="18"/>
              </w:rPr>
              <w:lastRenderedPageBreak/>
              <w:t>1–1.5</w:t>
            </w:r>
          </w:p>
        </w:tc>
        <w:tc>
          <w:tcPr>
            <w:tcW w:w="330" w:type="pct"/>
            <w:shd w:val="clear" w:color="auto" w:fill="D9D9D9" w:themeFill="background1" w:themeFillShade="D9"/>
          </w:tcPr>
          <w:p w14:paraId="205B5707" w14:textId="4ABFC1AE" w:rsidR="006B430D" w:rsidRPr="00074143" w:rsidRDefault="006B430D" w:rsidP="005717B0">
            <w:pPr>
              <w:rPr>
                <w:rFonts w:ascii="Lexia" w:hAnsi="Lexia"/>
                <w:sz w:val="18"/>
                <w:szCs w:val="18"/>
              </w:rPr>
            </w:pPr>
          </w:p>
        </w:tc>
        <w:tc>
          <w:tcPr>
            <w:tcW w:w="528" w:type="pct"/>
            <w:shd w:val="clear" w:color="auto" w:fill="FFFFFF" w:themeFill="background1"/>
          </w:tcPr>
          <w:p w14:paraId="48CE3473" w14:textId="77777777" w:rsidR="006B430D" w:rsidRPr="00074143" w:rsidRDefault="006B430D" w:rsidP="005717B0">
            <w:pPr>
              <w:rPr>
                <w:rFonts w:ascii="Lexia" w:hAnsi="Lexia"/>
                <w:sz w:val="18"/>
                <w:szCs w:val="18"/>
              </w:rPr>
            </w:pPr>
            <w:r w:rsidRPr="00074143">
              <w:rPr>
                <w:rFonts w:ascii="Lexia" w:hAnsi="Lexia"/>
                <w:sz w:val="18"/>
                <w:szCs w:val="18"/>
              </w:rPr>
              <w:t>Comparison of World Regions</w:t>
            </w:r>
          </w:p>
          <w:p w14:paraId="6B26752B" w14:textId="5FE744D7" w:rsidR="005A28F8" w:rsidRPr="00074143" w:rsidRDefault="005A28F8" w:rsidP="005717B0">
            <w:pPr>
              <w:rPr>
                <w:rFonts w:ascii="Lexia" w:hAnsi="Lexia"/>
                <w:sz w:val="18"/>
                <w:szCs w:val="18"/>
              </w:rPr>
            </w:pPr>
            <w:r w:rsidRPr="00074143">
              <w:rPr>
                <w:rFonts w:ascii="Lexia" w:hAnsi="Lexia"/>
                <w:sz w:val="18"/>
                <w:szCs w:val="18"/>
              </w:rPr>
              <w:t>G.5</w:t>
            </w:r>
          </w:p>
        </w:tc>
        <w:tc>
          <w:tcPr>
            <w:tcW w:w="2521" w:type="pct"/>
            <w:shd w:val="clear" w:color="auto" w:fill="FFFFFF" w:themeFill="background1"/>
          </w:tcPr>
          <w:p w14:paraId="2ABD9575" w14:textId="0B89260B" w:rsidR="005A63D3"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6B430D" w:rsidRPr="00074143">
              <w:rPr>
                <w:rFonts w:ascii="Lexia" w:hAnsi="Lexia"/>
                <w:sz w:val="18"/>
                <w:szCs w:val="18"/>
              </w:rPr>
              <w:t>The Pre-AP World History and Geography world regions map is primarily regionalized to reflect cultural and economic patterns.</w:t>
            </w:r>
            <w:r w:rsidR="005A63D3" w:rsidRPr="00074143">
              <w:rPr>
                <w:rFonts w:ascii="Lexia" w:hAnsi="Lexia"/>
                <w:sz w:val="18"/>
                <w:szCs w:val="18"/>
              </w:rPr>
              <w:t xml:space="preserve"> (starter claim)</w:t>
            </w:r>
          </w:p>
          <w:p w14:paraId="3972D849" w14:textId="77777777" w:rsidR="00B4083C" w:rsidRPr="00074143" w:rsidRDefault="00B4083C" w:rsidP="005717B0">
            <w:pPr>
              <w:shd w:val="clear" w:color="auto" w:fill="FFFFFF" w:themeFill="background1"/>
              <w:rPr>
                <w:rFonts w:ascii="Lexia" w:hAnsi="Lexia"/>
                <w:sz w:val="18"/>
                <w:szCs w:val="18"/>
              </w:rPr>
            </w:pPr>
          </w:p>
          <w:p w14:paraId="51F3D82C" w14:textId="1C32EB93" w:rsidR="006B430D" w:rsidRPr="00074143" w:rsidRDefault="00405FC1" w:rsidP="005717B0">
            <w:pPr>
              <w:pStyle w:val="NormalWeb"/>
              <w:spacing w:before="0" w:beforeAutospacing="0" w:after="0" w:afterAutospacing="0"/>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w:t>
            </w:r>
            <w:r w:rsidR="006F0A64" w:rsidRPr="00074143">
              <w:rPr>
                <w:rFonts w:ascii="Lexia" w:hAnsi="Lexia"/>
                <w:sz w:val="18"/>
                <w:szCs w:val="18"/>
              </w:rPr>
              <w:t xml:space="preserve">instructional frame above in preparation </w:t>
            </w:r>
            <w:r w:rsidRPr="00074143">
              <w:rPr>
                <w:rFonts w:ascii="Lexia" w:hAnsi="Lexia"/>
                <w:sz w:val="18"/>
                <w:szCs w:val="18"/>
              </w:rPr>
              <w:t>for Assess G.5:</w:t>
            </w:r>
          </w:p>
          <w:p w14:paraId="480C2D37" w14:textId="421815AD"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SE G.5-Intro: Comparison of World Regions</w:t>
            </w:r>
          </w:p>
          <w:p w14:paraId="31045F98" w14:textId="087ECAC0"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Expanding Essential Knowledge paragraphs for LO G.5</w:t>
            </w:r>
          </w:p>
          <w:p w14:paraId="3654E16A" w14:textId="77777777" w:rsidR="006B430D" w:rsidRPr="00E47CBF" w:rsidRDefault="006B430D" w:rsidP="005717B0">
            <w:pPr>
              <w:pStyle w:val="ListParagraph"/>
              <w:numPr>
                <w:ilvl w:val="0"/>
                <w:numId w:val="16"/>
              </w:numPr>
              <w:shd w:val="clear" w:color="auto" w:fill="FFFFFF" w:themeFill="background1"/>
              <w:spacing w:line="240" w:lineRule="auto"/>
              <w:ind w:left="360"/>
              <w:rPr>
                <w:rFonts w:ascii="Lexia" w:hAnsi="Lexia"/>
                <w:sz w:val="18"/>
                <w:szCs w:val="18"/>
                <w:lang w:val="es-US"/>
              </w:rPr>
            </w:pPr>
            <w:r w:rsidRPr="00E47CBF">
              <w:rPr>
                <w:rFonts w:ascii="Lexia" w:hAnsi="Lexia"/>
                <w:sz w:val="18"/>
                <w:szCs w:val="18"/>
                <w:lang w:val="es-US"/>
              </w:rPr>
              <w:t xml:space="preserve">SE G.5-A: Global Cultural </w:t>
            </w:r>
            <w:proofErr w:type="spellStart"/>
            <w:r w:rsidRPr="00E47CBF">
              <w:rPr>
                <w:rFonts w:ascii="Lexia" w:hAnsi="Lexia"/>
                <w:sz w:val="18"/>
                <w:szCs w:val="18"/>
                <w:lang w:val="es-US"/>
              </w:rPr>
              <w:t>Patterns</w:t>
            </w:r>
            <w:proofErr w:type="spellEnd"/>
          </w:p>
          <w:p w14:paraId="21B02F6A" w14:textId="783D9F3B"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SE G.5-B: Global Demographics and Development Patterns</w:t>
            </w:r>
          </w:p>
          <w:p w14:paraId="474E6CFA" w14:textId="0334CA25"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SE G.5-C: Global Economic and Political Patterns</w:t>
            </w:r>
          </w:p>
          <w:p w14:paraId="1B3BAF3B" w14:textId="373295CB" w:rsidR="006B430D" w:rsidRPr="00733C3B"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The European Commission’s website on the Mediterranean</w:t>
            </w:r>
            <w:r w:rsidR="00733C3B">
              <w:rPr>
                <w:rFonts w:ascii="Lexia" w:hAnsi="Lexia"/>
                <w:sz w:val="18"/>
                <w:szCs w:val="18"/>
              </w:rPr>
              <w:t xml:space="preserve"> </w:t>
            </w:r>
            <w:proofErr w:type="spellStart"/>
            <w:r w:rsidRPr="00733C3B">
              <w:rPr>
                <w:rFonts w:ascii="Lexia" w:hAnsi="Lexia"/>
                <w:sz w:val="18"/>
                <w:szCs w:val="18"/>
              </w:rPr>
              <w:t>biogeographical</w:t>
            </w:r>
            <w:proofErr w:type="spellEnd"/>
            <w:r w:rsidRPr="00733C3B">
              <w:rPr>
                <w:rFonts w:ascii="Lexia" w:hAnsi="Lexia"/>
                <w:sz w:val="18"/>
                <w:szCs w:val="18"/>
              </w:rPr>
              <w:t xml:space="preserve"> region</w:t>
            </w:r>
          </w:p>
          <w:p w14:paraId="6B0FF0B2" w14:textId="6F12A4C0"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“The Middle East &amp; North Africa” online module</w:t>
            </w:r>
          </w:p>
          <w:p w14:paraId="0CAB4134" w14:textId="103AEFCB" w:rsidR="006B430D" w:rsidRPr="00733C3B"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proofErr w:type="spellStart"/>
            <w:r w:rsidRPr="00074143">
              <w:rPr>
                <w:rFonts w:ascii="Lexia" w:hAnsi="Lexia"/>
                <w:sz w:val="18"/>
                <w:szCs w:val="18"/>
              </w:rPr>
              <w:t>MoveHub’s</w:t>
            </w:r>
            <w:proofErr w:type="spellEnd"/>
            <w:r w:rsidRPr="00074143">
              <w:rPr>
                <w:rFonts w:ascii="Lexia" w:hAnsi="Lexia"/>
                <w:sz w:val="18"/>
                <w:szCs w:val="18"/>
              </w:rPr>
              <w:t xml:space="preserve"> “What Matters Most to People Around</w:t>
            </w:r>
            <w:r w:rsidR="00733C3B">
              <w:rPr>
                <w:rFonts w:ascii="Lexia" w:hAnsi="Lexia"/>
                <w:sz w:val="18"/>
                <w:szCs w:val="18"/>
              </w:rPr>
              <w:t xml:space="preserve"> </w:t>
            </w:r>
            <w:r w:rsidRPr="00733C3B">
              <w:rPr>
                <w:rFonts w:ascii="Lexia" w:hAnsi="Lexia"/>
                <w:sz w:val="18"/>
                <w:szCs w:val="18"/>
              </w:rPr>
              <w:t>the World”</w:t>
            </w:r>
          </w:p>
          <w:p w14:paraId="4532F4CB" w14:textId="77777777"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Assess G.5: Reexamining Comparison of World Regions</w:t>
            </w:r>
          </w:p>
          <w:p w14:paraId="7A9555D2" w14:textId="77777777" w:rsidR="00405FC1" w:rsidRPr="00074143" w:rsidRDefault="00405FC1" w:rsidP="005717B0">
            <w:pPr>
              <w:shd w:val="clear" w:color="auto" w:fill="FFFFFF" w:themeFill="background1"/>
              <w:rPr>
                <w:rFonts w:ascii="Lexia" w:hAnsi="Lexia"/>
                <w:sz w:val="18"/>
                <w:szCs w:val="18"/>
              </w:rPr>
            </w:pPr>
          </w:p>
          <w:p w14:paraId="30A81AC4" w14:textId="2247D2CF" w:rsidR="00405FC1" w:rsidRPr="00074143" w:rsidRDefault="00405FC1"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in class discussion </w:t>
            </w:r>
            <w:r w:rsidR="00B52803" w:rsidRPr="00074143">
              <w:rPr>
                <w:rFonts w:ascii="Lexia" w:hAnsi="Lexia"/>
                <w:sz w:val="18"/>
                <w:szCs w:val="18"/>
              </w:rPr>
              <w:t>include</w:t>
            </w:r>
            <w:r w:rsidRPr="00074143">
              <w:rPr>
                <w:rFonts w:ascii="Lexia" w:hAnsi="Lexia"/>
                <w:sz w:val="18"/>
                <w:szCs w:val="18"/>
              </w:rPr>
              <w:t xml:space="preserve">: biomes, </w:t>
            </w:r>
            <w:proofErr w:type="spellStart"/>
            <w:r w:rsidRPr="00074143">
              <w:rPr>
                <w:rFonts w:ascii="Lexia" w:hAnsi="Lexia"/>
                <w:sz w:val="18"/>
                <w:szCs w:val="18"/>
              </w:rPr>
              <w:t>foodways</w:t>
            </w:r>
            <w:proofErr w:type="spellEnd"/>
            <w:r w:rsidRPr="00074143">
              <w:rPr>
                <w:rFonts w:ascii="Lexia" w:hAnsi="Lexia"/>
                <w:sz w:val="18"/>
                <w:szCs w:val="18"/>
              </w:rPr>
              <w:t xml:space="preserve">, fertility rates, population density, quality-of-life measures, and primary, secondary, and </w:t>
            </w:r>
            <w:r w:rsidR="00B52803" w:rsidRPr="00074143">
              <w:rPr>
                <w:rFonts w:ascii="Lexia" w:hAnsi="Lexia"/>
                <w:sz w:val="18"/>
                <w:szCs w:val="18"/>
              </w:rPr>
              <w:t>tertiary</w:t>
            </w:r>
            <w:r w:rsidRPr="00074143">
              <w:rPr>
                <w:rFonts w:ascii="Lexia" w:hAnsi="Lexia"/>
                <w:sz w:val="18"/>
                <w:szCs w:val="18"/>
              </w:rPr>
              <w:t xml:space="preserve"> economic activities</w:t>
            </w:r>
          </w:p>
          <w:p w14:paraId="3D69EA5B" w14:textId="0EFAEDF5" w:rsidR="00405FC1" w:rsidRPr="00074143" w:rsidRDefault="00405FC1" w:rsidP="005717B0">
            <w:pPr>
              <w:shd w:val="clear" w:color="auto" w:fill="FFFFFF" w:themeFill="background1"/>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0" w:type="pct"/>
            <w:shd w:val="clear" w:color="auto" w:fill="FFFFFF" w:themeFill="background1"/>
          </w:tcPr>
          <w:p w14:paraId="28E2A8D2" w14:textId="77777777" w:rsidR="00B566B8" w:rsidRPr="00B566B8" w:rsidRDefault="00B566B8" w:rsidP="00B566B8">
            <w:pPr>
              <w:rPr>
                <w:rFonts w:ascii="Lexia" w:hAnsi="Lexia"/>
                <w:b/>
                <w:sz w:val="16"/>
                <w:szCs w:val="16"/>
              </w:rPr>
            </w:pPr>
            <w:r w:rsidRPr="00B566B8">
              <w:rPr>
                <w:rFonts w:ascii="Lexia" w:hAnsi="Lexia"/>
                <w:b/>
                <w:sz w:val="16"/>
                <w:szCs w:val="16"/>
              </w:rPr>
              <w:t>LO G.5</w:t>
            </w:r>
          </w:p>
          <w:p w14:paraId="1A734D3E"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G.5.A</w:t>
            </w:r>
          </w:p>
          <w:p w14:paraId="54670BE7"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G.5.B</w:t>
            </w:r>
          </w:p>
          <w:p w14:paraId="10408898"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G.5.C</w:t>
            </w:r>
          </w:p>
          <w:p w14:paraId="16C4E35F"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G.5.D</w:t>
            </w:r>
          </w:p>
          <w:p w14:paraId="7D560E16" w14:textId="1A53772D"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G.5.E</w:t>
            </w:r>
          </w:p>
          <w:p w14:paraId="42D75DA0" w14:textId="77777777" w:rsidR="00B566B8" w:rsidRDefault="00B566B8" w:rsidP="005717B0">
            <w:pPr>
              <w:rPr>
                <w:rFonts w:ascii="Lexia" w:hAnsi="Lexia"/>
                <w:sz w:val="16"/>
                <w:szCs w:val="16"/>
              </w:rPr>
            </w:pPr>
          </w:p>
          <w:p w14:paraId="5B2F9B2A" w14:textId="77777777" w:rsidR="00B566B8" w:rsidRDefault="00B566B8" w:rsidP="005717B0">
            <w:pPr>
              <w:rPr>
                <w:rFonts w:ascii="Lexia" w:hAnsi="Lexia"/>
                <w:sz w:val="16"/>
                <w:szCs w:val="16"/>
              </w:rPr>
            </w:pPr>
          </w:p>
          <w:p w14:paraId="36FBBBA2" w14:textId="3904774D" w:rsidR="006B430D" w:rsidRPr="00074143" w:rsidRDefault="006B430D" w:rsidP="005717B0">
            <w:pPr>
              <w:rPr>
                <w:rFonts w:ascii="Lexia" w:hAnsi="Lexia"/>
                <w:sz w:val="16"/>
                <w:szCs w:val="16"/>
              </w:rPr>
            </w:pPr>
            <w:r w:rsidRPr="00074143">
              <w:rPr>
                <w:rFonts w:ascii="Lexia" w:hAnsi="Lexia"/>
                <w:sz w:val="16"/>
                <w:szCs w:val="16"/>
              </w:rPr>
              <w:t>CA.HSS.CST.1</w:t>
            </w:r>
          </w:p>
          <w:p w14:paraId="7EF77936" w14:textId="2EFE45BA" w:rsidR="006B430D" w:rsidRPr="00074143" w:rsidRDefault="006B430D" w:rsidP="005717B0">
            <w:pPr>
              <w:rPr>
                <w:rFonts w:ascii="Lexia" w:hAnsi="Lexia"/>
                <w:sz w:val="16"/>
                <w:szCs w:val="16"/>
              </w:rPr>
            </w:pPr>
            <w:r w:rsidRPr="00074143">
              <w:rPr>
                <w:rFonts w:ascii="Lexia" w:hAnsi="Lexia"/>
                <w:sz w:val="16"/>
                <w:szCs w:val="16"/>
              </w:rPr>
              <w:t>CA.HSS.CST.2</w:t>
            </w:r>
          </w:p>
          <w:p w14:paraId="3EBA3E97" w14:textId="722413C8" w:rsidR="00F77422" w:rsidRPr="00074143" w:rsidRDefault="006B430D" w:rsidP="005717B0">
            <w:pPr>
              <w:rPr>
                <w:rFonts w:ascii="Lexia" w:hAnsi="Lexia"/>
                <w:sz w:val="16"/>
                <w:szCs w:val="16"/>
              </w:rPr>
            </w:pPr>
            <w:r w:rsidRPr="00074143">
              <w:rPr>
                <w:rFonts w:ascii="Lexia" w:hAnsi="Lexia"/>
                <w:sz w:val="16"/>
                <w:szCs w:val="16"/>
              </w:rPr>
              <w:t>CA.HSS.CST.4</w:t>
            </w:r>
          </w:p>
        </w:tc>
        <w:tc>
          <w:tcPr>
            <w:tcW w:w="761" w:type="pct"/>
            <w:shd w:val="clear" w:color="auto" w:fill="FFFFFF" w:themeFill="background1"/>
          </w:tcPr>
          <w:p w14:paraId="0A0001AC" w14:textId="77777777" w:rsidR="006B430D" w:rsidRPr="00074143" w:rsidRDefault="006B430D" w:rsidP="005717B0">
            <w:pPr>
              <w:rPr>
                <w:rFonts w:ascii="Lexia" w:hAnsi="Lexia"/>
                <w:sz w:val="18"/>
                <w:szCs w:val="18"/>
              </w:rPr>
            </w:pPr>
          </w:p>
        </w:tc>
      </w:tr>
      <w:tr w:rsidR="006B430D" w:rsidRPr="00074143" w14:paraId="74729CD3" w14:textId="77777777" w:rsidTr="00E33098">
        <w:trPr>
          <w:cantSplit/>
          <w:jc w:val="center"/>
        </w:trPr>
        <w:tc>
          <w:tcPr>
            <w:tcW w:w="330" w:type="pct"/>
            <w:shd w:val="clear" w:color="auto" w:fill="D9D9D9" w:themeFill="background1" w:themeFillShade="D9"/>
          </w:tcPr>
          <w:p w14:paraId="7D527083" w14:textId="2D7EA970" w:rsidR="006B430D" w:rsidRPr="00074143" w:rsidRDefault="009F00C3" w:rsidP="005717B0">
            <w:pPr>
              <w:jc w:val="center"/>
              <w:rPr>
                <w:rFonts w:ascii="Lexia" w:hAnsi="Lexia"/>
                <w:sz w:val="18"/>
                <w:szCs w:val="18"/>
              </w:rPr>
            </w:pPr>
            <w:r w:rsidRPr="00074143">
              <w:rPr>
                <w:rFonts w:ascii="Lexia" w:hAnsi="Lexia"/>
                <w:sz w:val="18"/>
                <w:szCs w:val="18"/>
              </w:rPr>
              <w:t>1</w:t>
            </w:r>
          </w:p>
        </w:tc>
        <w:tc>
          <w:tcPr>
            <w:tcW w:w="330" w:type="pct"/>
            <w:shd w:val="clear" w:color="auto" w:fill="D9D9D9" w:themeFill="background1" w:themeFillShade="D9"/>
          </w:tcPr>
          <w:p w14:paraId="37B59BB4" w14:textId="7EF0F776" w:rsidR="006B430D" w:rsidRPr="00074143" w:rsidRDefault="006B430D" w:rsidP="005717B0">
            <w:pPr>
              <w:rPr>
                <w:rFonts w:ascii="Lexia" w:hAnsi="Lexia"/>
                <w:sz w:val="18"/>
                <w:szCs w:val="18"/>
              </w:rPr>
            </w:pPr>
          </w:p>
        </w:tc>
        <w:tc>
          <w:tcPr>
            <w:tcW w:w="528" w:type="pct"/>
            <w:shd w:val="clear" w:color="auto" w:fill="auto"/>
          </w:tcPr>
          <w:p w14:paraId="4D232873" w14:textId="72CA1D37" w:rsidR="006B430D" w:rsidRPr="00074143" w:rsidRDefault="00377789" w:rsidP="005717B0">
            <w:pPr>
              <w:rPr>
                <w:rFonts w:ascii="Lexia" w:hAnsi="Lexia"/>
                <w:bCs/>
                <w:sz w:val="18"/>
                <w:szCs w:val="18"/>
              </w:rPr>
            </w:pPr>
            <w:r w:rsidRPr="00074143">
              <w:rPr>
                <w:rFonts w:ascii="Lexia" w:hAnsi="Lexia"/>
                <w:bCs/>
                <w:sz w:val="18"/>
                <w:szCs w:val="18"/>
              </w:rPr>
              <w:t>G.1–G.5</w:t>
            </w:r>
          </w:p>
        </w:tc>
        <w:tc>
          <w:tcPr>
            <w:tcW w:w="2521" w:type="pct"/>
            <w:shd w:val="clear" w:color="auto" w:fill="FFFFFF" w:themeFill="background1"/>
          </w:tcPr>
          <w:p w14:paraId="58D3985F" w14:textId="42C09D09" w:rsidR="006B430D" w:rsidRPr="00074143" w:rsidRDefault="006B430D" w:rsidP="005717B0">
            <w:pPr>
              <w:shd w:val="clear" w:color="auto" w:fill="FFFFFF" w:themeFill="background1"/>
              <w:rPr>
                <w:rFonts w:ascii="Lexia" w:hAnsi="Lexia"/>
                <w:sz w:val="18"/>
                <w:szCs w:val="18"/>
              </w:rPr>
            </w:pPr>
            <w:r w:rsidRPr="00074143">
              <w:rPr>
                <w:rFonts w:ascii="Lexia" w:hAnsi="Lexia"/>
                <w:b/>
                <w:bCs/>
                <w:sz w:val="18"/>
                <w:szCs w:val="18"/>
              </w:rPr>
              <w:t>Learning Checkpoint 2</w:t>
            </w:r>
          </w:p>
        </w:tc>
        <w:tc>
          <w:tcPr>
            <w:tcW w:w="530" w:type="pct"/>
            <w:shd w:val="clear" w:color="auto" w:fill="auto"/>
          </w:tcPr>
          <w:p w14:paraId="4FCED17E" w14:textId="7B01D385" w:rsidR="00377789" w:rsidRPr="00074143" w:rsidRDefault="009F00C3" w:rsidP="005717B0">
            <w:pPr>
              <w:rPr>
                <w:rFonts w:ascii="Lexia" w:hAnsi="Lexia"/>
                <w:sz w:val="16"/>
                <w:szCs w:val="16"/>
              </w:rPr>
            </w:pPr>
            <w:r w:rsidRPr="00074143">
              <w:rPr>
                <w:rFonts w:ascii="Lexia" w:hAnsi="Lexia"/>
                <w:sz w:val="16"/>
                <w:szCs w:val="16"/>
              </w:rPr>
              <w:t>variable</w:t>
            </w:r>
          </w:p>
        </w:tc>
        <w:tc>
          <w:tcPr>
            <w:tcW w:w="761" w:type="pct"/>
            <w:shd w:val="clear" w:color="auto" w:fill="FFFFFF" w:themeFill="background1"/>
          </w:tcPr>
          <w:p w14:paraId="4C47AADC" w14:textId="77777777" w:rsidR="006B430D" w:rsidRPr="00074143" w:rsidRDefault="006B430D" w:rsidP="005717B0">
            <w:pPr>
              <w:rPr>
                <w:rFonts w:ascii="Lexia" w:hAnsi="Lexia"/>
                <w:sz w:val="18"/>
                <w:szCs w:val="18"/>
              </w:rPr>
            </w:pPr>
          </w:p>
        </w:tc>
      </w:tr>
      <w:tr w:rsidR="006B430D" w:rsidRPr="00074143" w14:paraId="2D67A2CB" w14:textId="77777777" w:rsidTr="00B2618A">
        <w:trPr>
          <w:cantSplit/>
          <w:jc w:val="center"/>
        </w:trPr>
        <w:tc>
          <w:tcPr>
            <w:tcW w:w="330" w:type="pct"/>
            <w:shd w:val="clear" w:color="auto" w:fill="D9D9D9" w:themeFill="background1" w:themeFillShade="D9"/>
          </w:tcPr>
          <w:p w14:paraId="1CF1918D" w14:textId="6F370427" w:rsidR="006B430D" w:rsidRPr="00074143" w:rsidRDefault="009F00C3" w:rsidP="005717B0">
            <w:pPr>
              <w:jc w:val="center"/>
              <w:rPr>
                <w:rFonts w:ascii="Lexia" w:hAnsi="Lexia"/>
                <w:sz w:val="18"/>
                <w:szCs w:val="18"/>
              </w:rPr>
            </w:pPr>
            <w:r w:rsidRPr="00074143">
              <w:rPr>
                <w:rFonts w:ascii="Lexia" w:hAnsi="Lexia"/>
                <w:sz w:val="18"/>
                <w:szCs w:val="18"/>
              </w:rPr>
              <w:t>1</w:t>
            </w:r>
          </w:p>
        </w:tc>
        <w:tc>
          <w:tcPr>
            <w:tcW w:w="330" w:type="pct"/>
            <w:shd w:val="clear" w:color="auto" w:fill="D9D9D9" w:themeFill="background1" w:themeFillShade="D9"/>
          </w:tcPr>
          <w:p w14:paraId="083E246D" w14:textId="5EB33B2A" w:rsidR="006B430D" w:rsidRPr="00074143" w:rsidRDefault="006B430D" w:rsidP="005717B0">
            <w:pPr>
              <w:rPr>
                <w:rFonts w:ascii="Lexia" w:hAnsi="Lexia"/>
                <w:sz w:val="18"/>
                <w:szCs w:val="18"/>
              </w:rPr>
            </w:pPr>
          </w:p>
        </w:tc>
        <w:tc>
          <w:tcPr>
            <w:tcW w:w="528" w:type="pct"/>
            <w:shd w:val="clear" w:color="auto" w:fill="auto"/>
          </w:tcPr>
          <w:p w14:paraId="53082697" w14:textId="0DFA1DD5" w:rsidR="006B430D" w:rsidRPr="00074143" w:rsidRDefault="0025519C" w:rsidP="005717B0">
            <w:pPr>
              <w:rPr>
                <w:rFonts w:ascii="Lexia" w:hAnsi="Lexia"/>
                <w:b/>
                <w:sz w:val="18"/>
                <w:szCs w:val="18"/>
              </w:rPr>
            </w:pPr>
            <w:r w:rsidRPr="00074143">
              <w:rPr>
                <w:rFonts w:ascii="Lexia" w:hAnsi="Lexia"/>
                <w:bCs/>
                <w:sz w:val="18"/>
                <w:szCs w:val="18"/>
              </w:rPr>
              <w:t>G.1–G.5</w:t>
            </w:r>
          </w:p>
        </w:tc>
        <w:tc>
          <w:tcPr>
            <w:tcW w:w="2521" w:type="pct"/>
            <w:shd w:val="clear" w:color="auto" w:fill="FFFFFF" w:themeFill="background1"/>
          </w:tcPr>
          <w:p w14:paraId="6C2E3709" w14:textId="77777777" w:rsidR="006B430D" w:rsidRPr="00074143" w:rsidRDefault="006B430D" w:rsidP="005717B0">
            <w:pPr>
              <w:shd w:val="clear" w:color="auto" w:fill="FFFFFF" w:themeFill="background1"/>
              <w:rPr>
                <w:rFonts w:ascii="Lexia" w:hAnsi="Lexia"/>
                <w:b/>
                <w:bCs/>
                <w:sz w:val="18"/>
                <w:szCs w:val="18"/>
              </w:rPr>
            </w:pPr>
            <w:r w:rsidRPr="00074143">
              <w:rPr>
                <w:rFonts w:ascii="Lexia" w:hAnsi="Lexia"/>
                <w:b/>
                <w:bCs/>
                <w:sz w:val="18"/>
                <w:szCs w:val="18"/>
              </w:rPr>
              <w:t>Performance Task</w:t>
            </w:r>
          </w:p>
          <w:p w14:paraId="7ABD4326" w14:textId="18C170D7" w:rsidR="006B430D" w:rsidRPr="00074143" w:rsidRDefault="006B430D" w:rsidP="005717B0">
            <w:pPr>
              <w:shd w:val="clear" w:color="auto" w:fill="FFFFFF" w:themeFill="background1"/>
              <w:rPr>
                <w:rFonts w:ascii="Lexia" w:hAnsi="Lexia"/>
                <w:bCs/>
                <w:iCs/>
                <w:sz w:val="18"/>
                <w:szCs w:val="18"/>
              </w:rPr>
            </w:pPr>
            <w:r w:rsidRPr="00074143">
              <w:rPr>
                <w:rFonts w:ascii="Lexia" w:eastAsiaTheme="minorHAnsi" w:hAnsi="Lexia" w:cstheme="minorHAnsi"/>
                <w:bCs/>
                <w:iCs/>
                <w:sz w:val="18"/>
                <w:szCs w:val="18"/>
              </w:rPr>
              <w:t>To what extent do North Africa and sub-Saharan Africa have different regional characteristics?</w:t>
            </w:r>
          </w:p>
        </w:tc>
        <w:tc>
          <w:tcPr>
            <w:tcW w:w="530" w:type="pct"/>
            <w:shd w:val="clear" w:color="auto" w:fill="auto"/>
          </w:tcPr>
          <w:p w14:paraId="6B518812" w14:textId="4D5C360E" w:rsidR="006B430D" w:rsidRPr="00074143" w:rsidRDefault="006B430D" w:rsidP="005717B0">
            <w:pPr>
              <w:rPr>
                <w:rFonts w:ascii="Lexia" w:hAnsi="Lexia"/>
                <w:sz w:val="16"/>
                <w:szCs w:val="16"/>
              </w:rPr>
            </w:pPr>
          </w:p>
        </w:tc>
        <w:tc>
          <w:tcPr>
            <w:tcW w:w="761" w:type="pct"/>
            <w:shd w:val="clear" w:color="auto" w:fill="FFFFFF" w:themeFill="background1"/>
          </w:tcPr>
          <w:p w14:paraId="31DE04B7" w14:textId="77777777" w:rsidR="006B430D" w:rsidRPr="00074143" w:rsidRDefault="006B430D" w:rsidP="005717B0">
            <w:pPr>
              <w:rPr>
                <w:rFonts w:ascii="Lexia" w:hAnsi="Lexia"/>
                <w:sz w:val="18"/>
                <w:szCs w:val="18"/>
              </w:rPr>
            </w:pPr>
          </w:p>
        </w:tc>
      </w:tr>
    </w:tbl>
    <w:p w14:paraId="1CCAA040" w14:textId="3E21CF17" w:rsidR="00FE591E" w:rsidRPr="00074143" w:rsidRDefault="00FE591E" w:rsidP="005717B0">
      <w:pPr>
        <w:rPr>
          <w:rFonts w:ascii="Lexia" w:hAnsi="Lexia"/>
          <w:sz w:val="16"/>
          <w:szCs w:val="16"/>
        </w:rPr>
      </w:pPr>
      <w:r w:rsidRPr="00074143">
        <w:rPr>
          <w:rFonts w:ascii="Lexia" w:hAnsi="Lexia"/>
          <w:sz w:val="16"/>
          <w:szCs w:val="16"/>
        </w:rPr>
        <w:t>[</w:t>
      </w:r>
      <w:proofErr w:type="gramStart"/>
      <w:r w:rsidRPr="00074143">
        <w:rPr>
          <w:rFonts w:ascii="Lexia" w:hAnsi="Lexia"/>
          <w:sz w:val="16"/>
          <w:szCs w:val="16"/>
        </w:rPr>
        <w:t>add</w:t>
      </w:r>
      <w:proofErr w:type="gramEnd"/>
      <w:r w:rsidRPr="00074143">
        <w:rPr>
          <w:rFonts w:ascii="Lexia" w:hAnsi="Lexia"/>
          <w:sz w:val="16"/>
          <w:szCs w:val="16"/>
        </w:rPr>
        <w:t xml:space="preserve"> or remove rows as needed]</w:t>
      </w:r>
    </w:p>
    <w:p w14:paraId="321289E9" w14:textId="0C418059" w:rsidR="006B430D" w:rsidRPr="00074143" w:rsidRDefault="006B430D" w:rsidP="005717B0">
      <w:pPr>
        <w:rPr>
          <w:rFonts w:ascii="Lexia" w:hAnsi="Lexia"/>
          <w:sz w:val="16"/>
          <w:szCs w:val="16"/>
        </w:rPr>
      </w:pPr>
    </w:p>
    <w:p w14:paraId="49BF9492" w14:textId="77777777" w:rsidR="006B430D" w:rsidRPr="00074143" w:rsidRDefault="006B430D" w:rsidP="00E47CBF">
      <w:pPr>
        <w:pStyle w:val="Heading3"/>
        <w:spacing w:before="0"/>
      </w:pPr>
      <w:r w:rsidRPr="00074143">
        <w:t>Reflections</w:t>
      </w:r>
    </w:p>
    <w:p w14:paraId="64FFCDEA" w14:textId="31B99D14"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What went well in this unit?</w:t>
      </w:r>
    </w:p>
    <w:p w14:paraId="3376A283" w14:textId="05DA2BD6"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 xml:space="preserve">When </w:t>
      </w:r>
      <w:proofErr w:type="gramStart"/>
      <w:r w:rsidRPr="00074143">
        <w:rPr>
          <w:rFonts w:ascii="Lexia" w:eastAsiaTheme="minorHAnsi" w:hAnsi="Lexia" w:cs="AppleSystemUIFontBold"/>
          <w:sz w:val="20"/>
          <w:szCs w:val="20"/>
        </w:rPr>
        <w:t>were students</w:t>
      </w:r>
      <w:proofErr w:type="gramEnd"/>
      <w:r w:rsidRPr="00074143">
        <w:rPr>
          <w:rFonts w:ascii="Lexia" w:eastAsiaTheme="minorHAnsi" w:hAnsi="Lexia" w:cs="AppleSystemUIFontBold"/>
          <w:sz w:val="20"/>
          <w:szCs w:val="20"/>
        </w:rPr>
        <w:t xml:space="preserve"> most engaged during this unit?</w:t>
      </w:r>
    </w:p>
    <w:p w14:paraId="23195813" w14:textId="6421A769" w:rsidR="006B430D" w:rsidRPr="00074143" w:rsidRDefault="006B430D" w:rsidP="005717B0">
      <w:pPr>
        <w:autoSpaceDE w:val="0"/>
        <w:autoSpaceDN w:val="0"/>
        <w:adjustRightInd w:val="0"/>
        <w:rPr>
          <w:rFonts w:ascii="Lexia" w:hAnsi="Lexia" w:cs="AppleSystemUIFontBold"/>
          <w:sz w:val="20"/>
          <w:szCs w:val="20"/>
        </w:rPr>
      </w:pPr>
      <w:r w:rsidRPr="00074143">
        <w:rPr>
          <w:rFonts w:ascii="Lexia" w:hAnsi="Lexia" w:cs="AppleSystemUIFontBold"/>
          <w:sz w:val="20"/>
          <w:szCs w:val="20"/>
        </w:rPr>
        <w:t>How have students grown? What opportunities for growth stand out at this time?</w:t>
      </w:r>
    </w:p>
    <w:p w14:paraId="47E57B7F" w14:textId="1E54A43A" w:rsidR="006B430D" w:rsidRPr="00074143" w:rsidRDefault="006B430D" w:rsidP="005717B0">
      <w:pPr>
        <w:rPr>
          <w:rFonts w:ascii="Lexia" w:hAnsi="Lexia"/>
          <w:sz w:val="16"/>
          <w:szCs w:val="16"/>
        </w:rPr>
      </w:pPr>
      <w:r w:rsidRPr="00074143">
        <w:rPr>
          <w:rFonts w:ascii="Lexia" w:eastAsiaTheme="minorHAnsi" w:hAnsi="Lexia" w:cs="AppleSystemUIFontBold"/>
          <w:sz w:val="20"/>
          <w:szCs w:val="20"/>
        </w:rPr>
        <w:t>What needs modification or differentiation next time?</w:t>
      </w:r>
    </w:p>
    <w:p w14:paraId="509074C6" w14:textId="467F83F3" w:rsidR="005844D2" w:rsidRPr="002002A1" w:rsidRDefault="00C70F5B" w:rsidP="005717B0">
      <w:pPr>
        <w:rPr>
          <w:rFonts w:ascii="Lexia" w:hAnsi="Lexia"/>
        </w:rPr>
        <w:sectPr w:rsidR="005844D2" w:rsidRPr="002002A1" w:rsidSect="002A28E4">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pPr>
      <w:r w:rsidRPr="00074143">
        <w:rPr>
          <w:rFonts w:ascii="Lexia" w:hAnsi="Lexia"/>
        </w:rPr>
        <w:br w:type="page"/>
      </w:r>
    </w:p>
    <w:p w14:paraId="3324256B" w14:textId="77777777" w:rsidR="005844D2" w:rsidRPr="00074143" w:rsidRDefault="005844D2" w:rsidP="005717B0">
      <w:pPr>
        <w:rPr>
          <w:rFonts w:ascii="Lexia" w:eastAsia="Times New Roman" w:hAnsi="Lexia"/>
          <w:color w:val="0070C0"/>
          <w:sz w:val="18"/>
          <w:szCs w:val="18"/>
        </w:rPr>
      </w:pPr>
    </w:p>
    <w:p w14:paraId="0CBC54EA" w14:textId="77777777" w:rsidR="005844D2" w:rsidRPr="00074143" w:rsidRDefault="005844D2" w:rsidP="00E47CBF">
      <w:pPr>
        <w:pStyle w:val="Heading2"/>
        <w:spacing w:before="0"/>
        <w:rPr>
          <w:highlight w:val="yellow"/>
        </w:rPr>
      </w:pPr>
      <w:r w:rsidRPr="00074143">
        <w:t>The Early Modern Period, c. 1450 to c. 1750</w:t>
      </w:r>
    </w:p>
    <w:p w14:paraId="30123CB9" w14:textId="77777777" w:rsidR="005844D2" w:rsidRPr="00074143" w:rsidRDefault="005844D2" w:rsidP="005717B0">
      <w:pPr>
        <w:rPr>
          <w:rFonts w:ascii="Lexia" w:eastAsia="Times New Roman" w:hAnsi="Lexia"/>
          <w:sz w:val="18"/>
          <w:szCs w:val="18"/>
          <w:highlight w:val="yellow"/>
        </w:rPr>
      </w:pPr>
    </w:p>
    <w:tbl>
      <w:tblPr>
        <w:tblStyle w:val="TableGrid"/>
        <w:tblW w:w="14305" w:type="dxa"/>
        <w:jc w:val="center"/>
        <w:tblCellMar>
          <w:top w:w="29" w:type="dxa"/>
          <w:left w:w="115" w:type="dxa"/>
          <w:bottom w:w="29" w:type="dxa"/>
          <w:right w:w="115" w:type="dxa"/>
        </w:tblCellMar>
        <w:tblLook w:val="04A0" w:firstRow="1" w:lastRow="0" w:firstColumn="1" w:lastColumn="0" w:noHBand="0" w:noVBand="1"/>
        <w:tblDescription w:val="The Early Modern Period, c. 1450 to c. 1750"/>
      </w:tblPr>
      <w:tblGrid>
        <w:gridCol w:w="899"/>
        <w:gridCol w:w="898"/>
        <w:gridCol w:w="1528"/>
        <w:gridCol w:w="7470"/>
        <w:gridCol w:w="1439"/>
        <w:gridCol w:w="2071"/>
      </w:tblGrid>
      <w:tr w:rsidR="00AE6348" w:rsidRPr="00074143" w14:paraId="6303357D" w14:textId="77777777" w:rsidTr="00C50385">
        <w:trPr>
          <w:cantSplit/>
          <w:tblHeader/>
          <w:jc w:val="center"/>
        </w:trPr>
        <w:tc>
          <w:tcPr>
            <w:tcW w:w="314" w:type="pct"/>
            <w:shd w:val="clear" w:color="auto" w:fill="D9E2F3" w:themeFill="accent1" w:themeFillTint="33"/>
            <w:vAlign w:val="center"/>
          </w:tcPr>
          <w:p w14:paraId="46B04306" w14:textId="77777777" w:rsidR="00AE6348" w:rsidRPr="00074143" w:rsidRDefault="00AE6348" w:rsidP="00971756">
            <w:pPr>
              <w:jc w:val="center"/>
              <w:rPr>
                <w:rFonts w:ascii="Lexia" w:hAnsi="Lexia"/>
                <w:b/>
                <w:sz w:val="16"/>
              </w:rPr>
            </w:pPr>
            <w:r w:rsidRPr="00074143">
              <w:rPr>
                <w:rFonts w:ascii="Lexia" w:hAnsi="Lexia"/>
                <w:b/>
                <w:sz w:val="16"/>
              </w:rPr>
              <w:t>Pacing in Weeks</w:t>
            </w:r>
          </w:p>
        </w:tc>
        <w:tc>
          <w:tcPr>
            <w:tcW w:w="314" w:type="pct"/>
            <w:shd w:val="clear" w:color="auto" w:fill="D9E2F3" w:themeFill="accent1" w:themeFillTint="33"/>
            <w:vAlign w:val="center"/>
          </w:tcPr>
          <w:p w14:paraId="73081165" w14:textId="77777777" w:rsidR="00AE6348" w:rsidRPr="00074143" w:rsidRDefault="00AE6348" w:rsidP="005717B0">
            <w:pPr>
              <w:jc w:val="center"/>
              <w:rPr>
                <w:rFonts w:ascii="Lexia" w:hAnsi="Lexia"/>
                <w:b/>
                <w:sz w:val="16"/>
              </w:rPr>
            </w:pPr>
            <w:r w:rsidRPr="00074143">
              <w:rPr>
                <w:rFonts w:ascii="Lexia" w:hAnsi="Lexia"/>
                <w:b/>
                <w:sz w:val="16"/>
              </w:rPr>
              <w:t>Date(s)</w:t>
            </w:r>
          </w:p>
        </w:tc>
        <w:tc>
          <w:tcPr>
            <w:tcW w:w="534" w:type="pct"/>
            <w:shd w:val="clear" w:color="auto" w:fill="D9E2F3" w:themeFill="accent1" w:themeFillTint="33"/>
            <w:vAlign w:val="center"/>
          </w:tcPr>
          <w:p w14:paraId="17905631" w14:textId="77777777" w:rsidR="00AE6348" w:rsidRPr="00074143" w:rsidRDefault="00AE6348" w:rsidP="005717B0">
            <w:pPr>
              <w:jc w:val="center"/>
              <w:rPr>
                <w:rFonts w:ascii="Lexia" w:hAnsi="Lexia"/>
                <w:b/>
                <w:sz w:val="16"/>
              </w:rPr>
            </w:pPr>
            <w:r w:rsidRPr="00074143">
              <w:rPr>
                <w:rFonts w:ascii="Lexia" w:hAnsi="Lexia"/>
                <w:b/>
                <w:sz w:val="16"/>
              </w:rPr>
              <w:t>Key Concepts</w:t>
            </w:r>
          </w:p>
        </w:tc>
        <w:tc>
          <w:tcPr>
            <w:tcW w:w="2611" w:type="pct"/>
            <w:shd w:val="clear" w:color="auto" w:fill="D9E2F3" w:themeFill="accent1" w:themeFillTint="33"/>
            <w:vAlign w:val="center"/>
          </w:tcPr>
          <w:p w14:paraId="17474B14" w14:textId="77777777" w:rsidR="00AE6348" w:rsidRPr="00074143" w:rsidRDefault="00AE6348" w:rsidP="005717B0">
            <w:pPr>
              <w:jc w:val="center"/>
              <w:rPr>
                <w:rFonts w:ascii="Lexia" w:hAnsi="Lexia"/>
                <w:b/>
                <w:bCs/>
                <w:sz w:val="16"/>
                <w:szCs w:val="16"/>
              </w:rPr>
            </w:pPr>
            <w:r w:rsidRPr="00074143">
              <w:rPr>
                <w:rFonts w:ascii="Lexia" w:hAnsi="Lexia"/>
                <w:b/>
                <w:bCs/>
                <w:sz w:val="16"/>
                <w:szCs w:val="16"/>
              </w:rPr>
              <w:t>Materials/Resources/Tasks</w:t>
            </w:r>
          </w:p>
          <w:p w14:paraId="2517F75D" w14:textId="77777777" w:rsidR="00AE6348" w:rsidRPr="00074143" w:rsidRDefault="00AE6348" w:rsidP="005717B0">
            <w:pPr>
              <w:jc w:val="center"/>
              <w:rPr>
                <w:rFonts w:ascii="Lexia" w:hAnsi="Lexia"/>
                <w:i/>
                <w:iCs/>
                <w:sz w:val="15"/>
                <w:szCs w:val="15"/>
              </w:rPr>
            </w:pPr>
            <w:r w:rsidRPr="00074143">
              <w:rPr>
                <w:rFonts w:ascii="Lexia" w:hAnsi="Lexia"/>
                <w:i/>
                <w:iCs/>
                <w:sz w:val="15"/>
                <w:szCs w:val="15"/>
              </w:rPr>
              <w:t>Source Explorations, Additional Lessons, Primary Sources, Secondary Sources, Textbooks, Performance Tasks, Assessments</w:t>
            </w:r>
          </w:p>
        </w:tc>
        <w:tc>
          <w:tcPr>
            <w:tcW w:w="503" w:type="pct"/>
            <w:shd w:val="clear" w:color="auto" w:fill="D9E2F3" w:themeFill="accent1" w:themeFillTint="33"/>
            <w:vAlign w:val="center"/>
          </w:tcPr>
          <w:p w14:paraId="047DA6DB" w14:textId="349940D4" w:rsidR="00AE6348" w:rsidRPr="00074143" w:rsidRDefault="00AE6348" w:rsidP="005717B0">
            <w:pPr>
              <w:jc w:val="center"/>
              <w:rPr>
                <w:rFonts w:ascii="Lexia" w:hAnsi="Lexia"/>
                <w:sz w:val="20"/>
                <w:szCs w:val="20"/>
              </w:rPr>
            </w:pPr>
            <w:r w:rsidRPr="00074143">
              <w:rPr>
                <w:rFonts w:ascii="Lexia" w:hAnsi="Lexia"/>
                <w:b/>
                <w:sz w:val="16"/>
              </w:rPr>
              <w:t>Framework Connections &amp; State Standards</w:t>
            </w:r>
          </w:p>
        </w:tc>
        <w:tc>
          <w:tcPr>
            <w:tcW w:w="724" w:type="pct"/>
            <w:shd w:val="clear" w:color="auto" w:fill="D9E2F3" w:themeFill="accent1" w:themeFillTint="33"/>
            <w:vAlign w:val="center"/>
          </w:tcPr>
          <w:p w14:paraId="6376E384" w14:textId="77777777" w:rsidR="00AE6348" w:rsidRPr="00074143" w:rsidRDefault="00AE6348" w:rsidP="005717B0">
            <w:pPr>
              <w:jc w:val="center"/>
              <w:rPr>
                <w:rFonts w:ascii="Lexia" w:hAnsi="Lexia"/>
                <w:b/>
                <w:sz w:val="16"/>
              </w:rPr>
            </w:pPr>
            <w:r w:rsidRPr="00074143">
              <w:rPr>
                <w:rFonts w:ascii="Lexia" w:hAnsi="Lexia"/>
                <w:b/>
                <w:sz w:val="16"/>
              </w:rPr>
              <w:t xml:space="preserve">Reflections on </w:t>
            </w:r>
            <w:r w:rsidRPr="00074143">
              <w:rPr>
                <w:rFonts w:ascii="Lexia" w:hAnsi="Lexia"/>
                <w:b/>
                <w:sz w:val="16"/>
              </w:rPr>
              <w:br/>
              <w:t>Areas of Focus &amp; Shared Principles</w:t>
            </w:r>
          </w:p>
        </w:tc>
      </w:tr>
      <w:tr w:rsidR="00AE6348" w:rsidRPr="00074143" w14:paraId="04811D46" w14:textId="77777777" w:rsidTr="005352A4">
        <w:trPr>
          <w:cantSplit/>
          <w:jc w:val="center"/>
        </w:trPr>
        <w:tc>
          <w:tcPr>
            <w:tcW w:w="314" w:type="pct"/>
            <w:shd w:val="clear" w:color="auto" w:fill="D9D9D9" w:themeFill="background1" w:themeFillShade="D9"/>
          </w:tcPr>
          <w:p w14:paraId="0D27E3E4" w14:textId="18FD9B0B" w:rsidR="00AE6348" w:rsidRPr="00074143" w:rsidRDefault="00AE6348" w:rsidP="00971756">
            <w:pPr>
              <w:jc w:val="center"/>
              <w:rPr>
                <w:rFonts w:ascii="Lexia" w:hAnsi="Lexia"/>
                <w:sz w:val="18"/>
                <w:szCs w:val="18"/>
              </w:rPr>
            </w:pPr>
            <w:r w:rsidRPr="00074143">
              <w:rPr>
                <w:rFonts w:ascii="Lexia" w:hAnsi="Lexia"/>
                <w:sz w:val="18"/>
                <w:szCs w:val="18"/>
              </w:rPr>
              <w:t>1–1.5</w:t>
            </w:r>
          </w:p>
        </w:tc>
        <w:tc>
          <w:tcPr>
            <w:tcW w:w="314" w:type="pct"/>
            <w:shd w:val="clear" w:color="auto" w:fill="D9D9D9" w:themeFill="background1" w:themeFillShade="D9"/>
          </w:tcPr>
          <w:p w14:paraId="4E5E4F62" w14:textId="77777777" w:rsidR="00AE6348" w:rsidRPr="00074143" w:rsidRDefault="00AE6348" w:rsidP="005717B0">
            <w:pPr>
              <w:rPr>
                <w:rFonts w:ascii="Lexia" w:hAnsi="Lexia"/>
                <w:sz w:val="18"/>
                <w:szCs w:val="18"/>
              </w:rPr>
            </w:pPr>
          </w:p>
        </w:tc>
        <w:tc>
          <w:tcPr>
            <w:tcW w:w="534" w:type="pct"/>
            <w:shd w:val="clear" w:color="auto" w:fill="FFFFFF" w:themeFill="background1"/>
          </w:tcPr>
          <w:p w14:paraId="0C60A1D2" w14:textId="77777777" w:rsidR="00AE6348" w:rsidRPr="00074143" w:rsidRDefault="00AE6348" w:rsidP="005717B0">
            <w:pPr>
              <w:rPr>
                <w:rFonts w:ascii="Lexia" w:eastAsia="Calibri" w:hAnsi="Lexia" w:cs="Calibri"/>
                <w:color w:val="000000"/>
                <w:sz w:val="18"/>
                <w:szCs w:val="18"/>
              </w:rPr>
            </w:pPr>
            <w:r w:rsidRPr="00074143">
              <w:rPr>
                <w:rFonts w:ascii="Lexia" w:eastAsia="Calibri" w:hAnsi="Lexia" w:cs="Calibri"/>
                <w:color w:val="000000"/>
                <w:sz w:val="18"/>
                <w:szCs w:val="18"/>
              </w:rPr>
              <w:t>Origins of Iberian Maritime Exploration and Colonialism</w:t>
            </w:r>
          </w:p>
          <w:p w14:paraId="13184D3A" w14:textId="0A1B772D" w:rsidR="00C50385" w:rsidRPr="00074143" w:rsidRDefault="00C50385" w:rsidP="005717B0">
            <w:pPr>
              <w:rPr>
                <w:rFonts w:ascii="Lexia" w:eastAsia="Calibri" w:hAnsi="Lexia" w:cs="Calibri"/>
                <w:color w:val="000000"/>
                <w:sz w:val="18"/>
                <w:szCs w:val="18"/>
              </w:rPr>
            </w:pPr>
            <w:r w:rsidRPr="00074143">
              <w:rPr>
                <w:rFonts w:ascii="Lexia" w:eastAsia="Calibri" w:hAnsi="Lexia" w:cs="Calibri"/>
                <w:color w:val="000000"/>
                <w:sz w:val="18"/>
                <w:szCs w:val="18"/>
              </w:rPr>
              <w:t>4.1</w:t>
            </w:r>
          </w:p>
        </w:tc>
        <w:tc>
          <w:tcPr>
            <w:tcW w:w="2611" w:type="pct"/>
            <w:shd w:val="clear" w:color="auto" w:fill="FFFFFF" w:themeFill="background1"/>
          </w:tcPr>
          <w:p w14:paraId="26576FC1" w14:textId="1006E2B6" w:rsidR="00AE6348" w:rsidRPr="00074143" w:rsidRDefault="00AE2DBE" w:rsidP="005717B0">
            <w:pPr>
              <w:rPr>
                <w:rFonts w:ascii="Lexia" w:hAnsi="Lexia"/>
                <w:b/>
                <w:bCs/>
                <w:sz w:val="18"/>
                <w:szCs w:val="18"/>
              </w:rPr>
            </w:pPr>
            <w:r w:rsidRPr="00074143">
              <w:rPr>
                <w:rFonts w:ascii="Lexia" w:hAnsi="Lexia" w:cs="Segoe UI"/>
                <w:b/>
                <w:bCs/>
                <w:color w:val="000000" w:themeColor="text1"/>
                <w:sz w:val="18"/>
                <w:szCs w:val="18"/>
              </w:rPr>
              <w:t xml:space="preserve">Instructional Frame: </w:t>
            </w:r>
            <w:r w:rsidR="00AE6348" w:rsidRPr="00074143">
              <w:rPr>
                <w:rFonts w:ascii="Lexia" w:hAnsi="Lexia" w:cs="Segoe UI"/>
                <w:color w:val="000000" w:themeColor="text1"/>
                <w:sz w:val="18"/>
                <w:szCs w:val="18"/>
              </w:rPr>
              <w:t>Iberian states created empires because of new technologies and economic motivations.</w:t>
            </w:r>
            <w:r w:rsidR="00704283" w:rsidRPr="00074143">
              <w:rPr>
                <w:rFonts w:ascii="Lexia" w:hAnsi="Lexia" w:cs="Segoe UI"/>
                <w:color w:val="000000" w:themeColor="text1"/>
                <w:sz w:val="18"/>
                <w:szCs w:val="18"/>
              </w:rPr>
              <w:t xml:space="preserve"> </w:t>
            </w:r>
            <w:r w:rsidR="00704283" w:rsidRPr="00074143">
              <w:rPr>
                <w:rFonts w:ascii="Lexia" w:hAnsi="Lexia"/>
                <w:sz w:val="18"/>
                <w:szCs w:val="18"/>
              </w:rPr>
              <w:t>(starter claim)</w:t>
            </w:r>
          </w:p>
          <w:p w14:paraId="598DFCA1" w14:textId="77777777" w:rsidR="00035D5B" w:rsidRPr="00074143" w:rsidRDefault="00035D5B" w:rsidP="005717B0">
            <w:pPr>
              <w:shd w:val="clear" w:color="auto" w:fill="FFFFFF" w:themeFill="background1"/>
              <w:rPr>
                <w:rFonts w:ascii="Lexia" w:hAnsi="Lexia" w:cs="Segoe UI"/>
                <w:color w:val="000000" w:themeColor="text1"/>
                <w:sz w:val="18"/>
                <w:szCs w:val="18"/>
              </w:rPr>
            </w:pPr>
          </w:p>
          <w:p w14:paraId="485F90DF" w14:textId="189B188D" w:rsidR="00035D5B" w:rsidRPr="00074143" w:rsidRDefault="00035D5B" w:rsidP="005717B0">
            <w:pPr>
              <w:shd w:val="clear" w:color="auto" w:fill="FFFFFF" w:themeFill="background1"/>
              <w:rPr>
                <w:rFonts w:ascii="Lexia" w:hAnsi="Lexia" w:cs="Segoe UI"/>
                <w:color w:val="000000" w:themeColor="text1"/>
                <w:sz w:val="18"/>
                <w:szCs w:val="18"/>
              </w:rPr>
            </w:pPr>
            <w:r w:rsidRPr="00074143">
              <w:rPr>
                <w:rFonts w:ascii="Lexia" w:hAnsi="Lexia" w:cs="Segoe UI"/>
                <w:color w:val="000000" w:themeColor="text1"/>
                <w:sz w:val="18"/>
                <w:szCs w:val="18"/>
              </w:rPr>
              <w:t xml:space="preserve">As students explore the sources below with varying levels of instructional support, they will regularly re-examine/discuss the instructional frame above in preparation for Assess </w:t>
            </w:r>
            <w:r w:rsidR="000E3715" w:rsidRPr="00074143">
              <w:rPr>
                <w:rFonts w:ascii="Lexia" w:hAnsi="Lexia" w:cs="Segoe UI"/>
                <w:color w:val="000000" w:themeColor="text1"/>
                <w:sz w:val="18"/>
                <w:szCs w:val="18"/>
              </w:rPr>
              <w:t>4</w:t>
            </w:r>
            <w:r w:rsidRPr="00074143">
              <w:rPr>
                <w:rFonts w:ascii="Lexia" w:hAnsi="Lexia" w:cs="Segoe UI"/>
                <w:color w:val="000000" w:themeColor="text1"/>
                <w:sz w:val="18"/>
                <w:szCs w:val="18"/>
              </w:rPr>
              <w:t>.</w:t>
            </w:r>
            <w:r w:rsidR="000E3715" w:rsidRPr="00074143">
              <w:rPr>
                <w:rFonts w:ascii="Lexia" w:hAnsi="Lexia" w:cs="Segoe UI"/>
                <w:color w:val="000000" w:themeColor="text1"/>
                <w:sz w:val="18"/>
                <w:szCs w:val="18"/>
              </w:rPr>
              <w:t>1</w:t>
            </w:r>
            <w:r w:rsidRPr="00074143">
              <w:rPr>
                <w:rFonts w:ascii="Lexia" w:hAnsi="Lexia" w:cs="Segoe UI"/>
                <w:color w:val="000000" w:themeColor="text1"/>
                <w:sz w:val="18"/>
                <w:szCs w:val="18"/>
              </w:rPr>
              <w:t>.</w:t>
            </w:r>
          </w:p>
          <w:p w14:paraId="154595AE" w14:textId="77777777" w:rsidR="00035D5B" w:rsidRPr="00074143" w:rsidRDefault="00035D5B" w:rsidP="005717B0">
            <w:pPr>
              <w:pStyle w:val="ListParagraph"/>
              <w:numPr>
                <w:ilvl w:val="0"/>
                <w:numId w:val="1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4.1</w:t>
            </w:r>
          </w:p>
          <w:p w14:paraId="298BDF72" w14:textId="77777777" w:rsidR="00035D5B" w:rsidRPr="00074143" w:rsidRDefault="00035D5B"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SE 4.1-Intro: Causes and Consequences of Iberian Maritime Exploration and Colonialism</w:t>
            </w:r>
          </w:p>
          <w:p w14:paraId="7607EAD5" w14:textId="77777777" w:rsidR="00035D5B" w:rsidRPr="00074143" w:rsidRDefault="00035D5B"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 xml:space="preserve">SE 4.1-A: The Search for Direct Access to African and Asian Markets </w:t>
            </w:r>
          </w:p>
          <w:p w14:paraId="28C8E617" w14:textId="77777777" w:rsidR="00035D5B" w:rsidRPr="00074143" w:rsidRDefault="00035D5B"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 xml:space="preserve">SE 4.1-B: Diffusion of Asian Maritime Technology </w:t>
            </w:r>
          </w:p>
          <w:p w14:paraId="3E2FCBCF" w14:textId="77777777" w:rsidR="00035D5B" w:rsidRPr="00074143" w:rsidRDefault="00035D5B"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 xml:space="preserve">SE 4.1-C: Iberian Maritime Colonization </w:t>
            </w:r>
          </w:p>
          <w:p w14:paraId="4AAA9AAB" w14:textId="547A0734" w:rsidR="00035D5B" w:rsidRPr="00074143" w:rsidRDefault="00035D5B"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 xml:space="preserve">Rick </w:t>
            </w:r>
            <w:proofErr w:type="spellStart"/>
            <w:r w:rsidRPr="00074143">
              <w:rPr>
                <w:rFonts w:ascii="Lexia" w:hAnsi="Lexia" w:cs="Segoe UI"/>
                <w:color w:val="000000" w:themeColor="text1"/>
                <w:sz w:val="18"/>
                <w:szCs w:val="18"/>
              </w:rPr>
              <w:t>Steves</w:t>
            </w:r>
            <w:proofErr w:type="spellEnd"/>
            <w:r w:rsidRPr="00074143">
              <w:rPr>
                <w:rFonts w:ascii="Lexia" w:hAnsi="Lexia" w:cs="Segoe UI"/>
                <w:color w:val="000000" w:themeColor="text1"/>
                <w:sz w:val="18"/>
                <w:szCs w:val="18"/>
              </w:rPr>
              <w:t xml:space="preserve"> Classroom Europe’s video “Granada: Alhambra, Islamic Moors, and Reconquista” </w:t>
            </w:r>
          </w:p>
          <w:p w14:paraId="116ABCBA" w14:textId="6562824E" w:rsidR="00035D5B" w:rsidRPr="00074143" w:rsidRDefault="00035D5B"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 xml:space="preserve">“The Islamic World and the West: Recovering Common History” from </w:t>
            </w:r>
            <w:proofErr w:type="spellStart"/>
            <w:r w:rsidRPr="00074143">
              <w:rPr>
                <w:rFonts w:ascii="Lexia" w:hAnsi="Lexia" w:cs="Segoe UI"/>
                <w:color w:val="000000" w:themeColor="text1"/>
                <w:sz w:val="18"/>
                <w:szCs w:val="18"/>
              </w:rPr>
              <w:t>YaleGlobal</w:t>
            </w:r>
            <w:proofErr w:type="spellEnd"/>
            <w:r w:rsidRPr="00074143">
              <w:rPr>
                <w:rFonts w:ascii="Lexia" w:hAnsi="Lexia" w:cs="Segoe UI"/>
                <w:color w:val="000000" w:themeColor="text1"/>
                <w:sz w:val="18"/>
                <w:szCs w:val="18"/>
              </w:rPr>
              <w:t xml:space="preserve"> </w:t>
            </w:r>
          </w:p>
          <w:p w14:paraId="22CB909C" w14:textId="372494BC" w:rsidR="00AE6348" w:rsidRPr="00074143" w:rsidRDefault="00035D5B"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Assess 4.1: Reexamining the Causes and Consequences of Iberian Maritime Exploration and Colonialism</w:t>
            </w:r>
          </w:p>
          <w:p w14:paraId="2DFBE281" w14:textId="77777777" w:rsidR="00035D5B" w:rsidRPr="00074143" w:rsidRDefault="00035D5B" w:rsidP="005717B0">
            <w:pPr>
              <w:shd w:val="clear" w:color="auto" w:fill="FFFFFF" w:themeFill="background1"/>
              <w:rPr>
                <w:rFonts w:ascii="Lexia" w:hAnsi="Lexia" w:cs="Segoe UI"/>
                <w:color w:val="000000" w:themeColor="text1"/>
                <w:sz w:val="18"/>
                <w:szCs w:val="18"/>
              </w:rPr>
            </w:pPr>
          </w:p>
          <w:p w14:paraId="4A0B443C" w14:textId="1A36905A" w:rsidR="00AE6348" w:rsidRPr="00074143" w:rsidRDefault="00704283" w:rsidP="005717B0">
            <w:pPr>
              <w:shd w:val="clear" w:color="auto" w:fill="FFFFFF" w:themeFill="background1"/>
              <w:rPr>
                <w:rFonts w:ascii="Lexia" w:hAnsi="Lexia" w:cs="Segoe UI"/>
                <w:color w:val="000000" w:themeColor="text1"/>
                <w:sz w:val="18"/>
                <w:szCs w:val="18"/>
              </w:rPr>
            </w:pPr>
            <w:r w:rsidRPr="00074143">
              <w:rPr>
                <w:rFonts w:ascii="Lexia" w:hAnsi="Lexia" w:cs="Segoe UI"/>
                <w:color w:val="000000" w:themeColor="text1"/>
                <w:sz w:val="18"/>
                <w:szCs w:val="18"/>
              </w:rPr>
              <w:t xml:space="preserve">Disciplinary ideas to be modeled, examined, and used </w:t>
            </w:r>
            <w:r w:rsidR="00405FC1" w:rsidRPr="00074143">
              <w:rPr>
                <w:rFonts w:ascii="Lexia" w:hAnsi="Lexia" w:cs="Segoe UI"/>
                <w:color w:val="000000" w:themeColor="text1"/>
                <w:sz w:val="18"/>
                <w:szCs w:val="18"/>
              </w:rPr>
              <w:t xml:space="preserve">in class discussion include: </w:t>
            </w:r>
            <w:r w:rsidR="00AE6348" w:rsidRPr="00074143">
              <w:rPr>
                <w:rFonts w:ascii="Lexia" w:hAnsi="Lexia" w:cs="Segoe UI"/>
                <w:color w:val="000000" w:themeColor="text1"/>
                <w:sz w:val="18"/>
                <w:szCs w:val="18"/>
              </w:rPr>
              <w:t xml:space="preserve">Iberian Peninsula, </w:t>
            </w:r>
            <w:proofErr w:type="spellStart"/>
            <w:r w:rsidR="00964640">
              <w:rPr>
                <w:rFonts w:ascii="Lexia" w:hAnsi="Lexia" w:cs="Segoe UI"/>
                <w:color w:val="000000" w:themeColor="text1"/>
                <w:sz w:val="18"/>
                <w:szCs w:val="18"/>
              </w:rPr>
              <w:t>r</w:t>
            </w:r>
            <w:r w:rsidR="00AE6348" w:rsidRPr="00074143">
              <w:rPr>
                <w:rFonts w:ascii="Lexia" w:hAnsi="Lexia" w:cs="Segoe UI"/>
                <w:color w:val="000000" w:themeColor="text1"/>
                <w:sz w:val="18"/>
                <w:szCs w:val="18"/>
              </w:rPr>
              <w:t>econquista</w:t>
            </w:r>
            <w:proofErr w:type="spellEnd"/>
            <w:r w:rsidR="00AE6348" w:rsidRPr="00074143">
              <w:rPr>
                <w:rFonts w:ascii="Lexia" w:hAnsi="Lexia" w:cs="Segoe UI"/>
                <w:color w:val="000000" w:themeColor="text1"/>
                <w:sz w:val="18"/>
                <w:szCs w:val="18"/>
              </w:rPr>
              <w:t xml:space="preserve">, </w:t>
            </w:r>
            <w:r w:rsidR="00964640">
              <w:rPr>
                <w:rFonts w:ascii="Lexia" w:hAnsi="Lexia" w:cs="Segoe UI"/>
                <w:color w:val="000000" w:themeColor="text1"/>
                <w:sz w:val="18"/>
                <w:szCs w:val="18"/>
              </w:rPr>
              <w:t>m</w:t>
            </w:r>
            <w:r w:rsidR="00AE6348" w:rsidRPr="00074143">
              <w:rPr>
                <w:rFonts w:ascii="Lexia" w:hAnsi="Lexia" w:cs="Segoe UI"/>
                <w:color w:val="000000" w:themeColor="text1"/>
                <w:sz w:val="18"/>
                <w:szCs w:val="18"/>
              </w:rPr>
              <w:t>aritime and metallurgical innovations/technologies, Amerindian states/civilizations (make sure students know this is interchangeable with other terms, such as Native American, First Nations, etc.)</w:t>
            </w:r>
          </w:p>
          <w:p w14:paraId="21FB6392" w14:textId="784CA0CB" w:rsidR="00AE6348" w:rsidRPr="00074143" w:rsidRDefault="00AE6348" w:rsidP="005717B0">
            <w:pPr>
              <w:rPr>
                <w:rFonts w:ascii="Lexia" w:hAnsi="Lexia" w:cs="Segoe UI"/>
                <w:sz w:val="18"/>
                <w:szCs w:val="18"/>
              </w:rPr>
            </w:pPr>
            <w:r w:rsidRPr="00074143">
              <w:rPr>
                <w:rFonts w:ascii="Lexia" w:hAnsi="Lexia" w:cs="Segoe UI"/>
                <w:color w:val="000000" w:themeColor="text1"/>
                <w:sz w:val="18"/>
                <w:szCs w:val="18"/>
              </w:rPr>
              <w:t xml:space="preserve">Use Vocabulary.com to support student mastery </w:t>
            </w:r>
            <w:r w:rsidR="00760DF0" w:rsidRPr="00074143">
              <w:rPr>
                <w:rFonts w:ascii="Lexia" w:hAnsi="Lexia" w:cs="Segoe UI"/>
                <w:color w:val="000000" w:themeColor="text1"/>
                <w:sz w:val="18"/>
                <w:szCs w:val="18"/>
              </w:rPr>
              <w:t xml:space="preserve">of general academic </w:t>
            </w:r>
            <w:r w:rsidRPr="00074143">
              <w:rPr>
                <w:rFonts w:ascii="Lexia" w:hAnsi="Lexia" w:cs="Segoe UI"/>
                <w:color w:val="000000" w:themeColor="text1"/>
                <w:sz w:val="18"/>
                <w:szCs w:val="18"/>
              </w:rPr>
              <w:t>vocabulary.</w:t>
            </w:r>
          </w:p>
        </w:tc>
        <w:tc>
          <w:tcPr>
            <w:tcW w:w="503" w:type="pct"/>
            <w:shd w:val="clear" w:color="auto" w:fill="auto"/>
          </w:tcPr>
          <w:p w14:paraId="219614BD" w14:textId="77777777" w:rsidR="00B566B8" w:rsidRPr="00B566B8" w:rsidRDefault="00B566B8" w:rsidP="00B566B8">
            <w:pPr>
              <w:rPr>
                <w:rFonts w:ascii="Lexia" w:hAnsi="Lexia"/>
                <w:b/>
                <w:sz w:val="16"/>
                <w:szCs w:val="16"/>
              </w:rPr>
            </w:pPr>
            <w:r w:rsidRPr="00B566B8">
              <w:rPr>
                <w:rFonts w:ascii="Lexia" w:hAnsi="Lexia"/>
                <w:b/>
                <w:sz w:val="16"/>
                <w:szCs w:val="16"/>
              </w:rPr>
              <w:t>LO 4.1</w:t>
            </w:r>
          </w:p>
          <w:p w14:paraId="15A6517B"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4.1.A</w:t>
            </w:r>
          </w:p>
          <w:p w14:paraId="2890A5B7"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4.1.B</w:t>
            </w:r>
          </w:p>
          <w:p w14:paraId="0B4B19B8" w14:textId="503222A3"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4.1.C</w:t>
            </w:r>
          </w:p>
          <w:p w14:paraId="5ACB6CFD" w14:textId="77777777" w:rsidR="00B566B8" w:rsidRDefault="00B566B8" w:rsidP="005717B0">
            <w:pPr>
              <w:rPr>
                <w:rFonts w:ascii="Lexia" w:hAnsi="Lexia"/>
                <w:sz w:val="16"/>
                <w:szCs w:val="16"/>
              </w:rPr>
            </w:pPr>
          </w:p>
          <w:p w14:paraId="492108F7" w14:textId="77777777" w:rsidR="00B566B8" w:rsidRDefault="00B566B8" w:rsidP="005717B0">
            <w:pPr>
              <w:rPr>
                <w:rFonts w:ascii="Lexia" w:hAnsi="Lexia"/>
                <w:sz w:val="16"/>
                <w:szCs w:val="16"/>
              </w:rPr>
            </w:pPr>
          </w:p>
          <w:p w14:paraId="2860B866" w14:textId="4655DF4B" w:rsidR="005352A4" w:rsidRPr="00074143" w:rsidRDefault="005352A4" w:rsidP="005717B0">
            <w:pPr>
              <w:rPr>
                <w:rFonts w:ascii="Lexia" w:hAnsi="Lexia"/>
                <w:sz w:val="16"/>
                <w:szCs w:val="16"/>
              </w:rPr>
            </w:pPr>
            <w:r w:rsidRPr="00074143">
              <w:rPr>
                <w:rFonts w:ascii="Lexia" w:hAnsi="Lexia"/>
                <w:sz w:val="16"/>
                <w:szCs w:val="16"/>
              </w:rPr>
              <w:t>N/A</w:t>
            </w:r>
          </w:p>
        </w:tc>
        <w:tc>
          <w:tcPr>
            <w:tcW w:w="724" w:type="pct"/>
            <w:shd w:val="clear" w:color="auto" w:fill="FFFFFF" w:themeFill="background1"/>
          </w:tcPr>
          <w:p w14:paraId="218EF607" w14:textId="77777777" w:rsidR="00AE6348" w:rsidRPr="00074143" w:rsidRDefault="00AE6348" w:rsidP="005717B0">
            <w:pPr>
              <w:rPr>
                <w:rFonts w:ascii="Lexia" w:hAnsi="Lexia"/>
                <w:sz w:val="16"/>
                <w:szCs w:val="16"/>
              </w:rPr>
            </w:pPr>
          </w:p>
        </w:tc>
      </w:tr>
      <w:tr w:rsidR="00AE6348" w:rsidRPr="00074143" w14:paraId="65803AA3" w14:textId="77777777" w:rsidTr="005352A4">
        <w:trPr>
          <w:cantSplit/>
          <w:jc w:val="center"/>
        </w:trPr>
        <w:tc>
          <w:tcPr>
            <w:tcW w:w="314" w:type="pct"/>
            <w:shd w:val="clear" w:color="auto" w:fill="D9D9D9" w:themeFill="background1" w:themeFillShade="D9"/>
          </w:tcPr>
          <w:p w14:paraId="684CB8C8" w14:textId="0FC2BF83" w:rsidR="00AE6348" w:rsidRPr="00074143" w:rsidRDefault="00AE6348" w:rsidP="00971756">
            <w:pPr>
              <w:jc w:val="center"/>
              <w:rPr>
                <w:rFonts w:ascii="Lexia" w:hAnsi="Lexia"/>
                <w:sz w:val="18"/>
                <w:szCs w:val="18"/>
              </w:rPr>
            </w:pPr>
            <w:r w:rsidRPr="00074143">
              <w:rPr>
                <w:rFonts w:ascii="Lexia" w:hAnsi="Lexia"/>
                <w:sz w:val="18"/>
                <w:szCs w:val="18"/>
              </w:rPr>
              <w:lastRenderedPageBreak/>
              <w:t>1–1.5</w:t>
            </w:r>
          </w:p>
        </w:tc>
        <w:tc>
          <w:tcPr>
            <w:tcW w:w="314" w:type="pct"/>
            <w:shd w:val="clear" w:color="auto" w:fill="D9D9D9" w:themeFill="background1" w:themeFillShade="D9"/>
          </w:tcPr>
          <w:p w14:paraId="6259ACE4" w14:textId="77777777" w:rsidR="00AE6348" w:rsidRPr="00074143" w:rsidRDefault="00AE6348" w:rsidP="005717B0">
            <w:pPr>
              <w:rPr>
                <w:rFonts w:ascii="Lexia" w:hAnsi="Lexia"/>
                <w:sz w:val="18"/>
                <w:szCs w:val="18"/>
              </w:rPr>
            </w:pPr>
          </w:p>
        </w:tc>
        <w:tc>
          <w:tcPr>
            <w:tcW w:w="534" w:type="pct"/>
            <w:shd w:val="clear" w:color="auto" w:fill="FFFFFF" w:themeFill="background1"/>
          </w:tcPr>
          <w:p w14:paraId="540085BA" w14:textId="77777777" w:rsidR="00AE6348" w:rsidRPr="00074143" w:rsidRDefault="00AE6348" w:rsidP="005717B0">
            <w:pPr>
              <w:rPr>
                <w:rFonts w:ascii="Lexia" w:eastAsia="Calibri" w:hAnsi="Lexia" w:cs="Calibri"/>
                <w:color w:val="000000"/>
                <w:sz w:val="18"/>
                <w:szCs w:val="18"/>
              </w:rPr>
            </w:pPr>
            <w:r w:rsidRPr="00074143">
              <w:rPr>
                <w:rFonts w:ascii="Lexia" w:eastAsia="Calibri" w:hAnsi="Lexia" w:cs="Calibri"/>
                <w:color w:val="000000"/>
                <w:sz w:val="18"/>
                <w:szCs w:val="18"/>
              </w:rPr>
              <w:t>Columbian Exchange and Atlantic Slavery</w:t>
            </w:r>
          </w:p>
          <w:p w14:paraId="254A97AC" w14:textId="34BC33C8" w:rsidR="00C50385" w:rsidRPr="00074143" w:rsidRDefault="00C50385" w:rsidP="005717B0">
            <w:pPr>
              <w:rPr>
                <w:rFonts w:ascii="Lexia" w:eastAsia="Calibri" w:hAnsi="Lexia" w:cs="Calibri"/>
                <w:color w:val="000000"/>
                <w:sz w:val="18"/>
                <w:szCs w:val="18"/>
              </w:rPr>
            </w:pPr>
            <w:r w:rsidRPr="00074143">
              <w:rPr>
                <w:rFonts w:ascii="Lexia" w:eastAsia="Calibri" w:hAnsi="Lexia" w:cs="Calibri"/>
                <w:color w:val="000000"/>
                <w:sz w:val="18"/>
                <w:szCs w:val="18"/>
              </w:rPr>
              <w:t>4.2</w:t>
            </w:r>
          </w:p>
        </w:tc>
        <w:tc>
          <w:tcPr>
            <w:tcW w:w="2611" w:type="pct"/>
            <w:shd w:val="clear" w:color="auto" w:fill="FFFFFF" w:themeFill="background1"/>
          </w:tcPr>
          <w:p w14:paraId="39A96A17" w14:textId="4B63DF85" w:rsidR="00AE6348" w:rsidRPr="00074143" w:rsidRDefault="00AE2DBE" w:rsidP="005717B0">
            <w:pPr>
              <w:rPr>
                <w:rFonts w:ascii="Lexia" w:hAnsi="Lexia"/>
                <w:b/>
                <w:bCs/>
                <w:sz w:val="18"/>
                <w:szCs w:val="18"/>
              </w:rPr>
            </w:pPr>
            <w:r w:rsidRPr="00074143">
              <w:rPr>
                <w:rFonts w:ascii="Lexia" w:hAnsi="Lexia"/>
                <w:b/>
                <w:bCs/>
                <w:color w:val="000000" w:themeColor="text1"/>
                <w:sz w:val="18"/>
                <w:szCs w:val="18"/>
              </w:rPr>
              <w:t xml:space="preserve">Instructional Frame: </w:t>
            </w:r>
            <w:r w:rsidR="002F6471" w:rsidRPr="00074143">
              <w:rPr>
                <w:rFonts w:ascii="Lexia" w:hAnsi="Lexia"/>
                <w:color w:val="000000" w:themeColor="text1"/>
                <w:sz w:val="18"/>
                <w:szCs w:val="18"/>
              </w:rPr>
              <w:t xml:space="preserve">To what extent did the Columbian Exchange alter the environments on both sides of the Atlantic? </w:t>
            </w:r>
            <w:r w:rsidR="00704283" w:rsidRPr="00074143">
              <w:rPr>
                <w:rFonts w:ascii="Lexia" w:hAnsi="Lexia"/>
                <w:sz w:val="18"/>
                <w:szCs w:val="18"/>
              </w:rPr>
              <w:t>(</w:t>
            </w:r>
            <w:r w:rsidR="000E3715" w:rsidRPr="00074143">
              <w:rPr>
                <w:rFonts w:ascii="Lexia" w:hAnsi="Lexia"/>
                <w:sz w:val="18"/>
                <w:szCs w:val="18"/>
              </w:rPr>
              <w:t>key question</w:t>
            </w:r>
            <w:r w:rsidR="00704283" w:rsidRPr="00074143">
              <w:rPr>
                <w:rFonts w:ascii="Lexia" w:hAnsi="Lexia"/>
                <w:sz w:val="18"/>
                <w:szCs w:val="18"/>
              </w:rPr>
              <w:t>)</w:t>
            </w:r>
          </w:p>
          <w:p w14:paraId="3357CE92" w14:textId="77777777" w:rsidR="00AE6348" w:rsidRPr="00074143" w:rsidRDefault="00AE6348" w:rsidP="005717B0">
            <w:pPr>
              <w:pStyle w:val="NormalWeb"/>
              <w:spacing w:before="0" w:beforeAutospacing="0" w:after="0" w:afterAutospacing="0"/>
              <w:rPr>
                <w:rFonts w:ascii="Lexia" w:hAnsi="Lexia"/>
                <w:color w:val="000000" w:themeColor="text1"/>
                <w:sz w:val="18"/>
                <w:szCs w:val="18"/>
              </w:rPr>
            </w:pPr>
          </w:p>
          <w:p w14:paraId="1FBD0609" w14:textId="0D8C20BD" w:rsidR="00035D5B" w:rsidRPr="00074143" w:rsidRDefault="00035D5B"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As students explore the sources below with varying levels of instructional support, they will regularly re-examine/discuss the instructional frame above in preparation </w:t>
            </w:r>
            <w:r w:rsidR="000E3715" w:rsidRPr="00074143">
              <w:rPr>
                <w:rFonts w:ascii="Lexia" w:hAnsi="Lexia"/>
                <w:color w:val="000000" w:themeColor="text1"/>
                <w:sz w:val="18"/>
                <w:szCs w:val="18"/>
              </w:rPr>
              <w:t xml:space="preserve">for </w:t>
            </w:r>
            <w:r w:rsidR="00305392" w:rsidRPr="00074143">
              <w:rPr>
                <w:rFonts w:ascii="Lexia" w:hAnsi="Lexia"/>
                <w:color w:val="000000" w:themeColor="text1"/>
                <w:sz w:val="18"/>
                <w:szCs w:val="18"/>
              </w:rPr>
              <w:t>practicing Part 1 of the performance task format.</w:t>
            </w:r>
            <w:r w:rsidRPr="00074143">
              <w:rPr>
                <w:rFonts w:ascii="Lexia" w:hAnsi="Lexia"/>
                <w:color w:val="000000" w:themeColor="text1"/>
                <w:sz w:val="18"/>
                <w:szCs w:val="18"/>
              </w:rPr>
              <w:t xml:space="preserve"> </w:t>
            </w:r>
          </w:p>
          <w:p w14:paraId="319D3C3F" w14:textId="77777777" w:rsidR="00035D5B" w:rsidRPr="00074143" w:rsidRDefault="00035D5B" w:rsidP="005717B0">
            <w:pPr>
              <w:pStyle w:val="ListParagraph"/>
              <w:numPr>
                <w:ilvl w:val="0"/>
                <w:numId w:val="32"/>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4.2</w:t>
            </w:r>
          </w:p>
          <w:p w14:paraId="781D0078" w14:textId="77777777" w:rsidR="00035D5B" w:rsidRPr="00074143" w:rsidRDefault="00035D5B" w:rsidP="005717B0">
            <w:pPr>
              <w:pStyle w:val="NormalWeb"/>
              <w:numPr>
                <w:ilvl w:val="0"/>
                <w:numId w:val="32"/>
              </w:numPr>
              <w:spacing w:before="0" w:beforeAutospacing="0" w:after="0" w:afterAutospacing="0"/>
              <w:rPr>
                <w:rFonts w:ascii="Lexia" w:hAnsi="Lexia"/>
                <w:color w:val="000000" w:themeColor="text1"/>
                <w:sz w:val="18"/>
                <w:szCs w:val="18"/>
              </w:rPr>
            </w:pPr>
            <w:r w:rsidRPr="00074143">
              <w:rPr>
                <w:rFonts w:ascii="Lexia" w:hAnsi="Lexia"/>
                <w:color w:val="000000" w:themeColor="text1"/>
                <w:sz w:val="18"/>
                <w:szCs w:val="18"/>
              </w:rPr>
              <w:t xml:space="preserve">Virginia Tech’s Digital History Reader </w:t>
            </w:r>
          </w:p>
          <w:p w14:paraId="0BA7F5A8" w14:textId="77777777" w:rsidR="00035D5B" w:rsidRPr="00074143" w:rsidRDefault="00035D5B" w:rsidP="005717B0">
            <w:pPr>
              <w:pStyle w:val="NormalWeb"/>
              <w:numPr>
                <w:ilvl w:val="0"/>
                <w:numId w:val="32"/>
              </w:numPr>
              <w:spacing w:before="0" w:beforeAutospacing="0" w:after="0" w:afterAutospacing="0"/>
              <w:rPr>
                <w:rFonts w:ascii="Lexia" w:hAnsi="Lexia"/>
                <w:color w:val="000000" w:themeColor="text1"/>
                <w:sz w:val="18"/>
                <w:szCs w:val="18"/>
              </w:rPr>
            </w:pPr>
            <w:r w:rsidRPr="00074143">
              <w:rPr>
                <w:rFonts w:ascii="Lexia" w:hAnsi="Lexia"/>
                <w:color w:val="000000" w:themeColor="text1"/>
                <w:sz w:val="18"/>
                <w:szCs w:val="18"/>
              </w:rPr>
              <w:t xml:space="preserve">“Aztec Account of the First Smallpox Epidemic” </w:t>
            </w:r>
          </w:p>
          <w:p w14:paraId="4587DD76" w14:textId="25F409F0" w:rsidR="00035D5B" w:rsidRPr="00074143" w:rsidRDefault="00035D5B" w:rsidP="005717B0">
            <w:pPr>
              <w:pStyle w:val="NormalWeb"/>
              <w:numPr>
                <w:ilvl w:val="0"/>
                <w:numId w:val="32"/>
              </w:numPr>
              <w:spacing w:before="0" w:beforeAutospacing="0" w:after="0" w:afterAutospacing="0"/>
              <w:rPr>
                <w:rFonts w:ascii="Lexia" w:hAnsi="Lexia"/>
                <w:color w:val="000000" w:themeColor="text1"/>
                <w:sz w:val="18"/>
                <w:szCs w:val="18"/>
              </w:rPr>
            </w:pPr>
            <w:r w:rsidRPr="00074143">
              <w:rPr>
                <w:rFonts w:ascii="Lexia" w:hAnsi="Lexia"/>
                <w:color w:val="000000" w:themeColor="text1"/>
                <w:sz w:val="18"/>
                <w:szCs w:val="18"/>
              </w:rPr>
              <w:t xml:space="preserve">The New York State Social Studies Resource Toolkit “How Did Sugar Feed Slavery?” </w:t>
            </w:r>
          </w:p>
          <w:p w14:paraId="600334C7" w14:textId="43A1AA26" w:rsidR="00035D5B" w:rsidRPr="00074143" w:rsidRDefault="00035D5B" w:rsidP="005717B0">
            <w:pPr>
              <w:pStyle w:val="NormalWeb"/>
              <w:numPr>
                <w:ilvl w:val="0"/>
                <w:numId w:val="32"/>
              </w:numPr>
              <w:spacing w:before="0" w:beforeAutospacing="0" w:after="0" w:afterAutospacing="0"/>
              <w:rPr>
                <w:rFonts w:ascii="Lexia" w:hAnsi="Lexia"/>
                <w:color w:val="000000" w:themeColor="text1"/>
                <w:sz w:val="18"/>
                <w:szCs w:val="18"/>
              </w:rPr>
            </w:pPr>
            <w:r w:rsidRPr="00074143">
              <w:rPr>
                <w:rFonts w:ascii="Lexia" w:hAnsi="Lexia"/>
                <w:color w:val="000000" w:themeColor="text1"/>
                <w:sz w:val="18"/>
                <w:szCs w:val="18"/>
              </w:rPr>
              <w:t xml:space="preserve">The National Humanities Center’s resource “The Enslaved Indians of the Spanish Caribbean” </w:t>
            </w:r>
          </w:p>
          <w:p w14:paraId="4A9C8530" w14:textId="291B10C6" w:rsidR="00AE6348" w:rsidRPr="00074143" w:rsidRDefault="00AA692D" w:rsidP="005717B0">
            <w:pPr>
              <w:pStyle w:val="NormalWeb"/>
              <w:numPr>
                <w:ilvl w:val="0"/>
                <w:numId w:val="32"/>
              </w:numPr>
              <w:spacing w:before="0" w:beforeAutospacing="0" w:after="0" w:afterAutospacing="0"/>
              <w:rPr>
                <w:rFonts w:ascii="Lexia" w:hAnsi="Lexia"/>
                <w:color w:val="000000" w:themeColor="text1"/>
                <w:sz w:val="18"/>
                <w:szCs w:val="18"/>
              </w:rPr>
            </w:pPr>
            <w:r w:rsidRPr="00074143">
              <w:rPr>
                <w:rFonts w:ascii="Lexia" w:hAnsi="Lexia"/>
                <w:color w:val="000000" w:themeColor="text1"/>
                <w:sz w:val="18"/>
                <w:szCs w:val="18"/>
              </w:rPr>
              <w:t>Students will answer the key question using Part 1 (pre-writing and outlining an essay) of the performance task format</w:t>
            </w:r>
          </w:p>
          <w:p w14:paraId="71AE6D95" w14:textId="77777777" w:rsidR="00AE6348" w:rsidRPr="00074143" w:rsidRDefault="00AE6348" w:rsidP="005717B0">
            <w:pPr>
              <w:pStyle w:val="NormalWeb"/>
              <w:spacing w:before="0" w:beforeAutospacing="0" w:after="0" w:afterAutospacing="0"/>
              <w:rPr>
                <w:rFonts w:ascii="Lexia" w:hAnsi="Lexia"/>
                <w:color w:val="000000" w:themeColor="text1"/>
                <w:sz w:val="18"/>
                <w:szCs w:val="18"/>
              </w:rPr>
            </w:pPr>
          </w:p>
          <w:p w14:paraId="01C2F461" w14:textId="0D4EADE3" w:rsidR="00AE6348" w:rsidRPr="00074143" w:rsidRDefault="00704283" w:rsidP="005717B0">
            <w:pPr>
              <w:pStyle w:val="NormalWeb"/>
              <w:spacing w:before="0" w:beforeAutospacing="0" w:after="0" w:afterAutospacing="0"/>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AE6348" w:rsidRPr="00074143">
              <w:rPr>
                <w:rFonts w:ascii="Lexia" w:hAnsi="Lexia"/>
                <w:color w:val="000000" w:themeColor="text1"/>
                <w:sz w:val="18"/>
                <w:szCs w:val="18"/>
              </w:rPr>
              <w:t>Columbian Exchange</w:t>
            </w:r>
            <w:r w:rsidR="00A2754F" w:rsidRPr="00074143">
              <w:rPr>
                <w:rFonts w:ascii="Lexia" w:hAnsi="Lexia"/>
                <w:color w:val="000000" w:themeColor="text1"/>
                <w:sz w:val="18"/>
                <w:szCs w:val="18"/>
              </w:rPr>
              <w:t xml:space="preserve">, </w:t>
            </w:r>
            <w:r w:rsidR="00964640">
              <w:rPr>
                <w:rFonts w:ascii="Lexia" w:hAnsi="Lexia"/>
                <w:color w:val="000000" w:themeColor="text1"/>
                <w:sz w:val="18"/>
                <w:szCs w:val="18"/>
              </w:rPr>
              <w:t>c</w:t>
            </w:r>
            <w:r w:rsidR="00AE6348" w:rsidRPr="00074143">
              <w:rPr>
                <w:rFonts w:ascii="Lexia" w:hAnsi="Lexia"/>
                <w:color w:val="000000" w:themeColor="text1"/>
                <w:sz w:val="18"/>
                <w:szCs w:val="18"/>
              </w:rPr>
              <w:t>olonialism</w:t>
            </w:r>
            <w:r w:rsidR="00A2754F" w:rsidRPr="00074143">
              <w:rPr>
                <w:rFonts w:ascii="Lexia" w:hAnsi="Lexia"/>
                <w:color w:val="000000" w:themeColor="text1"/>
                <w:sz w:val="18"/>
                <w:szCs w:val="18"/>
              </w:rPr>
              <w:t xml:space="preserve">, </w:t>
            </w:r>
            <w:r w:rsidR="00964640">
              <w:rPr>
                <w:rFonts w:ascii="Lexia" w:hAnsi="Lexia"/>
                <w:color w:val="000000" w:themeColor="text1"/>
                <w:sz w:val="18"/>
                <w:szCs w:val="18"/>
              </w:rPr>
              <w:t>c</w:t>
            </w:r>
            <w:r w:rsidR="00AE6348" w:rsidRPr="00074143">
              <w:rPr>
                <w:rFonts w:ascii="Lexia" w:hAnsi="Lexia"/>
                <w:color w:val="000000" w:themeColor="text1"/>
                <w:sz w:val="18"/>
                <w:szCs w:val="18"/>
              </w:rPr>
              <w:t xml:space="preserve">ash </w:t>
            </w:r>
            <w:r w:rsidR="00964640">
              <w:rPr>
                <w:rFonts w:ascii="Lexia" w:hAnsi="Lexia"/>
                <w:color w:val="000000" w:themeColor="text1"/>
                <w:sz w:val="18"/>
                <w:szCs w:val="18"/>
              </w:rPr>
              <w:t>c</w:t>
            </w:r>
            <w:r w:rsidR="00AE6348" w:rsidRPr="00074143">
              <w:rPr>
                <w:rFonts w:ascii="Lexia" w:hAnsi="Lexia"/>
                <w:color w:val="000000" w:themeColor="text1"/>
                <w:sz w:val="18"/>
                <w:szCs w:val="18"/>
              </w:rPr>
              <w:t>rops</w:t>
            </w:r>
            <w:r w:rsidR="00A2754F" w:rsidRPr="00074143">
              <w:rPr>
                <w:rFonts w:ascii="Lexia" w:hAnsi="Lexia"/>
                <w:color w:val="000000" w:themeColor="text1"/>
                <w:sz w:val="18"/>
                <w:szCs w:val="18"/>
              </w:rPr>
              <w:t xml:space="preserve">, </w:t>
            </w:r>
            <w:r w:rsidR="00964640">
              <w:rPr>
                <w:rFonts w:ascii="Lexia" w:hAnsi="Lexia"/>
                <w:color w:val="000000" w:themeColor="text1"/>
                <w:sz w:val="18"/>
                <w:szCs w:val="18"/>
              </w:rPr>
              <w:t>p</w:t>
            </w:r>
            <w:r w:rsidR="00AE6348" w:rsidRPr="00074143">
              <w:rPr>
                <w:rFonts w:ascii="Lexia" w:hAnsi="Lexia"/>
                <w:color w:val="000000" w:themeColor="text1"/>
                <w:sz w:val="18"/>
                <w:szCs w:val="18"/>
              </w:rPr>
              <w:t xml:space="preserve">lantation </w:t>
            </w:r>
            <w:r w:rsidR="00964640">
              <w:rPr>
                <w:rFonts w:ascii="Lexia" w:hAnsi="Lexia"/>
                <w:color w:val="000000" w:themeColor="text1"/>
                <w:sz w:val="18"/>
                <w:szCs w:val="18"/>
              </w:rPr>
              <w:t>s</w:t>
            </w:r>
            <w:r w:rsidR="00AE6348" w:rsidRPr="00074143">
              <w:rPr>
                <w:rFonts w:ascii="Lexia" w:hAnsi="Lexia"/>
                <w:color w:val="000000" w:themeColor="text1"/>
                <w:sz w:val="18"/>
                <w:szCs w:val="18"/>
              </w:rPr>
              <w:t>ystem</w:t>
            </w:r>
            <w:r w:rsidR="00A2754F" w:rsidRPr="00074143">
              <w:rPr>
                <w:rFonts w:ascii="Lexia" w:hAnsi="Lexia"/>
                <w:color w:val="000000" w:themeColor="text1"/>
                <w:sz w:val="18"/>
                <w:szCs w:val="18"/>
              </w:rPr>
              <w:t xml:space="preserve">, </w:t>
            </w:r>
            <w:r w:rsidR="00964640">
              <w:rPr>
                <w:rFonts w:ascii="Lexia" w:hAnsi="Lexia"/>
                <w:color w:val="000000" w:themeColor="text1"/>
                <w:sz w:val="18"/>
                <w:szCs w:val="18"/>
              </w:rPr>
              <w:t>c</w:t>
            </w:r>
            <w:r w:rsidR="00AE6348" w:rsidRPr="00074143">
              <w:rPr>
                <w:rFonts w:ascii="Lexia" w:hAnsi="Lexia"/>
                <w:color w:val="000000" w:themeColor="text1"/>
                <w:sz w:val="18"/>
                <w:szCs w:val="18"/>
              </w:rPr>
              <w:t xml:space="preserve">oercive </w:t>
            </w:r>
            <w:r w:rsidR="00964640">
              <w:rPr>
                <w:rFonts w:ascii="Lexia" w:hAnsi="Lexia"/>
                <w:color w:val="000000" w:themeColor="text1"/>
                <w:sz w:val="18"/>
                <w:szCs w:val="18"/>
              </w:rPr>
              <w:t>l</w:t>
            </w:r>
            <w:r w:rsidR="00AE6348" w:rsidRPr="00074143">
              <w:rPr>
                <w:rFonts w:ascii="Lexia" w:hAnsi="Lexia"/>
                <w:color w:val="000000" w:themeColor="text1"/>
                <w:sz w:val="18"/>
                <w:szCs w:val="18"/>
              </w:rPr>
              <w:t>abor</w:t>
            </w:r>
            <w:r w:rsidR="00A2754F" w:rsidRPr="00074143">
              <w:rPr>
                <w:rFonts w:ascii="Lexia" w:hAnsi="Lexia"/>
                <w:color w:val="000000" w:themeColor="text1"/>
                <w:sz w:val="18"/>
                <w:szCs w:val="18"/>
              </w:rPr>
              <w:t xml:space="preserve">, </w:t>
            </w:r>
            <w:r w:rsidR="00964640">
              <w:rPr>
                <w:rFonts w:ascii="Lexia" w:hAnsi="Lexia"/>
                <w:color w:val="000000" w:themeColor="text1"/>
                <w:sz w:val="18"/>
                <w:szCs w:val="18"/>
              </w:rPr>
              <w:t>f</w:t>
            </w:r>
            <w:r w:rsidR="00AE6348" w:rsidRPr="00074143">
              <w:rPr>
                <w:rFonts w:ascii="Lexia" w:hAnsi="Lexia"/>
                <w:color w:val="000000" w:themeColor="text1"/>
                <w:sz w:val="18"/>
                <w:szCs w:val="18"/>
              </w:rPr>
              <w:t xml:space="preserve">lora and </w:t>
            </w:r>
            <w:r w:rsidR="00964640">
              <w:rPr>
                <w:rFonts w:ascii="Lexia" w:hAnsi="Lexia"/>
                <w:color w:val="000000" w:themeColor="text1"/>
                <w:sz w:val="18"/>
                <w:szCs w:val="18"/>
              </w:rPr>
              <w:t>f</w:t>
            </w:r>
            <w:r w:rsidR="00AE6348" w:rsidRPr="00074143">
              <w:rPr>
                <w:rFonts w:ascii="Lexia" w:hAnsi="Lexia"/>
                <w:color w:val="000000" w:themeColor="text1"/>
                <w:sz w:val="18"/>
                <w:szCs w:val="18"/>
              </w:rPr>
              <w:t>auna</w:t>
            </w:r>
          </w:p>
          <w:p w14:paraId="6FE87D0A" w14:textId="3FFEB193" w:rsidR="00AE6348" w:rsidRPr="00074143" w:rsidRDefault="00AE6348" w:rsidP="005717B0">
            <w:pPr>
              <w:pStyle w:val="NormalWeb"/>
              <w:spacing w:before="0" w:beforeAutospacing="0" w:after="0" w:afterAutospacing="0"/>
              <w:rPr>
                <w:rFonts w:ascii="Lexia" w:hAnsi="Lexia"/>
                <w:sz w:val="18"/>
                <w:szCs w:val="18"/>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03" w:type="pct"/>
            <w:shd w:val="clear" w:color="auto" w:fill="auto"/>
          </w:tcPr>
          <w:p w14:paraId="33BF12E9" w14:textId="77777777" w:rsidR="00B566B8" w:rsidRPr="00B566B8" w:rsidRDefault="00B566B8" w:rsidP="00B566B8">
            <w:pPr>
              <w:rPr>
                <w:rFonts w:ascii="Lexia" w:hAnsi="Lexia"/>
                <w:b/>
                <w:sz w:val="16"/>
                <w:szCs w:val="16"/>
              </w:rPr>
            </w:pPr>
            <w:r w:rsidRPr="00B566B8">
              <w:rPr>
                <w:rFonts w:ascii="Lexia" w:hAnsi="Lexia"/>
                <w:b/>
                <w:sz w:val="16"/>
                <w:szCs w:val="16"/>
              </w:rPr>
              <w:t>LO 4.2</w:t>
            </w:r>
          </w:p>
          <w:p w14:paraId="44455381"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4.2.A</w:t>
            </w:r>
          </w:p>
          <w:p w14:paraId="32A1540E"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4.2.B</w:t>
            </w:r>
          </w:p>
          <w:p w14:paraId="5C589FFC" w14:textId="72226EE8"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4.2.C</w:t>
            </w:r>
          </w:p>
          <w:p w14:paraId="4E9BB377" w14:textId="77777777" w:rsidR="00B566B8" w:rsidRDefault="00B566B8" w:rsidP="005717B0">
            <w:pPr>
              <w:rPr>
                <w:rFonts w:ascii="Lexia" w:hAnsi="Lexia"/>
                <w:sz w:val="16"/>
                <w:szCs w:val="16"/>
              </w:rPr>
            </w:pPr>
          </w:p>
          <w:p w14:paraId="4640C701" w14:textId="77777777" w:rsidR="00B566B8" w:rsidRDefault="00B566B8" w:rsidP="005717B0">
            <w:pPr>
              <w:rPr>
                <w:rFonts w:ascii="Lexia" w:hAnsi="Lexia"/>
                <w:sz w:val="16"/>
                <w:szCs w:val="16"/>
              </w:rPr>
            </w:pPr>
          </w:p>
          <w:p w14:paraId="34F67921" w14:textId="0438A777" w:rsidR="005352A4" w:rsidRPr="00074143" w:rsidRDefault="005352A4" w:rsidP="005717B0">
            <w:pPr>
              <w:rPr>
                <w:rFonts w:ascii="Lexia" w:hAnsi="Lexia"/>
                <w:sz w:val="16"/>
                <w:szCs w:val="16"/>
              </w:rPr>
            </w:pPr>
            <w:r w:rsidRPr="00074143">
              <w:rPr>
                <w:rFonts w:ascii="Lexia" w:hAnsi="Lexia"/>
                <w:sz w:val="16"/>
                <w:szCs w:val="16"/>
              </w:rPr>
              <w:t>N/A</w:t>
            </w:r>
          </w:p>
        </w:tc>
        <w:tc>
          <w:tcPr>
            <w:tcW w:w="724" w:type="pct"/>
            <w:shd w:val="clear" w:color="auto" w:fill="FFFFFF" w:themeFill="background1"/>
          </w:tcPr>
          <w:p w14:paraId="6E91ABFF" w14:textId="77777777" w:rsidR="00AE6348" w:rsidRPr="00074143" w:rsidRDefault="00AE6348" w:rsidP="005717B0">
            <w:pPr>
              <w:rPr>
                <w:rFonts w:ascii="Lexia" w:hAnsi="Lexia"/>
                <w:sz w:val="16"/>
                <w:szCs w:val="16"/>
              </w:rPr>
            </w:pPr>
          </w:p>
        </w:tc>
      </w:tr>
      <w:tr w:rsidR="00AE6348" w:rsidRPr="00074143" w14:paraId="654917ED" w14:textId="77777777" w:rsidTr="005352A4">
        <w:trPr>
          <w:cantSplit/>
          <w:jc w:val="center"/>
        </w:trPr>
        <w:tc>
          <w:tcPr>
            <w:tcW w:w="314" w:type="pct"/>
            <w:shd w:val="clear" w:color="auto" w:fill="D9D9D9" w:themeFill="background1" w:themeFillShade="D9"/>
          </w:tcPr>
          <w:p w14:paraId="035679BA" w14:textId="6B8DA7E1" w:rsidR="00AE6348" w:rsidRPr="00074143" w:rsidRDefault="00AE6348" w:rsidP="00971756">
            <w:pPr>
              <w:jc w:val="center"/>
              <w:rPr>
                <w:rFonts w:ascii="Lexia" w:hAnsi="Lexia"/>
                <w:sz w:val="18"/>
                <w:szCs w:val="18"/>
              </w:rPr>
            </w:pPr>
            <w:r w:rsidRPr="00074143">
              <w:rPr>
                <w:rFonts w:ascii="Lexia" w:hAnsi="Lexia"/>
                <w:sz w:val="18"/>
                <w:szCs w:val="18"/>
              </w:rPr>
              <w:lastRenderedPageBreak/>
              <w:t>1–1.5</w:t>
            </w:r>
          </w:p>
        </w:tc>
        <w:tc>
          <w:tcPr>
            <w:tcW w:w="314" w:type="pct"/>
            <w:shd w:val="clear" w:color="auto" w:fill="D9D9D9" w:themeFill="background1" w:themeFillShade="D9"/>
          </w:tcPr>
          <w:p w14:paraId="27888760" w14:textId="77777777" w:rsidR="00AE6348" w:rsidRPr="00074143" w:rsidRDefault="00AE6348" w:rsidP="005717B0">
            <w:pPr>
              <w:rPr>
                <w:rFonts w:ascii="Lexia" w:hAnsi="Lexia"/>
                <w:sz w:val="18"/>
                <w:szCs w:val="18"/>
              </w:rPr>
            </w:pPr>
          </w:p>
        </w:tc>
        <w:tc>
          <w:tcPr>
            <w:tcW w:w="534" w:type="pct"/>
            <w:shd w:val="clear" w:color="auto" w:fill="FFFFFF" w:themeFill="background1"/>
          </w:tcPr>
          <w:p w14:paraId="36EFA0BB" w14:textId="77777777" w:rsidR="00AE6348" w:rsidRPr="00074143" w:rsidRDefault="00AE6348" w:rsidP="005717B0">
            <w:pPr>
              <w:rPr>
                <w:rFonts w:ascii="Lexia" w:hAnsi="Lexia"/>
                <w:color w:val="000000" w:themeColor="text1"/>
                <w:sz w:val="18"/>
                <w:szCs w:val="18"/>
              </w:rPr>
            </w:pPr>
            <w:r w:rsidRPr="00074143">
              <w:rPr>
                <w:rFonts w:ascii="Lexia" w:hAnsi="Lexia"/>
                <w:color w:val="000000" w:themeColor="text1"/>
                <w:sz w:val="18"/>
                <w:szCs w:val="18"/>
              </w:rPr>
              <w:t>Origins and Impact of the Western European Empires in the North Atlantic</w:t>
            </w:r>
          </w:p>
          <w:p w14:paraId="08F28149" w14:textId="3385BBF3" w:rsidR="00C50385" w:rsidRPr="00074143" w:rsidRDefault="00C50385" w:rsidP="005717B0">
            <w:pPr>
              <w:rPr>
                <w:rFonts w:ascii="Lexia" w:hAnsi="Lexia"/>
                <w:color w:val="000000" w:themeColor="text1"/>
                <w:sz w:val="18"/>
                <w:szCs w:val="18"/>
              </w:rPr>
            </w:pPr>
            <w:r w:rsidRPr="00074143">
              <w:rPr>
                <w:rFonts w:ascii="Lexia" w:hAnsi="Lexia"/>
                <w:color w:val="000000" w:themeColor="text1"/>
                <w:sz w:val="18"/>
                <w:szCs w:val="18"/>
              </w:rPr>
              <w:t>4.3</w:t>
            </w:r>
          </w:p>
        </w:tc>
        <w:tc>
          <w:tcPr>
            <w:tcW w:w="2611" w:type="pct"/>
            <w:shd w:val="clear" w:color="auto" w:fill="FFFFFF" w:themeFill="background1"/>
          </w:tcPr>
          <w:p w14:paraId="5A567202" w14:textId="0894D6EB" w:rsidR="00AE634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AE6348" w:rsidRPr="00074143">
              <w:rPr>
                <w:rFonts w:ascii="Lexia" w:hAnsi="Lexia"/>
                <w:color w:val="000000" w:themeColor="text1"/>
                <w:sz w:val="18"/>
                <w:szCs w:val="18"/>
              </w:rPr>
              <w:t xml:space="preserve">European maritime empires impacted the Atlantic economy. </w:t>
            </w:r>
            <w:r w:rsidR="00704283" w:rsidRPr="00074143">
              <w:rPr>
                <w:rFonts w:ascii="Lexia" w:hAnsi="Lexia"/>
                <w:sz w:val="18"/>
                <w:szCs w:val="18"/>
              </w:rPr>
              <w:t>(starter claim)</w:t>
            </w:r>
          </w:p>
          <w:p w14:paraId="36E10FB7" w14:textId="77777777" w:rsidR="00035D5B" w:rsidRPr="00074143" w:rsidRDefault="00035D5B" w:rsidP="005717B0">
            <w:pPr>
              <w:shd w:val="clear" w:color="auto" w:fill="FFFFFF" w:themeFill="background1"/>
              <w:rPr>
                <w:rFonts w:ascii="Lexia" w:hAnsi="Lexia"/>
                <w:color w:val="000000" w:themeColor="text1"/>
                <w:sz w:val="18"/>
                <w:szCs w:val="18"/>
              </w:rPr>
            </w:pPr>
          </w:p>
          <w:p w14:paraId="7324B040" w14:textId="7C0B684F" w:rsidR="00035D5B" w:rsidRPr="00074143" w:rsidRDefault="00035D5B"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As students explore the sources below with varying levels of instructional support, they will regularly re-examine/discuss the instructional frame above in preparation for Assess </w:t>
            </w:r>
            <w:r w:rsidR="000E3715" w:rsidRPr="00074143">
              <w:rPr>
                <w:rFonts w:ascii="Lexia" w:hAnsi="Lexia"/>
                <w:color w:val="000000" w:themeColor="text1"/>
                <w:sz w:val="18"/>
                <w:szCs w:val="18"/>
              </w:rPr>
              <w:t>4</w:t>
            </w:r>
            <w:r w:rsidRPr="00074143">
              <w:rPr>
                <w:rFonts w:ascii="Lexia" w:hAnsi="Lexia"/>
                <w:color w:val="000000" w:themeColor="text1"/>
                <w:sz w:val="18"/>
                <w:szCs w:val="18"/>
              </w:rPr>
              <w:t>.</w:t>
            </w:r>
            <w:r w:rsidR="000E3715" w:rsidRPr="00074143">
              <w:rPr>
                <w:rFonts w:ascii="Lexia" w:hAnsi="Lexia"/>
                <w:color w:val="000000" w:themeColor="text1"/>
                <w:sz w:val="18"/>
                <w:szCs w:val="18"/>
              </w:rPr>
              <w:t>3</w:t>
            </w:r>
            <w:r w:rsidRPr="00074143">
              <w:rPr>
                <w:rFonts w:ascii="Lexia" w:hAnsi="Lexia"/>
                <w:color w:val="000000" w:themeColor="text1"/>
                <w:sz w:val="18"/>
                <w:szCs w:val="18"/>
              </w:rPr>
              <w:t>.</w:t>
            </w:r>
          </w:p>
          <w:p w14:paraId="618A801C" w14:textId="77777777" w:rsidR="00035D5B" w:rsidRPr="00074143" w:rsidRDefault="00035D5B" w:rsidP="005717B0">
            <w:pPr>
              <w:pStyle w:val="ListParagraph"/>
              <w:numPr>
                <w:ilvl w:val="0"/>
                <w:numId w:val="3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4.3</w:t>
            </w:r>
          </w:p>
          <w:p w14:paraId="19618B90" w14:textId="77777777" w:rsidR="00035D5B" w:rsidRPr="00074143" w:rsidRDefault="00035D5B" w:rsidP="005717B0">
            <w:pPr>
              <w:pStyle w:val="ListParagraph"/>
              <w:numPr>
                <w:ilvl w:val="0"/>
                <w:numId w:val="3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4.3-Intro: Origins and Impact of the Western European Empires in the North Atlantic</w:t>
            </w:r>
          </w:p>
          <w:p w14:paraId="4E33E189" w14:textId="77777777" w:rsidR="00035D5B" w:rsidRPr="00074143" w:rsidRDefault="00035D5B" w:rsidP="005717B0">
            <w:pPr>
              <w:pStyle w:val="ListParagraph"/>
              <w:numPr>
                <w:ilvl w:val="0"/>
                <w:numId w:val="3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SE 4.3-A: State Building in Northwestern Europe </w:t>
            </w:r>
          </w:p>
          <w:p w14:paraId="376036E3" w14:textId="77777777" w:rsidR="00035D5B" w:rsidRPr="00074143" w:rsidRDefault="00035D5B" w:rsidP="005717B0">
            <w:pPr>
              <w:pStyle w:val="ListParagraph"/>
              <w:numPr>
                <w:ilvl w:val="0"/>
                <w:numId w:val="3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SE 4.3-B: Competition Among Western European Empires </w:t>
            </w:r>
          </w:p>
          <w:p w14:paraId="01266E72" w14:textId="77777777" w:rsidR="00035D5B" w:rsidRPr="00074143" w:rsidRDefault="00035D5B" w:rsidP="005717B0">
            <w:pPr>
              <w:pStyle w:val="ListParagraph"/>
              <w:numPr>
                <w:ilvl w:val="0"/>
                <w:numId w:val="3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SE 4.3-C: Global Consequences of the Atlantic Economy </w:t>
            </w:r>
          </w:p>
          <w:p w14:paraId="3A67C5EF" w14:textId="52E84C0B" w:rsidR="00035D5B" w:rsidRPr="00074143" w:rsidRDefault="00035D5B" w:rsidP="005717B0">
            <w:pPr>
              <w:pStyle w:val="ListParagraph"/>
              <w:numPr>
                <w:ilvl w:val="0"/>
                <w:numId w:val="33"/>
              </w:numPr>
              <w:shd w:val="clear" w:color="auto" w:fill="FFFFFF" w:themeFill="background1"/>
              <w:spacing w:line="240" w:lineRule="auto"/>
              <w:rPr>
                <w:rFonts w:ascii="Lexia" w:hAnsi="Lexia"/>
                <w:color w:val="000000" w:themeColor="text1"/>
                <w:sz w:val="18"/>
                <w:szCs w:val="18"/>
              </w:rPr>
            </w:pPr>
            <w:proofErr w:type="spellStart"/>
            <w:r w:rsidRPr="00074143">
              <w:rPr>
                <w:rFonts w:ascii="Lexia" w:hAnsi="Lexia"/>
                <w:color w:val="000000" w:themeColor="text1"/>
                <w:sz w:val="18"/>
                <w:szCs w:val="18"/>
              </w:rPr>
              <w:t>History.com’s</w:t>
            </w:r>
            <w:proofErr w:type="spellEnd"/>
            <w:r w:rsidRPr="00074143">
              <w:rPr>
                <w:rFonts w:ascii="Lexia" w:hAnsi="Lexia"/>
                <w:color w:val="000000" w:themeColor="text1"/>
                <w:sz w:val="18"/>
                <w:szCs w:val="18"/>
              </w:rPr>
              <w:t xml:space="preserve"> “The Dutch Surrender New Netherland” </w:t>
            </w:r>
          </w:p>
          <w:p w14:paraId="2CDAF7EB" w14:textId="3870A38A" w:rsidR="00035D5B" w:rsidRPr="00074143" w:rsidRDefault="00035D5B" w:rsidP="005717B0">
            <w:pPr>
              <w:pStyle w:val="ListParagraph"/>
              <w:numPr>
                <w:ilvl w:val="0"/>
                <w:numId w:val="3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Digital History’s “British Mercantilism and the Cost of Empire” </w:t>
            </w:r>
          </w:p>
          <w:p w14:paraId="4160A22D" w14:textId="0A990ED7" w:rsidR="00AE6348" w:rsidRPr="00074143" w:rsidRDefault="00035D5B" w:rsidP="005717B0">
            <w:pPr>
              <w:pStyle w:val="ListParagraph"/>
              <w:numPr>
                <w:ilvl w:val="0"/>
                <w:numId w:val="3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Assess 4.3: Reexamining the Origins and Impact of the Western European Empires in the North Atlantic</w:t>
            </w:r>
          </w:p>
          <w:p w14:paraId="61335007" w14:textId="77777777" w:rsidR="00AE6348" w:rsidRPr="00074143" w:rsidRDefault="00AE6348" w:rsidP="005717B0">
            <w:pPr>
              <w:shd w:val="clear" w:color="auto" w:fill="FFFFFF" w:themeFill="background1"/>
              <w:rPr>
                <w:rFonts w:ascii="Lexia" w:hAnsi="Lexia"/>
                <w:color w:val="000000" w:themeColor="text1"/>
                <w:sz w:val="18"/>
                <w:szCs w:val="18"/>
              </w:rPr>
            </w:pPr>
          </w:p>
          <w:p w14:paraId="6C5C853A" w14:textId="35BC57EE" w:rsidR="00AE634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3174F7">
              <w:rPr>
                <w:rFonts w:ascii="Lexia" w:hAnsi="Lexia"/>
                <w:color w:val="000000" w:themeColor="text1"/>
                <w:sz w:val="18"/>
                <w:szCs w:val="18"/>
              </w:rPr>
              <w:t>m</w:t>
            </w:r>
            <w:r w:rsidR="00AE6348" w:rsidRPr="00074143">
              <w:rPr>
                <w:rFonts w:ascii="Lexia" w:hAnsi="Lexia"/>
                <w:color w:val="000000" w:themeColor="text1"/>
                <w:sz w:val="18"/>
                <w:szCs w:val="18"/>
              </w:rPr>
              <w:t>ercantilist</w:t>
            </w:r>
            <w:r w:rsidR="00A2754F" w:rsidRPr="00074143">
              <w:rPr>
                <w:rFonts w:ascii="Lexia" w:hAnsi="Lexia"/>
                <w:color w:val="000000" w:themeColor="text1"/>
                <w:sz w:val="18"/>
                <w:szCs w:val="18"/>
              </w:rPr>
              <w:t xml:space="preserve">, </w:t>
            </w:r>
            <w:r w:rsidR="003174F7">
              <w:rPr>
                <w:rFonts w:ascii="Lexia" w:hAnsi="Lexia"/>
                <w:color w:val="000000" w:themeColor="text1"/>
                <w:sz w:val="18"/>
                <w:szCs w:val="18"/>
              </w:rPr>
              <w:t>j</w:t>
            </w:r>
            <w:r w:rsidR="00AE6348" w:rsidRPr="00074143">
              <w:rPr>
                <w:rFonts w:ascii="Lexia" w:hAnsi="Lexia"/>
                <w:color w:val="000000" w:themeColor="text1"/>
                <w:sz w:val="18"/>
                <w:szCs w:val="18"/>
              </w:rPr>
              <w:t>oint-stock companies</w:t>
            </w:r>
            <w:r w:rsidR="00A2754F" w:rsidRPr="00074143">
              <w:rPr>
                <w:rFonts w:ascii="Lexia" w:hAnsi="Lexia"/>
                <w:color w:val="000000" w:themeColor="text1"/>
                <w:sz w:val="18"/>
                <w:szCs w:val="18"/>
              </w:rPr>
              <w:t xml:space="preserve">, </w:t>
            </w:r>
            <w:r w:rsidR="003174F7">
              <w:rPr>
                <w:rFonts w:ascii="Lexia" w:hAnsi="Lexia"/>
                <w:color w:val="000000" w:themeColor="text1"/>
                <w:sz w:val="18"/>
                <w:szCs w:val="18"/>
              </w:rPr>
              <w:t>b</w:t>
            </w:r>
            <w:r w:rsidR="00AE6348" w:rsidRPr="00074143">
              <w:rPr>
                <w:rFonts w:ascii="Lexia" w:hAnsi="Lexia"/>
                <w:color w:val="000000" w:themeColor="text1"/>
                <w:sz w:val="18"/>
                <w:szCs w:val="18"/>
              </w:rPr>
              <w:t>ank notes</w:t>
            </w:r>
            <w:r w:rsidR="00A2754F" w:rsidRPr="00074143">
              <w:rPr>
                <w:rFonts w:ascii="Lexia" w:hAnsi="Lexia"/>
                <w:color w:val="000000" w:themeColor="text1"/>
                <w:sz w:val="18"/>
                <w:szCs w:val="18"/>
              </w:rPr>
              <w:t xml:space="preserve">, </w:t>
            </w:r>
            <w:r w:rsidR="00AE6348" w:rsidRPr="00074143">
              <w:rPr>
                <w:rFonts w:ascii="Lexia" w:hAnsi="Lexia"/>
                <w:color w:val="000000" w:themeColor="text1"/>
                <w:sz w:val="18"/>
                <w:szCs w:val="18"/>
              </w:rPr>
              <w:t>Golden Age</w:t>
            </w:r>
          </w:p>
          <w:p w14:paraId="42FFF074" w14:textId="552082E9" w:rsidR="00AE6348" w:rsidRPr="00074143" w:rsidRDefault="00AE6348" w:rsidP="005717B0">
            <w:pPr>
              <w:pStyle w:val="NormalWeb"/>
              <w:spacing w:before="0" w:beforeAutospacing="0" w:after="0" w:afterAutospacing="0"/>
              <w:rPr>
                <w:rFonts w:ascii="Lexia" w:hAnsi="Lexia"/>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03" w:type="pct"/>
            <w:shd w:val="clear" w:color="auto" w:fill="auto"/>
          </w:tcPr>
          <w:p w14:paraId="5F1FEA69" w14:textId="77777777" w:rsidR="00B566B8" w:rsidRPr="00B566B8" w:rsidRDefault="00B566B8" w:rsidP="00B566B8">
            <w:pPr>
              <w:rPr>
                <w:rFonts w:ascii="Lexia" w:hAnsi="Lexia"/>
                <w:b/>
                <w:sz w:val="16"/>
                <w:szCs w:val="16"/>
              </w:rPr>
            </w:pPr>
            <w:r w:rsidRPr="00B566B8">
              <w:rPr>
                <w:rFonts w:ascii="Lexia" w:hAnsi="Lexia"/>
                <w:b/>
                <w:sz w:val="16"/>
                <w:szCs w:val="16"/>
              </w:rPr>
              <w:t>LO 4.3</w:t>
            </w:r>
          </w:p>
          <w:p w14:paraId="6670B8BA"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4.3.A</w:t>
            </w:r>
          </w:p>
          <w:p w14:paraId="0D6BA32C"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4.3.B</w:t>
            </w:r>
          </w:p>
          <w:p w14:paraId="16BB0BBC" w14:textId="755F7C2A"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4.3.C</w:t>
            </w:r>
          </w:p>
          <w:p w14:paraId="14959FC4" w14:textId="77777777" w:rsidR="00B566B8" w:rsidRDefault="00B566B8" w:rsidP="005717B0">
            <w:pPr>
              <w:rPr>
                <w:rFonts w:ascii="Lexia" w:hAnsi="Lexia"/>
                <w:sz w:val="16"/>
                <w:szCs w:val="16"/>
              </w:rPr>
            </w:pPr>
          </w:p>
          <w:p w14:paraId="4B1ED2E8" w14:textId="77777777" w:rsidR="00B566B8" w:rsidRDefault="00B566B8" w:rsidP="005717B0">
            <w:pPr>
              <w:rPr>
                <w:rFonts w:ascii="Lexia" w:hAnsi="Lexia"/>
                <w:sz w:val="16"/>
                <w:szCs w:val="16"/>
              </w:rPr>
            </w:pPr>
          </w:p>
          <w:p w14:paraId="76B293ED" w14:textId="38CB48B9" w:rsidR="005352A4" w:rsidRPr="00074143" w:rsidRDefault="005352A4" w:rsidP="005717B0">
            <w:pPr>
              <w:rPr>
                <w:rFonts w:ascii="Lexia" w:hAnsi="Lexia"/>
                <w:sz w:val="16"/>
                <w:szCs w:val="16"/>
              </w:rPr>
            </w:pPr>
            <w:r w:rsidRPr="00074143">
              <w:rPr>
                <w:rFonts w:ascii="Lexia" w:hAnsi="Lexia"/>
                <w:sz w:val="16"/>
                <w:szCs w:val="16"/>
              </w:rPr>
              <w:t>N/A</w:t>
            </w:r>
          </w:p>
        </w:tc>
        <w:tc>
          <w:tcPr>
            <w:tcW w:w="724" w:type="pct"/>
            <w:shd w:val="clear" w:color="auto" w:fill="FFFFFF" w:themeFill="background1"/>
          </w:tcPr>
          <w:p w14:paraId="3BE1ECE0" w14:textId="77777777" w:rsidR="00AE6348" w:rsidRPr="00074143" w:rsidRDefault="00AE6348" w:rsidP="005717B0">
            <w:pPr>
              <w:rPr>
                <w:rFonts w:ascii="Lexia" w:hAnsi="Lexia"/>
                <w:sz w:val="16"/>
                <w:szCs w:val="16"/>
              </w:rPr>
            </w:pPr>
          </w:p>
        </w:tc>
      </w:tr>
      <w:tr w:rsidR="00AE6348" w:rsidRPr="00074143" w14:paraId="30DDAB8A" w14:textId="77777777" w:rsidTr="005352A4">
        <w:trPr>
          <w:cantSplit/>
          <w:jc w:val="center"/>
        </w:trPr>
        <w:tc>
          <w:tcPr>
            <w:tcW w:w="314" w:type="pct"/>
            <w:shd w:val="clear" w:color="auto" w:fill="D9D9D9" w:themeFill="background1" w:themeFillShade="D9"/>
          </w:tcPr>
          <w:p w14:paraId="4027D509" w14:textId="064FF1E9" w:rsidR="00AE6348" w:rsidRPr="00074143" w:rsidRDefault="00AE6348" w:rsidP="00971756">
            <w:pPr>
              <w:jc w:val="center"/>
              <w:rPr>
                <w:rFonts w:ascii="Lexia" w:hAnsi="Lexia"/>
                <w:sz w:val="18"/>
                <w:szCs w:val="18"/>
              </w:rPr>
            </w:pPr>
            <w:r w:rsidRPr="00074143">
              <w:rPr>
                <w:rFonts w:ascii="Lexia" w:hAnsi="Lexia"/>
                <w:sz w:val="18"/>
                <w:szCs w:val="18"/>
              </w:rPr>
              <w:lastRenderedPageBreak/>
              <w:t>1–1.5</w:t>
            </w:r>
          </w:p>
        </w:tc>
        <w:tc>
          <w:tcPr>
            <w:tcW w:w="314" w:type="pct"/>
            <w:shd w:val="clear" w:color="auto" w:fill="D9D9D9" w:themeFill="background1" w:themeFillShade="D9"/>
          </w:tcPr>
          <w:p w14:paraId="5324905C" w14:textId="77777777" w:rsidR="00AE6348" w:rsidRPr="00074143" w:rsidRDefault="00AE6348" w:rsidP="005717B0">
            <w:pPr>
              <w:rPr>
                <w:rFonts w:ascii="Lexia" w:hAnsi="Lexia"/>
                <w:sz w:val="18"/>
                <w:szCs w:val="18"/>
              </w:rPr>
            </w:pPr>
          </w:p>
        </w:tc>
        <w:tc>
          <w:tcPr>
            <w:tcW w:w="534" w:type="pct"/>
            <w:shd w:val="clear" w:color="auto" w:fill="FFFFFF" w:themeFill="background1"/>
          </w:tcPr>
          <w:p w14:paraId="7FEA19E5" w14:textId="77777777" w:rsidR="00AE6348" w:rsidRPr="00074143" w:rsidRDefault="00AE6348" w:rsidP="005717B0">
            <w:pPr>
              <w:rPr>
                <w:rFonts w:ascii="Lexia" w:eastAsia="Calibri" w:hAnsi="Lexia" w:cs="Calibri"/>
                <w:color w:val="000000" w:themeColor="text1"/>
                <w:sz w:val="18"/>
                <w:szCs w:val="18"/>
              </w:rPr>
            </w:pPr>
            <w:r w:rsidRPr="00074143">
              <w:rPr>
                <w:rFonts w:ascii="Lexia" w:eastAsia="Calibri" w:hAnsi="Lexia" w:cs="Calibri"/>
                <w:color w:val="000000" w:themeColor="text1"/>
                <w:sz w:val="18"/>
                <w:szCs w:val="18"/>
              </w:rPr>
              <w:t>Early Modern Islamic Empires</w:t>
            </w:r>
          </w:p>
          <w:p w14:paraId="2208D454" w14:textId="138AD76C" w:rsidR="00C50385" w:rsidRPr="00074143" w:rsidRDefault="00C50385" w:rsidP="005717B0">
            <w:pPr>
              <w:rPr>
                <w:rFonts w:ascii="Lexia" w:eastAsia="Calibri" w:hAnsi="Lexia" w:cs="Calibri"/>
                <w:color w:val="000000" w:themeColor="text1"/>
                <w:sz w:val="18"/>
                <w:szCs w:val="18"/>
              </w:rPr>
            </w:pPr>
            <w:r w:rsidRPr="00074143">
              <w:rPr>
                <w:rFonts w:ascii="Lexia" w:eastAsia="Calibri" w:hAnsi="Lexia" w:cs="Calibri"/>
                <w:color w:val="000000" w:themeColor="text1"/>
                <w:sz w:val="18"/>
                <w:szCs w:val="18"/>
              </w:rPr>
              <w:t>4.4</w:t>
            </w:r>
          </w:p>
        </w:tc>
        <w:tc>
          <w:tcPr>
            <w:tcW w:w="2611" w:type="pct"/>
            <w:shd w:val="clear" w:color="auto" w:fill="FFFFFF" w:themeFill="background1"/>
          </w:tcPr>
          <w:p w14:paraId="47C65602" w14:textId="5F25F5C8" w:rsidR="00AE634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AE6348" w:rsidRPr="00074143">
              <w:rPr>
                <w:rFonts w:ascii="Lexia" w:hAnsi="Lexia"/>
                <w:color w:val="000000" w:themeColor="text1"/>
                <w:sz w:val="18"/>
                <w:szCs w:val="18"/>
              </w:rPr>
              <w:t>Geographic factors caused early modern Islamic states to develop differently.</w:t>
            </w:r>
            <w:r w:rsidR="00AE6348" w:rsidRPr="00074143">
              <w:rPr>
                <w:rFonts w:ascii="Lexia" w:hAnsi="Lexia"/>
                <w:b/>
                <w:bCs/>
                <w:color w:val="000000" w:themeColor="text1"/>
                <w:sz w:val="18"/>
                <w:szCs w:val="18"/>
              </w:rPr>
              <w:t xml:space="preserve"> </w:t>
            </w:r>
            <w:r w:rsidR="00704283" w:rsidRPr="00074143">
              <w:rPr>
                <w:rFonts w:ascii="Lexia" w:hAnsi="Lexia"/>
                <w:sz w:val="18"/>
                <w:szCs w:val="18"/>
              </w:rPr>
              <w:t>(starter claim)</w:t>
            </w:r>
          </w:p>
          <w:p w14:paraId="1EDE6D1C" w14:textId="77777777" w:rsidR="00AE6348" w:rsidRPr="00074143" w:rsidRDefault="00AE6348" w:rsidP="005717B0">
            <w:pPr>
              <w:shd w:val="clear" w:color="auto" w:fill="FFFFFF" w:themeFill="background1"/>
              <w:rPr>
                <w:rFonts w:ascii="Lexia" w:hAnsi="Lexia"/>
                <w:color w:val="000000" w:themeColor="text1"/>
                <w:sz w:val="18"/>
                <w:szCs w:val="18"/>
              </w:rPr>
            </w:pPr>
          </w:p>
          <w:p w14:paraId="6999A893" w14:textId="649B2DFC" w:rsidR="002F6471" w:rsidRPr="00074143" w:rsidRDefault="002F6471"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As students explore the sources below with varying levels of instructional support, they will regularly re-examine/discuss the instructional frame above in preparation for Assess </w:t>
            </w:r>
            <w:r w:rsidR="000E3715" w:rsidRPr="00074143">
              <w:rPr>
                <w:rFonts w:ascii="Lexia" w:hAnsi="Lexia"/>
                <w:color w:val="000000" w:themeColor="text1"/>
                <w:sz w:val="18"/>
                <w:szCs w:val="18"/>
              </w:rPr>
              <w:t>4</w:t>
            </w:r>
            <w:r w:rsidRPr="00074143">
              <w:rPr>
                <w:rFonts w:ascii="Lexia" w:hAnsi="Lexia"/>
                <w:color w:val="000000" w:themeColor="text1"/>
                <w:sz w:val="18"/>
                <w:szCs w:val="18"/>
              </w:rPr>
              <w:t>.</w:t>
            </w:r>
            <w:r w:rsidR="000E3715" w:rsidRPr="00074143">
              <w:rPr>
                <w:rFonts w:ascii="Lexia" w:hAnsi="Lexia"/>
                <w:color w:val="000000" w:themeColor="text1"/>
                <w:sz w:val="18"/>
                <w:szCs w:val="18"/>
              </w:rPr>
              <w:t>4</w:t>
            </w:r>
            <w:r w:rsidRPr="00074143">
              <w:rPr>
                <w:rFonts w:ascii="Lexia" w:hAnsi="Lexia"/>
                <w:color w:val="000000" w:themeColor="text1"/>
                <w:sz w:val="18"/>
                <w:szCs w:val="18"/>
              </w:rPr>
              <w:t xml:space="preserve">. </w:t>
            </w:r>
          </w:p>
          <w:p w14:paraId="46E4F561" w14:textId="77777777" w:rsidR="002F6471" w:rsidRPr="00074143" w:rsidRDefault="002F6471" w:rsidP="005717B0">
            <w:pPr>
              <w:pStyle w:val="ListParagraph"/>
              <w:numPr>
                <w:ilvl w:val="0"/>
                <w:numId w:val="34"/>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4.4</w:t>
            </w:r>
          </w:p>
          <w:p w14:paraId="58A66C3E" w14:textId="77777777" w:rsidR="002F6471" w:rsidRPr="00074143" w:rsidRDefault="002F6471" w:rsidP="005717B0">
            <w:pPr>
              <w:pStyle w:val="ListParagraph"/>
              <w:numPr>
                <w:ilvl w:val="0"/>
                <w:numId w:val="34"/>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4.4-Intro: Early Modern Islamic Empires</w:t>
            </w:r>
          </w:p>
          <w:p w14:paraId="039376D8" w14:textId="77777777" w:rsidR="002F6471" w:rsidRPr="00074143" w:rsidRDefault="002F6471" w:rsidP="005717B0">
            <w:pPr>
              <w:pStyle w:val="ListParagraph"/>
              <w:numPr>
                <w:ilvl w:val="0"/>
                <w:numId w:val="34"/>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4.4-A: Territorial Expansion and Military Innovation</w:t>
            </w:r>
          </w:p>
          <w:p w14:paraId="4B42FAA9" w14:textId="77777777" w:rsidR="002F6471" w:rsidRPr="00074143" w:rsidRDefault="002F6471" w:rsidP="005717B0">
            <w:pPr>
              <w:pStyle w:val="ListParagraph"/>
              <w:numPr>
                <w:ilvl w:val="0"/>
                <w:numId w:val="34"/>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4.4-B: Cosmopolitanism in the Early Modern Islamic Empires</w:t>
            </w:r>
          </w:p>
          <w:p w14:paraId="6396F617" w14:textId="77777777" w:rsidR="002F6471" w:rsidRPr="00074143" w:rsidRDefault="002F6471" w:rsidP="005717B0">
            <w:pPr>
              <w:pStyle w:val="ListParagraph"/>
              <w:numPr>
                <w:ilvl w:val="0"/>
                <w:numId w:val="34"/>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4.4-C: Varieties of Religious Policies in Early Modern Islamic Empires</w:t>
            </w:r>
          </w:p>
          <w:p w14:paraId="316BC23F" w14:textId="6199A2EE" w:rsidR="002F6471" w:rsidRPr="00074143" w:rsidRDefault="002F6471" w:rsidP="005717B0">
            <w:pPr>
              <w:pStyle w:val="ListParagraph"/>
              <w:numPr>
                <w:ilvl w:val="0"/>
                <w:numId w:val="34"/>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My Jewish Learning’s “The Sephardic Exodus to the Ottoman Empire” </w:t>
            </w:r>
          </w:p>
          <w:p w14:paraId="0E07C853" w14:textId="54A3D544" w:rsidR="002F6471" w:rsidRPr="00074143" w:rsidRDefault="002F6471" w:rsidP="005717B0">
            <w:pPr>
              <w:pStyle w:val="ListParagraph"/>
              <w:numPr>
                <w:ilvl w:val="0"/>
                <w:numId w:val="34"/>
              </w:numPr>
              <w:shd w:val="clear" w:color="auto" w:fill="FFFFFF" w:themeFill="background1"/>
              <w:spacing w:line="240" w:lineRule="auto"/>
              <w:rPr>
                <w:rFonts w:ascii="Lexia" w:hAnsi="Lexia"/>
                <w:color w:val="000000" w:themeColor="text1"/>
                <w:sz w:val="18"/>
                <w:szCs w:val="18"/>
              </w:rPr>
            </w:pPr>
            <w:r w:rsidRPr="00074143">
              <w:rPr>
                <w:rFonts w:ascii="Lexia" w:hAnsi="Lexia"/>
                <w:i/>
                <w:iCs/>
                <w:color w:val="000000" w:themeColor="text1"/>
                <w:sz w:val="18"/>
                <w:szCs w:val="18"/>
              </w:rPr>
              <w:t>Diplomat</w:t>
            </w:r>
            <w:r w:rsidRPr="00074143">
              <w:rPr>
                <w:rFonts w:ascii="Lexia" w:hAnsi="Lexia"/>
                <w:color w:val="000000" w:themeColor="text1"/>
                <w:sz w:val="18"/>
                <w:szCs w:val="18"/>
              </w:rPr>
              <w:t>’s “The Real History of Hindu-Muslim Relations Under Akbar</w:t>
            </w:r>
            <w:r w:rsidR="000E3715" w:rsidRPr="00074143">
              <w:rPr>
                <w:rFonts w:ascii="Lexia" w:hAnsi="Lexia"/>
                <w:color w:val="000000" w:themeColor="text1"/>
                <w:sz w:val="18"/>
                <w:szCs w:val="18"/>
              </w:rPr>
              <w:t>”</w:t>
            </w:r>
          </w:p>
          <w:p w14:paraId="5B9CDF08" w14:textId="77777777" w:rsidR="002F6471" w:rsidRPr="00074143" w:rsidRDefault="002F6471" w:rsidP="005717B0">
            <w:pPr>
              <w:pStyle w:val="ListParagraph"/>
              <w:numPr>
                <w:ilvl w:val="0"/>
                <w:numId w:val="34"/>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Assess 4.4: Reexamining Early Modern Islamic Empires</w:t>
            </w:r>
          </w:p>
          <w:p w14:paraId="3B3AB742" w14:textId="77777777" w:rsidR="00AE6348" w:rsidRPr="00074143" w:rsidRDefault="00AE6348" w:rsidP="005717B0">
            <w:pPr>
              <w:shd w:val="clear" w:color="auto" w:fill="FFFFFF" w:themeFill="background1"/>
              <w:rPr>
                <w:rFonts w:ascii="Lexia" w:hAnsi="Lexia"/>
                <w:color w:val="000000" w:themeColor="text1"/>
                <w:sz w:val="18"/>
                <w:szCs w:val="18"/>
              </w:rPr>
            </w:pPr>
          </w:p>
          <w:p w14:paraId="5B89B0B7" w14:textId="4CAE94A1" w:rsidR="00AE634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AE6348" w:rsidRPr="00074143">
              <w:rPr>
                <w:rFonts w:ascii="Lexia" w:hAnsi="Lexia"/>
                <w:color w:val="000000" w:themeColor="text1"/>
                <w:sz w:val="18"/>
                <w:szCs w:val="18"/>
              </w:rPr>
              <w:t>Sunni</w:t>
            </w:r>
            <w:r w:rsidR="00A2754F" w:rsidRPr="00074143">
              <w:rPr>
                <w:rFonts w:ascii="Lexia" w:hAnsi="Lexia"/>
                <w:color w:val="000000" w:themeColor="text1"/>
                <w:sz w:val="18"/>
                <w:szCs w:val="18"/>
              </w:rPr>
              <w:t xml:space="preserve">, </w:t>
            </w:r>
            <w:r w:rsidR="00AE6348" w:rsidRPr="00074143">
              <w:rPr>
                <w:rFonts w:ascii="Lexia" w:hAnsi="Lexia"/>
                <w:color w:val="000000" w:themeColor="text1"/>
                <w:sz w:val="18"/>
                <w:szCs w:val="18"/>
              </w:rPr>
              <w:t>Shia</w:t>
            </w:r>
            <w:r w:rsidR="00A2754F" w:rsidRPr="00074143">
              <w:rPr>
                <w:rFonts w:ascii="Lexia" w:hAnsi="Lexia"/>
                <w:color w:val="000000" w:themeColor="text1"/>
                <w:sz w:val="18"/>
                <w:szCs w:val="18"/>
              </w:rPr>
              <w:t xml:space="preserve">, </w:t>
            </w:r>
            <w:r w:rsidR="00AE6348" w:rsidRPr="00074143">
              <w:rPr>
                <w:rFonts w:ascii="Lexia" w:hAnsi="Lexia"/>
                <w:color w:val="000000" w:themeColor="text1"/>
                <w:sz w:val="18"/>
                <w:szCs w:val="18"/>
              </w:rPr>
              <w:t>Sufi</w:t>
            </w:r>
            <w:r w:rsidR="00A2754F" w:rsidRPr="00074143">
              <w:rPr>
                <w:rFonts w:ascii="Lexia" w:hAnsi="Lexia"/>
                <w:color w:val="000000" w:themeColor="text1"/>
                <w:sz w:val="18"/>
                <w:szCs w:val="18"/>
              </w:rPr>
              <w:t xml:space="preserve">, </w:t>
            </w:r>
            <w:r w:rsidR="00AE6348" w:rsidRPr="00074143">
              <w:rPr>
                <w:rFonts w:ascii="Lexia" w:hAnsi="Lexia"/>
                <w:color w:val="000000" w:themeColor="text1"/>
                <w:sz w:val="18"/>
                <w:szCs w:val="18"/>
              </w:rPr>
              <w:t>Sultan</w:t>
            </w:r>
            <w:r w:rsidR="00A2754F" w:rsidRPr="00074143">
              <w:rPr>
                <w:rFonts w:ascii="Lexia" w:hAnsi="Lexia"/>
                <w:color w:val="000000" w:themeColor="text1"/>
                <w:sz w:val="18"/>
                <w:szCs w:val="18"/>
              </w:rPr>
              <w:t xml:space="preserve">, </w:t>
            </w:r>
            <w:r w:rsidR="00AE6348" w:rsidRPr="00074143">
              <w:rPr>
                <w:rFonts w:ascii="Lexia" w:hAnsi="Lexia"/>
                <w:color w:val="000000" w:themeColor="text1"/>
                <w:sz w:val="18"/>
                <w:szCs w:val="18"/>
              </w:rPr>
              <w:t>Janissary</w:t>
            </w:r>
          </w:p>
          <w:p w14:paraId="21F9B38A" w14:textId="0ACF898F" w:rsidR="002F6471" w:rsidRPr="00074143" w:rsidRDefault="00AE6348" w:rsidP="005717B0">
            <w:pPr>
              <w:shd w:val="clear" w:color="auto" w:fill="FFFFFF" w:themeFill="background1"/>
              <w:rPr>
                <w:rFonts w:ascii="Lexia" w:hAnsi="Lexia"/>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03" w:type="pct"/>
            <w:shd w:val="clear" w:color="auto" w:fill="auto"/>
          </w:tcPr>
          <w:p w14:paraId="66BA5980" w14:textId="77777777" w:rsidR="00B566B8" w:rsidRPr="00B566B8" w:rsidRDefault="00B566B8" w:rsidP="00B566B8">
            <w:pPr>
              <w:rPr>
                <w:rFonts w:ascii="Lexia" w:hAnsi="Lexia"/>
                <w:b/>
                <w:sz w:val="16"/>
                <w:szCs w:val="16"/>
              </w:rPr>
            </w:pPr>
            <w:r w:rsidRPr="00B566B8">
              <w:rPr>
                <w:rFonts w:ascii="Lexia" w:hAnsi="Lexia"/>
                <w:b/>
                <w:sz w:val="16"/>
                <w:szCs w:val="16"/>
              </w:rPr>
              <w:t>LO 4.4</w:t>
            </w:r>
          </w:p>
          <w:p w14:paraId="160878B1"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4.4.A</w:t>
            </w:r>
          </w:p>
          <w:p w14:paraId="5E0AD512"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4.4.B</w:t>
            </w:r>
          </w:p>
          <w:p w14:paraId="030405D0" w14:textId="609D0B46"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4.4.C</w:t>
            </w:r>
          </w:p>
          <w:p w14:paraId="3E1F76BE" w14:textId="77777777" w:rsidR="00B566B8" w:rsidRDefault="00B566B8" w:rsidP="005717B0">
            <w:pPr>
              <w:rPr>
                <w:rFonts w:ascii="Lexia" w:hAnsi="Lexia"/>
                <w:sz w:val="16"/>
                <w:szCs w:val="16"/>
              </w:rPr>
            </w:pPr>
          </w:p>
          <w:p w14:paraId="581B2EC3" w14:textId="77777777" w:rsidR="00B566B8" w:rsidRDefault="00B566B8" w:rsidP="005717B0">
            <w:pPr>
              <w:rPr>
                <w:rFonts w:ascii="Lexia" w:hAnsi="Lexia"/>
                <w:sz w:val="16"/>
                <w:szCs w:val="16"/>
              </w:rPr>
            </w:pPr>
          </w:p>
          <w:p w14:paraId="77F66311" w14:textId="5FA42C96" w:rsidR="005352A4" w:rsidRPr="00074143" w:rsidRDefault="005352A4" w:rsidP="005717B0">
            <w:pPr>
              <w:rPr>
                <w:rFonts w:ascii="Lexia" w:hAnsi="Lexia"/>
                <w:sz w:val="16"/>
                <w:szCs w:val="16"/>
              </w:rPr>
            </w:pPr>
            <w:r w:rsidRPr="00074143">
              <w:rPr>
                <w:rFonts w:ascii="Lexia" w:hAnsi="Lexia"/>
                <w:sz w:val="16"/>
                <w:szCs w:val="16"/>
              </w:rPr>
              <w:t>N/A</w:t>
            </w:r>
          </w:p>
        </w:tc>
        <w:tc>
          <w:tcPr>
            <w:tcW w:w="724" w:type="pct"/>
            <w:shd w:val="clear" w:color="auto" w:fill="FFFFFF" w:themeFill="background1"/>
          </w:tcPr>
          <w:p w14:paraId="4243749E" w14:textId="77777777" w:rsidR="00AE6348" w:rsidRPr="00074143" w:rsidRDefault="00AE6348" w:rsidP="005717B0">
            <w:pPr>
              <w:rPr>
                <w:rFonts w:ascii="Lexia" w:hAnsi="Lexia"/>
                <w:sz w:val="16"/>
                <w:szCs w:val="16"/>
              </w:rPr>
            </w:pPr>
          </w:p>
        </w:tc>
      </w:tr>
      <w:tr w:rsidR="00AE6348" w:rsidRPr="00074143" w14:paraId="158FDA68" w14:textId="77777777" w:rsidTr="00232647">
        <w:trPr>
          <w:cantSplit/>
          <w:jc w:val="center"/>
        </w:trPr>
        <w:tc>
          <w:tcPr>
            <w:tcW w:w="314" w:type="pct"/>
            <w:shd w:val="clear" w:color="auto" w:fill="D9D9D9" w:themeFill="background1" w:themeFillShade="D9"/>
          </w:tcPr>
          <w:p w14:paraId="430A9451" w14:textId="54F07C87" w:rsidR="00AE6348" w:rsidRPr="00074143" w:rsidRDefault="00AE6348" w:rsidP="00971756">
            <w:pPr>
              <w:jc w:val="center"/>
              <w:rPr>
                <w:rFonts w:ascii="Lexia" w:hAnsi="Lexia"/>
                <w:sz w:val="18"/>
                <w:szCs w:val="18"/>
              </w:rPr>
            </w:pPr>
            <w:r w:rsidRPr="00074143">
              <w:rPr>
                <w:rFonts w:ascii="Lexia" w:hAnsi="Lexia"/>
                <w:sz w:val="18"/>
                <w:szCs w:val="18"/>
              </w:rPr>
              <w:t>1–1.5</w:t>
            </w:r>
          </w:p>
        </w:tc>
        <w:tc>
          <w:tcPr>
            <w:tcW w:w="314" w:type="pct"/>
            <w:shd w:val="clear" w:color="auto" w:fill="D9D9D9" w:themeFill="background1" w:themeFillShade="D9"/>
          </w:tcPr>
          <w:p w14:paraId="07E8B056" w14:textId="77777777" w:rsidR="00AE6348" w:rsidRPr="00074143" w:rsidRDefault="00AE6348" w:rsidP="005717B0">
            <w:pPr>
              <w:rPr>
                <w:rFonts w:ascii="Lexia" w:hAnsi="Lexia"/>
                <w:sz w:val="18"/>
                <w:szCs w:val="18"/>
              </w:rPr>
            </w:pPr>
          </w:p>
        </w:tc>
        <w:tc>
          <w:tcPr>
            <w:tcW w:w="534" w:type="pct"/>
            <w:shd w:val="clear" w:color="auto" w:fill="FFFFFF" w:themeFill="background1"/>
          </w:tcPr>
          <w:p w14:paraId="01F62368" w14:textId="77777777" w:rsidR="00AE6348" w:rsidRPr="00074143" w:rsidRDefault="00AE6348" w:rsidP="005717B0">
            <w:pPr>
              <w:rPr>
                <w:rFonts w:ascii="Lexia" w:eastAsia="Calibri" w:hAnsi="Lexia" w:cs="Calibri"/>
                <w:sz w:val="18"/>
                <w:szCs w:val="18"/>
              </w:rPr>
            </w:pPr>
            <w:r w:rsidRPr="00074143">
              <w:rPr>
                <w:rFonts w:ascii="Lexia" w:eastAsia="Calibri" w:hAnsi="Lexia" w:cs="Calibri"/>
                <w:sz w:val="18"/>
                <w:szCs w:val="18"/>
              </w:rPr>
              <w:t>Land-Based Empires: Early Modern China and Russia</w:t>
            </w:r>
          </w:p>
          <w:p w14:paraId="0DD603FA" w14:textId="50CED1F3" w:rsidR="00C50385" w:rsidRPr="00074143" w:rsidRDefault="00C50385" w:rsidP="005717B0">
            <w:pPr>
              <w:rPr>
                <w:rFonts w:ascii="Lexia" w:eastAsia="Calibri" w:hAnsi="Lexia" w:cs="Calibri"/>
                <w:color w:val="FF0000"/>
                <w:sz w:val="18"/>
                <w:szCs w:val="18"/>
              </w:rPr>
            </w:pPr>
            <w:r w:rsidRPr="00074143">
              <w:rPr>
                <w:rFonts w:ascii="Lexia" w:eastAsia="Calibri" w:hAnsi="Lexia" w:cs="Calibri"/>
                <w:sz w:val="18"/>
                <w:szCs w:val="18"/>
              </w:rPr>
              <w:t>4.5</w:t>
            </w:r>
          </w:p>
        </w:tc>
        <w:tc>
          <w:tcPr>
            <w:tcW w:w="2611" w:type="pct"/>
            <w:shd w:val="clear" w:color="auto" w:fill="FFFFFF" w:themeFill="background1"/>
          </w:tcPr>
          <w:p w14:paraId="6663541A" w14:textId="5C65AB57" w:rsidR="00AE634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AE6348" w:rsidRPr="00074143">
              <w:rPr>
                <w:rFonts w:ascii="Lexia" w:hAnsi="Lexia"/>
                <w:color w:val="000000" w:themeColor="text1"/>
                <w:sz w:val="18"/>
                <w:szCs w:val="18"/>
              </w:rPr>
              <w:t>China and Russia followed completely different political policies during the early modern period.</w:t>
            </w:r>
            <w:r w:rsidR="00AE6348" w:rsidRPr="00074143">
              <w:rPr>
                <w:rFonts w:ascii="Lexia" w:hAnsi="Lexia"/>
                <w:b/>
                <w:bCs/>
                <w:color w:val="000000" w:themeColor="text1"/>
                <w:sz w:val="18"/>
                <w:szCs w:val="18"/>
              </w:rPr>
              <w:t xml:space="preserve"> </w:t>
            </w:r>
            <w:r w:rsidR="00704283" w:rsidRPr="00074143">
              <w:rPr>
                <w:rFonts w:ascii="Lexia" w:hAnsi="Lexia"/>
                <w:sz w:val="18"/>
                <w:szCs w:val="18"/>
              </w:rPr>
              <w:t>(starter claim)</w:t>
            </w:r>
          </w:p>
          <w:p w14:paraId="0B9E51D3" w14:textId="77777777" w:rsidR="00AE6348" w:rsidRPr="00074143" w:rsidRDefault="00AE6348" w:rsidP="005717B0">
            <w:pPr>
              <w:shd w:val="clear" w:color="auto" w:fill="FFFFFF" w:themeFill="background1"/>
              <w:rPr>
                <w:rFonts w:ascii="Lexia" w:hAnsi="Lexia"/>
                <w:color w:val="000000" w:themeColor="text1"/>
                <w:sz w:val="18"/>
                <w:szCs w:val="18"/>
              </w:rPr>
            </w:pPr>
          </w:p>
          <w:p w14:paraId="48015B56" w14:textId="226948D2" w:rsidR="002F6471" w:rsidRPr="00074143" w:rsidRDefault="002F6471"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As students explore the sources below with varying levels of instructional support, they will regularly re-examine/discuss the instructional frame above in preparation for </w:t>
            </w:r>
            <w:r w:rsidR="00305392" w:rsidRPr="00074143">
              <w:rPr>
                <w:rFonts w:ascii="Lexia" w:hAnsi="Lexia"/>
                <w:color w:val="000000" w:themeColor="text1"/>
                <w:sz w:val="18"/>
                <w:szCs w:val="18"/>
              </w:rPr>
              <w:t>Assess 4.5.</w:t>
            </w:r>
          </w:p>
          <w:p w14:paraId="7719D85E" w14:textId="77777777" w:rsidR="002F6471" w:rsidRPr="00074143" w:rsidRDefault="002F6471" w:rsidP="005717B0">
            <w:pPr>
              <w:pStyle w:val="ListParagraph"/>
              <w:numPr>
                <w:ilvl w:val="0"/>
                <w:numId w:val="35"/>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4.5</w:t>
            </w:r>
          </w:p>
          <w:p w14:paraId="358E7E18" w14:textId="77777777" w:rsidR="002F6471" w:rsidRPr="00074143" w:rsidRDefault="002F6471" w:rsidP="005717B0">
            <w:pPr>
              <w:pStyle w:val="ListParagraph"/>
              <w:numPr>
                <w:ilvl w:val="0"/>
                <w:numId w:val="35"/>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SE 4.5-Intro: Land-Based Empires–Early Modern China and Russia </w:t>
            </w:r>
          </w:p>
          <w:p w14:paraId="36882095" w14:textId="77777777" w:rsidR="002F6471" w:rsidRPr="00074143" w:rsidRDefault="002F6471" w:rsidP="005717B0">
            <w:pPr>
              <w:pStyle w:val="ListParagraph"/>
              <w:numPr>
                <w:ilvl w:val="0"/>
                <w:numId w:val="35"/>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SE 4.5-A: Ming and Qing Imperial Expansion </w:t>
            </w:r>
          </w:p>
          <w:p w14:paraId="1F56C102" w14:textId="77777777" w:rsidR="002F6471" w:rsidRPr="00074143" w:rsidRDefault="002F6471" w:rsidP="005717B0">
            <w:pPr>
              <w:pStyle w:val="ListParagraph"/>
              <w:numPr>
                <w:ilvl w:val="0"/>
                <w:numId w:val="35"/>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SE 4.5-B: Russian Imperial Expansion </w:t>
            </w:r>
          </w:p>
          <w:p w14:paraId="5E372B23" w14:textId="77777777" w:rsidR="002F6471" w:rsidRPr="00074143" w:rsidRDefault="002F6471" w:rsidP="005717B0">
            <w:pPr>
              <w:pStyle w:val="ListParagraph"/>
              <w:numPr>
                <w:ilvl w:val="0"/>
                <w:numId w:val="35"/>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SE 4.5-C: Russian and Chinese Engagement with the West </w:t>
            </w:r>
          </w:p>
          <w:p w14:paraId="2F7D50F5" w14:textId="77777777" w:rsidR="00305392" w:rsidRPr="00074143" w:rsidRDefault="002F6471" w:rsidP="005717B0">
            <w:pPr>
              <w:pStyle w:val="ListParagraph"/>
              <w:numPr>
                <w:ilvl w:val="0"/>
                <w:numId w:val="35"/>
              </w:numPr>
              <w:shd w:val="clear" w:color="auto" w:fill="FFFFFF" w:themeFill="background1"/>
              <w:spacing w:line="240" w:lineRule="auto"/>
              <w:rPr>
                <w:rFonts w:ascii="Lexia" w:hAnsi="Lexia"/>
                <w:color w:val="000000" w:themeColor="text1"/>
                <w:sz w:val="18"/>
                <w:szCs w:val="18"/>
              </w:rPr>
            </w:pPr>
            <w:proofErr w:type="spellStart"/>
            <w:r w:rsidRPr="00074143">
              <w:rPr>
                <w:rFonts w:ascii="Lexia" w:hAnsi="Lexia"/>
                <w:color w:val="000000" w:themeColor="text1"/>
                <w:sz w:val="18"/>
                <w:szCs w:val="18"/>
              </w:rPr>
              <w:t>ThoughtCo’s</w:t>
            </w:r>
            <w:proofErr w:type="spellEnd"/>
            <w:r w:rsidRPr="00074143">
              <w:rPr>
                <w:rFonts w:ascii="Lexia" w:hAnsi="Lexia"/>
                <w:color w:val="000000" w:themeColor="text1"/>
                <w:sz w:val="18"/>
                <w:szCs w:val="18"/>
              </w:rPr>
              <w:t xml:space="preserve"> “What Was the Golden Horde?” </w:t>
            </w:r>
          </w:p>
          <w:p w14:paraId="057ECD83" w14:textId="1F7AE48D" w:rsidR="002F6471" w:rsidRPr="00074143" w:rsidRDefault="002F6471" w:rsidP="005717B0">
            <w:pPr>
              <w:pStyle w:val="ListParagraph"/>
              <w:numPr>
                <w:ilvl w:val="0"/>
                <w:numId w:val="35"/>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Crash Course World History’s “Russia, the </w:t>
            </w:r>
            <w:proofErr w:type="spellStart"/>
            <w:r w:rsidRPr="00074143">
              <w:rPr>
                <w:rFonts w:ascii="Lexia" w:hAnsi="Lexia"/>
                <w:color w:val="000000" w:themeColor="text1"/>
                <w:sz w:val="18"/>
                <w:szCs w:val="18"/>
              </w:rPr>
              <w:t>Kievan</w:t>
            </w:r>
            <w:proofErr w:type="spellEnd"/>
            <w:r w:rsidRPr="00074143">
              <w:rPr>
                <w:rFonts w:ascii="Lexia" w:hAnsi="Lexia"/>
                <w:color w:val="000000" w:themeColor="text1"/>
                <w:sz w:val="18"/>
                <w:szCs w:val="18"/>
              </w:rPr>
              <w:t xml:space="preserve"> </w:t>
            </w:r>
            <w:proofErr w:type="spellStart"/>
            <w:r w:rsidRPr="00074143">
              <w:rPr>
                <w:rFonts w:ascii="Lexia" w:hAnsi="Lexia"/>
                <w:color w:val="000000" w:themeColor="text1"/>
                <w:sz w:val="18"/>
                <w:szCs w:val="18"/>
              </w:rPr>
              <w:t>Rus</w:t>
            </w:r>
            <w:proofErr w:type="spellEnd"/>
            <w:r w:rsidRPr="00074143">
              <w:rPr>
                <w:rFonts w:ascii="Lexia" w:hAnsi="Lexia"/>
                <w:color w:val="000000" w:themeColor="text1"/>
                <w:sz w:val="18"/>
                <w:szCs w:val="18"/>
              </w:rPr>
              <w:t>, and the Mongols”</w:t>
            </w:r>
          </w:p>
          <w:p w14:paraId="6C9ECE5D" w14:textId="77777777" w:rsidR="002F6471" w:rsidRPr="00074143" w:rsidRDefault="002F6471" w:rsidP="005717B0">
            <w:pPr>
              <w:pStyle w:val="ListParagraph"/>
              <w:numPr>
                <w:ilvl w:val="0"/>
                <w:numId w:val="35"/>
              </w:numPr>
              <w:shd w:val="clear" w:color="auto" w:fill="FFFFFF" w:themeFill="background1"/>
              <w:spacing w:line="240" w:lineRule="auto"/>
              <w:rPr>
                <w:rFonts w:ascii="Lexia" w:hAnsi="Lexia"/>
                <w:sz w:val="18"/>
                <w:szCs w:val="18"/>
              </w:rPr>
            </w:pPr>
            <w:r w:rsidRPr="00074143">
              <w:rPr>
                <w:rFonts w:ascii="Lexia" w:hAnsi="Lexia"/>
                <w:color w:val="000000" w:themeColor="text1"/>
                <w:sz w:val="18"/>
                <w:szCs w:val="18"/>
              </w:rPr>
              <w:t>Assess 4.5: Reexamining Land-Based Empires</w:t>
            </w:r>
          </w:p>
          <w:p w14:paraId="7E9784FA" w14:textId="77777777" w:rsidR="00AE6348" w:rsidRPr="00074143" w:rsidRDefault="00AE6348" w:rsidP="005717B0">
            <w:pPr>
              <w:shd w:val="clear" w:color="auto" w:fill="FFFFFF" w:themeFill="background1"/>
              <w:rPr>
                <w:rFonts w:ascii="Lexia" w:hAnsi="Lexia"/>
                <w:color w:val="000000" w:themeColor="text1"/>
                <w:sz w:val="18"/>
                <w:szCs w:val="18"/>
              </w:rPr>
            </w:pPr>
          </w:p>
          <w:p w14:paraId="28265C1F" w14:textId="29864BE5" w:rsidR="00AE634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3174F7">
              <w:rPr>
                <w:rFonts w:ascii="Lexia" w:hAnsi="Lexia"/>
                <w:color w:val="000000" w:themeColor="text1"/>
                <w:sz w:val="18"/>
                <w:szCs w:val="18"/>
              </w:rPr>
              <w:t>d</w:t>
            </w:r>
            <w:r w:rsidR="00AE6348" w:rsidRPr="00074143">
              <w:rPr>
                <w:rFonts w:ascii="Lexia" w:hAnsi="Lexia"/>
                <w:color w:val="000000" w:themeColor="text1"/>
                <w:sz w:val="18"/>
                <w:szCs w:val="18"/>
              </w:rPr>
              <w:t>ynasty</w:t>
            </w:r>
            <w:r w:rsidR="00A2754F" w:rsidRPr="00074143">
              <w:rPr>
                <w:rFonts w:ascii="Lexia" w:hAnsi="Lexia"/>
                <w:color w:val="000000" w:themeColor="text1"/>
                <w:sz w:val="18"/>
                <w:szCs w:val="18"/>
              </w:rPr>
              <w:t xml:space="preserve">, </w:t>
            </w:r>
            <w:proofErr w:type="spellStart"/>
            <w:r w:rsidR="003174F7">
              <w:rPr>
                <w:rFonts w:ascii="Lexia" w:hAnsi="Lexia"/>
                <w:color w:val="000000" w:themeColor="text1"/>
                <w:sz w:val="18"/>
                <w:szCs w:val="18"/>
              </w:rPr>
              <w:t>c</w:t>
            </w:r>
            <w:r w:rsidR="00AE6348" w:rsidRPr="00074143">
              <w:rPr>
                <w:rFonts w:ascii="Lexia" w:hAnsi="Lexia"/>
                <w:color w:val="000000" w:themeColor="text1"/>
                <w:sz w:val="18"/>
                <w:szCs w:val="18"/>
              </w:rPr>
              <w:t>sar</w:t>
            </w:r>
            <w:proofErr w:type="spellEnd"/>
            <w:r w:rsidR="00AE6348" w:rsidRPr="00074143">
              <w:rPr>
                <w:rFonts w:ascii="Lexia" w:hAnsi="Lexia"/>
                <w:color w:val="000000" w:themeColor="text1"/>
                <w:sz w:val="18"/>
                <w:szCs w:val="18"/>
              </w:rPr>
              <w:t xml:space="preserve"> (</w:t>
            </w:r>
            <w:proofErr w:type="spellStart"/>
            <w:r w:rsidR="003174F7">
              <w:rPr>
                <w:rFonts w:ascii="Lexia" w:hAnsi="Lexia"/>
                <w:color w:val="000000" w:themeColor="text1"/>
                <w:sz w:val="18"/>
                <w:szCs w:val="18"/>
              </w:rPr>
              <w:t>t</w:t>
            </w:r>
            <w:r w:rsidR="00AE6348" w:rsidRPr="00074143">
              <w:rPr>
                <w:rFonts w:ascii="Lexia" w:hAnsi="Lexia"/>
                <w:color w:val="000000" w:themeColor="text1"/>
                <w:sz w:val="18"/>
                <w:szCs w:val="18"/>
              </w:rPr>
              <w:t>zar</w:t>
            </w:r>
            <w:proofErr w:type="spellEnd"/>
            <w:r w:rsidR="00AE6348" w:rsidRPr="00074143">
              <w:rPr>
                <w:rFonts w:ascii="Lexia" w:hAnsi="Lexia"/>
                <w:color w:val="000000" w:themeColor="text1"/>
                <w:sz w:val="18"/>
                <w:szCs w:val="18"/>
              </w:rPr>
              <w:t>)</w:t>
            </w:r>
            <w:r w:rsidR="00A2754F" w:rsidRPr="00074143">
              <w:rPr>
                <w:rFonts w:ascii="Lexia" w:hAnsi="Lexia"/>
                <w:color w:val="000000" w:themeColor="text1"/>
                <w:sz w:val="18"/>
                <w:szCs w:val="18"/>
              </w:rPr>
              <w:t xml:space="preserve">, </w:t>
            </w:r>
            <w:r w:rsidR="003174F7">
              <w:rPr>
                <w:rFonts w:ascii="Lexia" w:hAnsi="Lexia"/>
                <w:color w:val="000000" w:themeColor="text1"/>
                <w:sz w:val="18"/>
                <w:szCs w:val="18"/>
              </w:rPr>
              <w:t>c</w:t>
            </w:r>
            <w:r w:rsidR="00AE6348" w:rsidRPr="00074143">
              <w:rPr>
                <w:rFonts w:ascii="Lexia" w:hAnsi="Lexia"/>
                <w:color w:val="000000" w:themeColor="text1"/>
                <w:sz w:val="18"/>
                <w:szCs w:val="18"/>
              </w:rPr>
              <w:t>elestial</w:t>
            </w:r>
          </w:p>
          <w:p w14:paraId="3BA59E17" w14:textId="12B31096" w:rsidR="002F6471" w:rsidRPr="003174F7" w:rsidRDefault="00AE6348"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03" w:type="pct"/>
            <w:shd w:val="clear" w:color="auto" w:fill="auto"/>
          </w:tcPr>
          <w:p w14:paraId="58DFEB6C" w14:textId="77777777" w:rsidR="00B566B8" w:rsidRPr="00B566B8" w:rsidRDefault="00B566B8" w:rsidP="00B566B8">
            <w:pPr>
              <w:rPr>
                <w:rFonts w:ascii="Lexia" w:hAnsi="Lexia"/>
                <w:b/>
                <w:sz w:val="16"/>
                <w:szCs w:val="16"/>
              </w:rPr>
            </w:pPr>
            <w:r w:rsidRPr="00B566B8">
              <w:rPr>
                <w:rFonts w:ascii="Lexia" w:hAnsi="Lexia"/>
                <w:b/>
                <w:sz w:val="16"/>
                <w:szCs w:val="16"/>
              </w:rPr>
              <w:t>LO 4.5</w:t>
            </w:r>
          </w:p>
          <w:p w14:paraId="215770D8"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4.5.A</w:t>
            </w:r>
          </w:p>
          <w:p w14:paraId="3290C372"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4.5.B</w:t>
            </w:r>
          </w:p>
          <w:p w14:paraId="2B94F566" w14:textId="76A6AFFF"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4.5.C</w:t>
            </w:r>
          </w:p>
          <w:p w14:paraId="541C61FC" w14:textId="77777777" w:rsidR="00B566B8" w:rsidRDefault="00B566B8" w:rsidP="005717B0">
            <w:pPr>
              <w:rPr>
                <w:rFonts w:ascii="Lexia" w:hAnsi="Lexia"/>
                <w:sz w:val="16"/>
                <w:szCs w:val="16"/>
              </w:rPr>
            </w:pPr>
          </w:p>
          <w:p w14:paraId="5FE7E9AB" w14:textId="77777777" w:rsidR="00B566B8" w:rsidRDefault="00B566B8" w:rsidP="005717B0">
            <w:pPr>
              <w:rPr>
                <w:rFonts w:ascii="Lexia" w:hAnsi="Lexia"/>
                <w:sz w:val="16"/>
                <w:szCs w:val="16"/>
              </w:rPr>
            </w:pPr>
          </w:p>
          <w:p w14:paraId="36C35175" w14:textId="56EED15C" w:rsidR="00232647" w:rsidRPr="00074143" w:rsidRDefault="00232647" w:rsidP="005717B0">
            <w:pPr>
              <w:rPr>
                <w:rFonts w:ascii="Lexia" w:hAnsi="Lexia"/>
                <w:sz w:val="16"/>
                <w:szCs w:val="16"/>
              </w:rPr>
            </w:pPr>
            <w:r w:rsidRPr="00074143">
              <w:rPr>
                <w:rFonts w:ascii="Lexia" w:hAnsi="Lexia"/>
                <w:sz w:val="16"/>
                <w:szCs w:val="16"/>
              </w:rPr>
              <w:t>N/A</w:t>
            </w:r>
          </w:p>
        </w:tc>
        <w:tc>
          <w:tcPr>
            <w:tcW w:w="724" w:type="pct"/>
            <w:shd w:val="clear" w:color="auto" w:fill="FFFFFF" w:themeFill="background1"/>
          </w:tcPr>
          <w:p w14:paraId="7E18B976" w14:textId="77777777" w:rsidR="00AE6348" w:rsidRPr="00074143" w:rsidRDefault="00AE6348" w:rsidP="005717B0">
            <w:pPr>
              <w:rPr>
                <w:rFonts w:ascii="Lexia" w:hAnsi="Lexia"/>
                <w:sz w:val="16"/>
                <w:szCs w:val="16"/>
              </w:rPr>
            </w:pPr>
          </w:p>
        </w:tc>
      </w:tr>
      <w:tr w:rsidR="00AE6348" w:rsidRPr="00074143" w14:paraId="342AC931" w14:textId="77777777" w:rsidTr="00C50385">
        <w:trPr>
          <w:cantSplit/>
          <w:jc w:val="center"/>
        </w:trPr>
        <w:tc>
          <w:tcPr>
            <w:tcW w:w="314" w:type="pct"/>
            <w:shd w:val="clear" w:color="auto" w:fill="D9D9D9" w:themeFill="background1" w:themeFillShade="D9"/>
          </w:tcPr>
          <w:p w14:paraId="4ABA890B" w14:textId="2AA2D49D" w:rsidR="00AE6348" w:rsidRPr="00074143" w:rsidRDefault="00C50385" w:rsidP="00971756">
            <w:pPr>
              <w:jc w:val="center"/>
              <w:rPr>
                <w:rFonts w:ascii="Lexia" w:hAnsi="Lexia"/>
                <w:sz w:val="18"/>
                <w:szCs w:val="18"/>
              </w:rPr>
            </w:pPr>
            <w:r w:rsidRPr="00074143">
              <w:rPr>
                <w:rFonts w:ascii="Lexia" w:hAnsi="Lexia"/>
                <w:sz w:val="18"/>
                <w:szCs w:val="18"/>
              </w:rPr>
              <w:lastRenderedPageBreak/>
              <w:t>1</w:t>
            </w:r>
          </w:p>
        </w:tc>
        <w:tc>
          <w:tcPr>
            <w:tcW w:w="314" w:type="pct"/>
            <w:shd w:val="clear" w:color="auto" w:fill="D9D9D9" w:themeFill="background1" w:themeFillShade="D9"/>
          </w:tcPr>
          <w:p w14:paraId="71284CDA" w14:textId="77777777" w:rsidR="00AE6348" w:rsidRPr="00074143" w:rsidRDefault="00AE6348" w:rsidP="005717B0">
            <w:pPr>
              <w:rPr>
                <w:rFonts w:ascii="Lexia" w:hAnsi="Lexia"/>
                <w:sz w:val="18"/>
                <w:szCs w:val="18"/>
              </w:rPr>
            </w:pPr>
          </w:p>
        </w:tc>
        <w:tc>
          <w:tcPr>
            <w:tcW w:w="534" w:type="pct"/>
            <w:shd w:val="clear" w:color="auto" w:fill="auto"/>
          </w:tcPr>
          <w:p w14:paraId="32192994" w14:textId="71B3BDF1" w:rsidR="00AE6348" w:rsidRPr="00074143" w:rsidRDefault="00C50385" w:rsidP="005717B0">
            <w:pPr>
              <w:rPr>
                <w:rFonts w:ascii="Lexia" w:hAnsi="Lexia"/>
                <w:bCs/>
                <w:sz w:val="18"/>
                <w:szCs w:val="18"/>
              </w:rPr>
            </w:pPr>
            <w:r w:rsidRPr="00074143">
              <w:rPr>
                <w:rFonts w:ascii="Lexia" w:hAnsi="Lexia"/>
                <w:bCs/>
                <w:sz w:val="18"/>
                <w:szCs w:val="18"/>
              </w:rPr>
              <w:t>4.1–4.5</w:t>
            </w:r>
          </w:p>
        </w:tc>
        <w:tc>
          <w:tcPr>
            <w:tcW w:w="2611" w:type="pct"/>
            <w:shd w:val="clear" w:color="auto" w:fill="auto"/>
          </w:tcPr>
          <w:p w14:paraId="0A5CD947" w14:textId="77777777" w:rsidR="00AE6348" w:rsidRPr="00074143" w:rsidRDefault="00AE6348" w:rsidP="005717B0">
            <w:pPr>
              <w:shd w:val="clear" w:color="auto" w:fill="FFFFFF" w:themeFill="background1"/>
              <w:rPr>
                <w:rFonts w:ascii="Lexia" w:hAnsi="Lexia"/>
                <w:sz w:val="18"/>
                <w:szCs w:val="18"/>
              </w:rPr>
            </w:pPr>
            <w:r w:rsidRPr="00074143">
              <w:rPr>
                <w:rFonts w:ascii="Lexia" w:hAnsi="Lexia"/>
                <w:b/>
                <w:bCs/>
                <w:sz w:val="18"/>
                <w:szCs w:val="18"/>
              </w:rPr>
              <w:t>Learning Checkpoint 1</w:t>
            </w:r>
          </w:p>
        </w:tc>
        <w:tc>
          <w:tcPr>
            <w:tcW w:w="503" w:type="pct"/>
            <w:shd w:val="clear" w:color="auto" w:fill="auto"/>
          </w:tcPr>
          <w:p w14:paraId="7F2709C7" w14:textId="0744853E" w:rsidR="00AE6348" w:rsidRPr="00074143" w:rsidRDefault="00C50385" w:rsidP="005717B0">
            <w:pPr>
              <w:rPr>
                <w:rFonts w:ascii="Lexia" w:hAnsi="Lexia"/>
                <w:sz w:val="16"/>
                <w:szCs w:val="16"/>
              </w:rPr>
            </w:pPr>
            <w:r w:rsidRPr="00074143">
              <w:rPr>
                <w:rFonts w:ascii="Lexia" w:hAnsi="Lexia"/>
                <w:sz w:val="16"/>
                <w:szCs w:val="16"/>
              </w:rPr>
              <w:t>variable</w:t>
            </w:r>
          </w:p>
        </w:tc>
        <w:tc>
          <w:tcPr>
            <w:tcW w:w="724" w:type="pct"/>
            <w:shd w:val="clear" w:color="auto" w:fill="FFFFFF" w:themeFill="background1"/>
          </w:tcPr>
          <w:p w14:paraId="17AF1E51" w14:textId="77777777" w:rsidR="00AE6348" w:rsidRPr="00074143" w:rsidRDefault="00AE6348" w:rsidP="005717B0">
            <w:pPr>
              <w:rPr>
                <w:rFonts w:ascii="Lexia" w:hAnsi="Lexia"/>
                <w:sz w:val="16"/>
                <w:szCs w:val="16"/>
              </w:rPr>
            </w:pPr>
          </w:p>
        </w:tc>
      </w:tr>
      <w:tr w:rsidR="00AE6348" w:rsidRPr="00074143" w14:paraId="4C67C141" w14:textId="77777777" w:rsidTr="00232647">
        <w:trPr>
          <w:cantSplit/>
          <w:jc w:val="center"/>
        </w:trPr>
        <w:tc>
          <w:tcPr>
            <w:tcW w:w="314" w:type="pct"/>
            <w:shd w:val="clear" w:color="auto" w:fill="D9D9D9" w:themeFill="background1" w:themeFillShade="D9"/>
          </w:tcPr>
          <w:p w14:paraId="68752661" w14:textId="32E1507A" w:rsidR="00AE6348" w:rsidRPr="00074143" w:rsidRDefault="00AE6348" w:rsidP="00971756">
            <w:pPr>
              <w:jc w:val="center"/>
              <w:rPr>
                <w:rFonts w:ascii="Lexia" w:hAnsi="Lexia"/>
                <w:sz w:val="18"/>
                <w:szCs w:val="18"/>
              </w:rPr>
            </w:pPr>
            <w:r w:rsidRPr="00074143">
              <w:rPr>
                <w:rFonts w:ascii="Lexia" w:hAnsi="Lexia"/>
                <w:sz w:val="18"/>
                <w:szCs w:val="18"/>
              </w:rPr>
              <w:t>1–1.5</w:t>
            </w:r>
          </w:p>
        </w:tc>
        <w:tc>
          <w:tcPr>
            <w:tcW w:w="314" w:type="pct"/>
            <w:shd w:val="clear" w:color="auto" w:fill="D9D9D9" w:themeFill="background1" w:themeFillShade="D9"/>
          </w:tcPr>
          <w:p w14:paraId="714E3F50" w14:textId="77777777" w:rsidR="00AE6348" w:rsidRPr="00074143" w:rsidRDefault="00AE6348" w:rsidP="005717B0">
            <w:pPr>
              <w:rPr>
                <w:rFonts w:ascii="Lexia" w:hAnsi="Lexia"/>
                <w:sz w:val="18"/>
                <w:szCs w:val="18"/>
              </w:rPr>
            </w:pPr>
          </w:p>
        </w:tc>
        <w:tc>
          <w:tcPr>
            <w:tcW w:w="534" w:type="pct"/>
            <w:shd w:val="clear" w:color="auto" w:fill="FFFFFF" w:themeFill="background1"/>
          </w:tcPr>
          <w:p w14:paraId="5E50B6F9" w14:textId="77777777" w:rsidR="00AE6348" w:rsidRPr="00074143" w:rsidRDefault="00AE6348" w:rsidP="005717B0">
            <w:pPr>
              <w:rPr>
                <w:rFonts w:ascii="Lexia" w:eastAsia="Calibri" w:hAnsi="Lexia" w:cs="Calibri"/>
                <w:color w:val="000000" w:themeColor="text1"/>
                <w:sz w:val="18"/>
                <w:szCs w:val="18"/>
              </w:rPr>
            </w:pPr>
            <w:r w:rsidRPr="00074143">
              <w:rPr>
                <w:rFonts w:ascii="Lexia" w:eastAsia="Calibri" w:hAnsi="Lexia" w:cs="Calibri"/>
                <w:color w:val="000000" w:themeColor="text1"/>
                <w:sz w:val="18"/>
                <w:szCs w:val="18"/>
              </w:rPr>
              <w:t xml:space="preserve">Early Modern Religion </w:t>
            </w:r>
          </w:p>
          <w:p w14:paraId="60A370CD" w14:textId="19B36203" w:rsidR="00C50385" w:rsidRPr="00074143" w:rsidRDefault="00C50385" w:rsidP="005717B0">
            <w:pPr>
              <w:rPr>
                <w:rFonts w:ascii="Lexia" w:eastAsia="Calibri" w:hAnsi="Lexia" w:cs="Calibri"/>
                <w:color w:val="000000" w:themeColor="text1"/>
                <w:sz w:val="18"/>
                <w:szCs w:val="18"/>
              </w:rPr>
            </w:pPr>
            <w:r w:rsidRPr="00074143">
              <w:rPr>
                <w:rFonts w:ascii="Lexia" w:eastAsia="Calibri" w:hAnsi="Lexia" w:cs="Calibri"/>
                <w:color w:val="000000" w:themeColor="text1"/>
                <w:sz w:val="18"/>
                <w:szCs w:val="18"/>
              </w:rPr>
              <w:t>4.6</w:t>
            </w:r>
          </w:p>
        </w:tc>
        <w:tc>
          <w:tcPr>
            <w:tcW w:w="2611" w:type="pct"/>
            <w:shd w:val="clear" w:color="auto" w:fill="FFFFFF" w:themeFill="background1"/>
          </w:tcPr>
          <w:p w14:paraId="792B5783" w14:textId="277B1B53" w:rsidR="00AE634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305392" w:rsidRPr="00074143">
              <w:rPr>
                <w:rFonts w:ascii="Lexia" w:hAnsi="Lexia"/>
                <w:color w:val="000000" w:themeColor="text1"/>
                <w:sz w:val="18"/>
                <w:szCs w:val="18"/>
              </w:rPr>
              <w:t xml:space="preserve">To what extent was the early modern period a turning point for religious development in Europe, the Americas, and South Asia? </w:t>
            </w:r>
            <w:r w:rsidR="00704283" w:rsidRPr="00074143">
              <w:rPr>
                <w:rFonts w:ascii="Lexia" w:hAnsi="Lexia"/>
                <w:sz w:val="18"/>
                <w:szCs w:val="18"/>
              </w:rPr>
              <w:t>(</w:t>
            </w:r>
            <w:r w:rsidR="00305392" w:rsidRPr="00074143">
              <w:rPr>
                <w:rFonts w:ascii="Lexia" w:hAnsi="Lexia"/>
                <w:sz w:val="18"/>
                <w:szCs w:val="18"/>
              </w:rPr>
              <w:t>key question</w:t>
            </w:r>
            <w:r w:rsidR="00704283" w:rsidRPr="00074143">
              <w:rPr>
                <w:rFonts w:ascii="Lexia" w:hAnsi="Lexia"/>
                <w:sz w:val="18"/>
                <w:szCs w:val="18"/>
              </w:rPr>
              <w:t>)</w:t>
            </w:r>
          </w:p>
          <w:p w14:paraId="0EC94423" w14:textId="77777777" w:rsidR="00AE6348" w:rsidRPr="00074143" w:rsidRDefault="00AE6348" w:rsidP="005717B0">
            <w:pPr>
              <w:shd w:val="clear" w:color="auto" w:fill="FFFFFF" w:themeFill="background1"/>
              <w:rPr>
                <w:rFonts w:ascii="Lexia" w:hAnsi="Lexia"/>
                <w:color w:val="000000" w:themeColor="text1"/>
                <w:sz w:val="18"/>
                <w:szCs w:val="18"/>
              </w:rPr>
            </w:pPr>
          </w:p>
          <w:p w14:paraId="0AEA3477" w14:textId="352EB3D0" w:rsidR="002F6471" w:rsidRPr="00074143" w:rsidRDefault="002F6471"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As students explore the sources below with varying levels of instructional support, they will regularly re-examine/discuss the instructional frame above </w:t>
            </w:r>
            <w:r w:rsidR="00305392" w:rsidRPr="00074143">
              <w:rPr>
                <w:rFonts w:ascii="Lexia" w:hAnsi="Lexia"/>
                <w:color w:val="000000" w:themeColor="text1"/>
                <w:sz w:val="18"/>
                <w:szCs w:val="18"/>
              </w:rPr>
              <w:t>in preparation for practicing Part 1 of the performance task format.</w:t>
            </w:r>
          </w:p>
          <w:p w14:paraId="55EB789E" w14:textId="77777777" w:rsidR="002F6471" w:rsidRPr="00074143" w:rsidRDefault="002F6471" w:rsidP="005717B0">
            <w:pPr>
              <w:pStyle w:val="ListParagraph"/>
              <w:numPr>
                <w:ilvl w:val="0"/>
                <w:numId w:val="36"/>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4.6</w:t>
            </w:r>
          </w:p>
          <w:p w14:paraId="457F38DD" w14:textId="75B2F3C5" w:rsidR="002F6471" w:rsidRPr="00074143" w:rsidRDefault="002F6471" w:rsidP="005717B0">
            <w:pPr>
              <w:pStyle w:val="ListParagraph"/>
              <w:numPr>
                <w:ilvl w:val="0"/>
                <w:numId w:val="36"/>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“Introduction to Sikhism,” by Harvard’s </w:t>
            </w:r>
            <w:r w:rsidRPr="00074143">
              <w:rPr>
                <w:rFonts w:ascii="Lexia" w:hAnsi="Lexia"/>
                <w:i/>
                <w:iCs/>
                <w:color w:val="000000" w:themeColor="text1"/>
                <w:sz w:val="18"/>
                <w:szCs w:val="18"/>
              </w:rPr>
              <w:t>The Pluralism Project</w:t>
            </w:r>
          </w:p>
          <w:p w14:paraId="3CB54C9A" w14:textId="064E4956" w:rsidR="002F6471" w:rsidRPr="00074143" w:rsidRDefault="002F6471" w:rsidP="005717B0">
            <w:pPr>
              <w:pStyle w:val="ListParagraph"/>
              <w:numPr>
                <w:ilvl w:val="0"/>
                <w:numId w:val="36"/>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Fordham University’s Reformation Europe sourcebook</w:t>
            </w:r>
            <w:r w:rsidR="00305392" w:rsidRPr="00074143">
              <w:rPr>
                <w:rFonts w:ascii="Lexia" w:hAnsi="Lexia"/>
                <w:color w:val="000000" w:themeColor="text1"/>
                <w:sz w:val="18"/>
                <w:szCs w:val="18"/>
              </w:rPr>
              <w:t xml:space="preserve"> (</w:t>
            </w:r>
            <w:r w:rsidRPr="00074143">
              <w:rPr>
                <w:rFonts w:ascii="Lexia" w:hAnsi="Lexia"/>
                <w:color w:val="000000" w:themeColor="text1"/>
                <w:sz w:val="18"/>
                <w:szCs w:val="18"/>
              </w:rPr>
              <w:t xml:space="preserve">Martin Luther’s </w:t>
            </w:r>
            <w:r w:rsidRPr="00074143">
              <w:rPr>
                <w:rFonts w:ascii="Lexia" w:hAnsi="Lexia"/>
                <w:i/>
                <w:iCs/>
                <w:color w:val="000000" w:themeColor="text1"/>
                <w:sz w:val="18"/>
                <w:szCs w:val="18"/>
              </w:rPr>
              <w:t>Letter to the Archbishop of Mainz</w:t>
            </w:r>
            <w:r w:rsidR="00305392" w:rsidRPr="00074143">
              <w:rPr>
                <w:rFonts w:ascii="Lexia" w:hAnsi="Lexia"/>
                <w:i/>
                <w:iCs/>
                <w:color w:val="000000" w:themeColor="text1"/>
                <w:sz w:val="18"/>
                <w:szCs w:val="18"/>
              </w:rPr>
              <w:t xml:space="preserve"> </w:t>
            </w:r>
            <w:r w:rsidR="00305392" w:rsidRPr="00074143">
              <w:rPr>
                <w:rFonts w:ascii="Lexia" w:hAnsi="Lexia"/>
                <w:color w:val="000000" w:themeColor="text1"/>
                <w:sz w:val="18"/>
                <w:szCs w:val="18"/>
              </w:rPr>
              <w:t>and other related documents)</w:t>
            </w:r>
          </w:p>
          <w:p w14:paraId="12489361" w14:textId="75B4B9C7" w:rsidR="002F6471" w:rsidRPr="00074143" w:rsidRDefault="002F6471" w:rsidP="005717B0">
            <w:pPr>
              <w:pStyle w:val="ListParagraph"/>
              <w:numPr>
                <w:ilvl w:val="0"/>
                <w:numId w:val="36"/>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Jeannette Peterson’s “The Virgin of Guadalupe: Symbol of Conquest or Liberation?” </w:t>
            </w:r>
          </w:p>
          <w:p w14:paraId="21497519" w14:textId="7684C51C" w:rsidR="00305392" w:rsidRPr="00074143" w:rsidRDefault="00AA692D" w:rsidP="005717B0">
            <w:pPr>
              <w:pStyle w:val="NormalWeb"/>
              <w:numPr>
                <w:ilvl w:val="0"/>
                <w:numId w:val="36"/>
              </w:numPr>
              <w:spacing w:before="0" w:beforeAutospacing="0" w:after="0" w:afterAutospacing="0"/>
              <w:rPr>
                <w:rFonts w:ascii="Lexia" w:hAnsi="Lexia"/>
                <w:color w:val="000000" w:themeColor="text1"/>
                <w:sz w:val="18"/>
                <w:szCs w:val="18"/>
              </w:rPr>
            </w:pPr>
            <w:r w:rsidRPr="00074143">
              <w:rPr>
                <w:rFonts w:ascii="Lexia" w:hAnsi="Lexia"/>
                <w:color w:val="000000" w:themeColor="text1"/>
                <w:sz w:val="18"/>
                <w:szCs w:val="18"/>
              </w:rPr>
              <w:t>Students will answer the key question using Part 1 (pre-writing and outlining an essay) of the performance task format</w:t>
            </w:r>
          </w:p>
          <w:p w14:paraId="28682154" w14:textId="77777777" w:rsidR="00AE6348" w:rsidRPr="00074143" w:rsidRDefault="00AE6348" w:rsidP="005717B0">
            <w:pPr>
              <w:shd w:val="clear" w:color="auto" w:fill="FFFFFF" w:themeFill="background1"/>
              <w:rPr>
                <w:rFonts w:ascii="Lexia" w:hAnsi="Lexia"/>
                <w:color w:val="000000" w:themeColor="text1"/>
                <w:sz w:val="18"/>
                <w:szCs w:val="18"/>
              </w:rPr>
            </w:pPr>
          </w:p>
          <w:p w14:paraId="49C9C1AD" w14:textId="5D444D1C" w:rsidR="00AE634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proofErr w:type="spellStart"/>
            <w:r w:rsidR="00AE6348" w:rsidRPr="00074143">
              <w:rPr>
                <w:rFonts w:ascii="Lexia" w:hAnsi="Lexia"/>
                <w:color w:val="000000" w:themeColor="text1"/>
                <w:sz w:val="18"/>
                <w:szCs w:val="18"/>
              </w:rPr>
              <w:t>Syncreticm</w:t>
            </w:r>
            <w:proofErr w:type="spellEnd"/>
            <w:r w:rsidR="00A2754F" w:rsidRPr="00074143">
              <w:rPr>
                <w:rFonts w:ascii="Lexia" w:hAnsi="Lexia"/>
                <w:color w:val="000000" w:themeColor="text1"/>
                <w:sz w:val="18"/>
                <w:szCs w:val="18"/>
              </w:rPr>
              <w:t xml:space="preserve">, </w:t>
            </w:r>
            <w:r w:rsidR="00AE6348" w:rsidRPr="00074143">
              <w:rPr>
                <w:rFonts w:ascii="Lexia" w:hAnsi="Lexia"/>
                <w:color w:val="000000" w:themeColor="text1"/>
                <w:sz w:val="18"/>
                <w:szCs w:val="18"/>
              </w:rPr>
              <w:t>Sikhism</w:t>
            </w:r>
            <w:r w:rsidR="00A2754F" w:rsidRPr="00074143">
              <w:rPr>
                <w:rFonts w:ascii="Lexia" w:hAnsi="Lexia"/>
                <w:color w:val="000000" w:themeColor="text1"/>
                <w:sz w:val="18"/>
                <w:szCs w:val="18"/>
              </w:rPr>
              <w:t xml:space="preserve">, </w:t>
            </w:r>
            <w:proofErr w:type="spellStart"/>
            <w:r w:rsidR="00AE6348" w:rsidRPr="00074143">
              <w:rPr>
                <w:rFonts w:ascii="Lexia" w:hAnsi="Lexia"/>
                <w:color w:val="000000" w:themeColor="text1"/>
                <w:sz w:val="18"/>
                <w:szCs w:val="18"/>
              </w:rPr>
              <w:t>Vodun</w:t>
            </w:r>
            <w:proofErr w:type="spellEnd"/>
          </w:p>
          <w:p w14:paraId="3C906223" w14:textId="47D4C869" w:rsidR="002F6471" w:rsidRPr="00074143" w:rsidRDefault="00AE6348" w:rsidP="005717B0">
            <w:pPr>
              <w:shd w:val="clear" w:color="auto" w:fill="FFFFFF" w:themeFill="background1"/>
              <w:rPr>
                <w:rFonts w:ascii="Lexia" w:hAnsi="Lexia"/>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03" w:type="pct"/>
            <w:shd w:val="clear" w:color="auto" w:fill="auto"/>
          </w:tcPr>
          <w:p w14:paraId="01964FD5" w14:textId="77777777" w:rsidR="006842C8" w:rsidRPr="006842C8" w:rsidRDefault="006842C8" w:rsidP="006842C8">
            <w:pPr>
              <w:rPr>
                <w:rFonts w:ascii="Lexia" w:hAnsi="Lexia"/>
                <w:b/>
                <w:sz w:val="16"/>
                <w:szCs w:val="16"/>
              </w:rPr>
            </w:pPr>
            <w:r w:rsidRPr="006842C8">
              <w:rPr>
                <w:rFonts w:ascii="Lexia" w:hAnsi="Lexia"/>
                <w:b/>
                <w:sz w:val="16"/>
                <w:szCs w:val="16"/>
              </w:rPr>
              <w:t>LO 4.6</w:t>
            </w:r>
          </w:p>
          <w:p w14:paraId="7E81482F" w14:textId="77777777" w:rsidR="006842C8" w:rsidRPr="006842C8" w:rsidRDefault="006842C8" w:rsidP="006842C8">
            <w:pPr>
              <w:rPr>
                <w:rFonts w:ascii="Lexia" w:hAnsi="Lexia"/>
                <w:sz w:val="16"/>
                <w:szCs w:val="16"/>
              </w:rPr>
            </w:pPr>
            <w:proofErr w:type="spellStart"/>
            <w:r w:rsidRPr="006842C8">
              <w:rPr>
                <w:rFonts w:ascii="Lexia" w:hAnsi="Lexia"/>
                <w:sz w:val="16"/>
                <w:szCs w:val="16"/>
              </w:rPr>
              <w:t>EK</w:t>
            </w:r>
            <w:proofErr w:type="spellEnd"/>
            <w:r w:rsidRPr="006842C8">
              <w:rPr>
                <w:rFonts w:ascii="Lexia" w:hAnsi="Lexia"/>
                <w:sz w:val="16"/>
                <w:szCs w:val="16"/>
              </w:rPr>
              <w:t xml:space="preserve"> 4.6.A</w:t>
            </w:r>
          </w:p>
          <w:p w14:paraId="40BB40EA" w14:textId="77777777" w:rsidR="006842C8" w:rsidRPr="006842C8" w:rsidRDefault="006842C8" w:rsidP="006842C8">
            <w:pPr>
              <w:rPr>
                <w:rFonts w:ascii="Lexia" w:hAnsi="Lexia"/>
                <w:sz w:val="16"/>
                <w:szCs w:val="16"/>
              </w:rPr>
            </w:pPr>
            <w:proofErr w:type="spellStart"/>
            <w:r w:rsidRPr="006842C8">
              <w:rPr>
                <w:rFonts w:ascii="Lexia" w:hAnsi="Lexia"/>
                <w:sz w:val="16"/>
                <w:szCs w:val="16"/>
              </w:rPr>
              <w:t>EK</w:t>
            </w:r>
            <w:proofErr w:type="spellEnd"/>
            <w:r w:rsidRPr="006842C8">
              <w:rPr>
                <w:rFonts w:ascii="Lexia" w:hAnsi="Lexia"/>
                <w:sz w:val="16"/>
                <w:szCs w:val="16"/>
              </w:rPr>
              <w:t xml:space="preserve"> 4.6.B</w:t>
            </w:r>
          </w:p>
          <w:p w14:paraId="5EF82882" w14:textId="6AB6308A" w:rsidR="006842C8" w:rsidRDefault="006842C8" w:rsidP="006842C8">
            <w:pPr>
              <w:rPr>
                <w:rFonts w:ascii="Lexia" w:hAnsi="Lexia"/>
                <w:sz w:val="16"/>
                <w:szCs w:val="16"/>
              </w:rPr>
            </w:pPr>
            <w:proofErr w:type="spellStart"/>
            <w:r w:rsidRPr="006842C8">
              <w:rPr>
                <w:rFonts w:ascii="Lexia" w:hAnsi="Lexia"/>
                <w:sz w:val="16"/>
                <w:szCs w:val="16"/>
              </w:rPr>
              <w:t>EK</w:t>
            </w:r>
            <w:proofErr w:type="spellEnd"/>
            <w:r w:rsidRPr="006842C8">
              <w:rPr>
                <w:rFonts w:ascii="Lexia" w:hAnsi="Lexia"/>
                <w:sz w:val="16"/>
                <w:szCs w:val="16"/>
              </w:rPr>
              <w:t xml:space="preserve"> 4.6.C</w:t>
            </w:r>
          </w:p>
          <w:p w14:paraId="7A34846A" w14:textId="77777777" w:rsidR="006842C8" w:rsidRDefault="006842C8" w:rsidP="005717B0">
            <w:pPr>
              <w:rPr>
                <w:rFonts w:ascii="Lexia" w:hAnsi="Lexia"/>
                <w:sz w:val="16"/>
                <w:szCs w:val="16"/>
              </w:rPr>
            </w:pPr>
          </w:p>
          <w:p w14:paraId="537E2AE6" w14:textId="77777777" w:rsidR="006842C8" w:rsidRDefault="006842C8" w:rsidP="005717B0">
            <w:pPr>
              <w:rPr>
                <w:rFonts w:ascii="Lexia" w:hAnsi="Lexia"/>
                <w:sz w:val="16"/>
                <w:szCs w:val="16"/>
              </w:rPr>
            </w:pPr>
          </w:p>
          <w:p w14:paraId="0B61B405" w14:textId="68F329F1" w:rsidR="00232647" w:rsidRPr="002002A1" w:rsidRDefault="00232647" w:rsidP="005717B0">
            <w:pPr>
              <w:rPr>
                <w:rFonts w:ascii="Lexia" w:hAnsi="Lexia"/>
                <w:sz w:val="16"/>
                <w:szCs w:val="16"/>
              </w:rPr>
            </w:pPr>
            <w:r w:rsidRPr="00074143">
              <w:rPr>
                <w:rFonts w:ascii="Lexia" w:hAnsi="Lexia"/>
                <w:sz w:val="16"/>
                <w:szCs w:val="16"/>
              </w:rPr>
              <w:t>N/A</w:t>
            </w:r>
          </w:p>
        </w:tc>
        <w:tc>
          <w:tcPr>
            <w:tcW w:w="724" w:type="pct"/>
            <w:shd w:val="clear" w:color="auto" w:fill="FFFFFF" w:themeFill="background1"/>
          </w:tcPr>
          <w:p w14:paraId="3E43DC50" w14:textId="77777777" w:rsidR="00AE6348" w:rsidRPr="00074143" w:rsidRDefault="00AE6348" w:rsidP="005717B0">
            <w:pPr>
              <w:rPr>
                <w:rFonts w:ascii="Lexia" w:hAnsi="Lexia"/>
                <w:sz w:val="16"/>
                <w:szCs w:val="16"/>
              </w:rPr>
            </w:pPr>
          </w:p>
        </w:tc>
      </w:tr>
      <w:tr w:rsidR="00AE6348" w:rsidRPr="00074143" w14:paraId="725958AF" w14:textId="77777777" w:rsidTr="00C50385">
        <w:trPr>
          <w:cantSplit/>
          <w:jc w:val="center"/>
        </w:trPr>
        <w:tc>
          <w:tcPr>
            <w:tcW w:w="314" w:type="pct"/>
            <w:shd w:val="clear" w:color="auto" w:fill="D9D9D9" w:themeFill="background1" w:themeFillShade="D9"/>
          </w:tcPr>
          <w:p w14:paraId="436DAC6F" w14:textId="0DA2D4E0" w:rsidR="00AE6348" w:rsidRPr="00074143" w:rsidRDefault="00AE6348" w:rsidP="00971756">
            <w:pPr>
              <w:jc w:val="center"/>
              <w:rPr>
                <w:rFonts w:ascii="Lexia" w:hAnsi="Lexia"/>
                <w:sz w:val="18"/>
                <w:szCs w:val="18"/>
              </w:rPr>
            </w:pPr>
            <w:r w:rsidRPr="00074143">
              <w:rPr>
                <w:rFonts w:ascii="Lexia" w:hAnsi="Lexia"/>
                <w:sz w:val="18"/>
                <w:szCs w:val="18"/>
              </w:rPr>
              <w:lastRenderedPageBreak/>
              <w:t>1–1.5</w:t>
            </w:r>
          </w:p>
        </w:tc>
        <w:tc>
          <w:tcPr>
            <w:tcW w:w="314" w:type="pct"/>
            <w:shd w:val="clear" w:color="auto" w:fill="D9D9D9" w:themeFill="background1" w:themeFillShade="D9"/>
          </w:tcPr>
          <w:p w14:paraId="617D05A6" w14:textId="77777777" w:rsidR="00AE6348" w:rsidRPr="00074143" w:rsidRDefault="00AE6348" w:rsidP="005717B0">
            <w:pPr>
              <w:rPr>
                <w:rFonts w:ascii="Lexia" w:hAnsi="Lexia"/>
                <w:sz w:val="18"/>
                <w:szCs w:val="18"/>
              </w:rPr>
            </w:pPr>
          </w:p>
        </w:tc>
        <w:tc>
          <w:tcPr>
            <w:tcW w:w="534" w:type="pct"/>
            <w:shd w:val="clear" w:color="auto" w:fill="FFFFFF" w:themeFill="background1"/>
          </w:tcPr>
          <w:p w14:paraId="1F297C0E" w14:textId="77777777" w:rsidR="00AE6348" w:rsidRPr="00074143" w:rsidRDefault="00AE6348" w:rsidP="005717B0">
            <w:pPr>
              <w:rPr>
                <w:rFonts w:ascii="Lexia" w:eastAsia="Calibri" w:hAnsi="Lexia" w:cs="Calibri"/>
                <w:sz w:val="18"/>
                <w:szCs w:val="18"/>
              </w:rPr>
            </w:pPr>
            <w:r w:rsidRPr="00074143">
              <w:rPr>
                <w:rFonts w:ascii="Lexia" w:eastAsia="Calibri" w:hAnsi="Lexia" w:cs="Calibri"/>
                <w:sz w:val="18"/>
                <w:szCs w:val="18"/>
              </w:rPr>
              <w:t xml:space="preserve">Early Modern Western Society and Culture </w:t>
            </w:r>
          </w:p>
          <w:p w14:paraId="2702DC2C" w14:textId="1968DC93" w:rsidR="00C50385" w:rsidRPr="00074143" w:rsidRDefault="00C50385" w:rsidP="005717B0">
            <w:pPr>
              <w:rPr>
                <w:rFonts w:ascii="Lexia" w:eastAsia="Calibri" w:hAnsi="Lexia" w:cs="Calibri"/>
                <w:color w:val="00B050"/>
                <w:sz w:val="18"/>
                <w:szCs w:val="18"/>
              </w:rPr>
            </w:pPr>
            <w:r w:rsidRPr="00074143">
              <w:rPr>
                <w:rFonts w:ascii="Lexia" w:eastAsia="Calibri" w:hAnsi="Lexia" w:cs="Calibri"/>
                <w:sz w:val="18"/>
                <w:szCs w:val="18"/>
              </w:rPr>
              <w:t>4.7</w:t>
            </w:r>
          </w:p>
        </w:tc>
        <w:tc>
          <w:tcPr>
            <w:tcW w:w="2611" w:type="pct"/>
            <w:shd w:val="clear" w:color="auto" w:fill="FFFFFF" w:themeFill="background1"/>
          </w:tcPr>
          <w:p w14:paraId="67573475" w14:textId="573D26C5" w:rsidR="00A2754F" w:rsidRPr="00074143" w:rsidRDefault="005E59FD" w:rsidP="005717B0">
            <w:pPr>
              <w:rPr>
                <w:rFonts w:ascii="Lexia" w:hAnsi="Lexia"/>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305392" w:rsidRPr="00074143">
              <w:rPr>
                <w:rFonts w:ascii="Lexia" w:hAnsi="Lexia"/>
                <w:color w:val="000000" w:themeColor="text1"/>
                <w:sz w:val="18"/>
                <w:szCs w:val="18"/>
              </w:rPr>
              <w:t xml:space="preserve">To what extent were social hierarchies disrupted by the emergence of the Atlantic system? </w:t>
            </w:r>
            <w:r w:rsidR="00704283" w:rsidRPr="00074143">
              <w:rPr>
                <w:rFonts w:ascii="Lexia" w:hAnsi="Lexia"/>
                <w:sz w:val="18"/>
                <w:szCs w:val="18"/>
              </w:rPr>
              <w:t>(</w:t>
            </w:r>
            <w:r w:rsidR="00305392" w:rsidRPr="00074143">
              <w:rPr>
                <w:rFonts w:ascii="Lexia" w:hAnsi="Lexia"/>
                <w:sz w:val="18"/>
                <w:szCs w:val="18"/>
              </w:rPr>
              <w:t>key question</w:t>
            </w:r>
            <w:r w:rsidR="00704283" w:rsidRPr="00074143">
              <w:rPr>
                <w:rFonts w:ascii="Lexia" w:hAnsi="Lexia"/>
                <w:sz w:val="18"/>
                <w:szCs w:val="18"/>
              </w:rPr>
              <w:t>)</w:t>
            </w:r>
          </w:p>
          <w:p w14:paraId="2902B504" w14:textId="77777777" w:rsidR="002F6471" w:rsidRPr="00074143" w:rsidRDefault="002F6471" w:rsidP="005717B0">
            <w:pPr>
              <w:rPr>
                <w:rFonts w:ascii="Lexia" w:hAnsi="Lexia"/>
                <w:b/>
                <w:bCs/>
                <w:sz w:val="18"/>
                <w:szCs w:val="18"/>
              </w:rPr>
            </w:pPr>
          </w:p>
          <w:p w14:paraId="549C5FE6" w14:textId="4946914D" w:rsidR="002F6471" w:rsidRPr="00074143" w:rsidRDefault="002F6471"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As students explore the sources below with varying levels of instructional support, they will regularly re-examine/discuss the instructional frame above </w:t>
            </w:r>
            <w:r w:rsidR="00305392" w:rsidRPr="00074143">
              <w:rPr>
                <w:rFonts w:ascii="Lexia" w:hAnsi="Lexia"/>
                <w:color w:val="000000" w:themeColor="text1"/>
                <w:sz w:val="18"/>
                <w:szCs w:val="18"/>
              </w:rPr>
              <w:t>in preparation for practicing Part 1 of the performance task format.</w:t>
            </w:r>
          </w:p>
          <w:p w14:paraId="0E17CF74" w14:textId="77777777" w:rsidR="002F6471" w:rsidRPr="00074143" w:rsidRDefault="002F6471" w:rsidP="005717B0">
            <w:pPr>
              <w:pStyle w:val="ListParagraph"/>
              <w:numPr>
                <w:ilvl w:val="0"/>
                <w:numId w:val="37"/>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4.7</w:t>
            </w:r>
          </w:p>
          <w:p w14:paraId="427E40E6" w14:textId="77777777" w:rsidR="002F6471" w:rsidRPr="00074143" w:rsidRDefault="002F6471" w:rsidP="005717B0">
            <w:pPr>
              <w:pStyle w:val="ListParagraph"/>
              <w:numPr>
                <w:ilvl w:val="0"/>
                <w:numId w:val="37"/>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Excerpt from “The History of Parliament: The House of Commons 1690–1715” for 4.7.A</w:t>
            </w:r>
          </w:p>
          <w:p w14:paraId="7EB77FB9" w14:textId="77777777" w:rsidR="002F6471" w:rsidRPr="00074143" w:rsidRDefault="002F6471" w:rsidP="005717B0">
            <w:pPr>
              <w:pStyle w:val="ListParagraph"/>
              <w:numPr>
                <w:ilvl w:val="0"/>
                <w:numId w:val="37"/>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“Merchants” in the National Humanities Center’s </w:t>
            </w:r>
            <w:r w:rsidRPr="00074143">
              <w:rPr>
                <w:rFonts w:ascii="Lexia" w:hAnsi="Lexia"/>
                <w:i/>
                <w:iCs/>
                <w:color w:val="000000" w:themeColor="text1"/>
                <w:sz w:val="18"/>
                <w:szCs w:val="18"/>
              </w:rPr>
              <w:t xml:space="preserve">Becoming American </w:t>
            </w:r>
            <w:r w:rsidRPr="00074143">
              <w:rPr>
                <w:rFonts w:ascii="Lexia" w:hAnsi="Lexia"/>
                <w:color w:val="000000" w:themeColor="text1"/>
                <w:sz w:val="18"/>
                <w:szCs w:val="18"/>
              </w:rPr>
              <w:t>series for 4.7.B Tuan C. Nguyen’s “A Short History of the Scientific Revolution” traces how scientists were responsive to the broader movements of their time as well as how several of the important scientists emerged for 4.7.C</w:t>
            </w:r>
          </w:p>
          <w:p w14:paraId="255CD5E2" w14:textId="0DFA1A3E" w:rsidR="00305392" w:rsidRPr="00074143" w:rsidRDefault="00AA692D" w:rsidP="005717B0">
            <w:pPr>
              <w:pStyle w:val="NormalWeb"/>
              <w:numPr>
                <w:ilvl w:val="0"/>
                <w:numId w:val="37"/>
              </w:numPr>
              <w:spacing w:before="0" w:beforeAutospacing="0" w:after="0" w:afterAutospacing="0"/>
              <w:rPr>
                <w:rFonts w:ascii="Lexia" w:hAnsi="Lexia"/>
                <w:color w:val="000000" w:themeColor="text1"/>
                <w:sz w:val="18"/>
                <w:szCs w:val="18"/>
              </w:rPr>
            </w:pPr>
            <w:r w:rsidRPr="00074143">
              <w:rPr>
                <w:rFonts w:ascii="Lexia" w:hAnsi="Lexia"/>
                <w:color w:val="000000" w:themeColor="text1"/>
                <w:sz w:val="18"/>
                <w:szCs w:val="18"/>
              </w:rPr>
              <w:t>Students will answer the key question using Part 1 (pre-writing and outlining an essay) of the performance task format</w:t>
            </w:r>
          </w:p>
          <w:p w14:paraId="22BF970D" w14:textId="77777777" w:rsidR="00AE6348" w:rsidRPr="00074143" w:rsidRDefault="00AE6348" w:rsidP="005717B0">
            <w:pPr>
              <w:shd w:val="clear" w:color="auto" w:fill="FFFFFF" w:themeFill="background1"/>
              <w:rPr>
                <w:rFonts w:ascii="Lexia" w:hAnsi="Lexia"/>
                <w:color w:val="000000" w:themeColor="text1"/>
                <w:sz w:val="18"/>
                <w:szCs w:val="18"/>
              </w:rPr>
            </w:pPr>
          </w:p>
          <w:p w14:paraId="6782670A" w14:textId="24090DA7" w:rsidR="00AE634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AE6348" w:rsidRPr="00074143">
              <w:rPr>
                <w:rFonts w:ascii="Lexia" w:hAnsi="Lexia"/>
                <w:color w:val="000000" w:themeColor="text1"/>
                <w:sz w:val="18"/>
                <w:szCs w:val="18"/>
              </w:rPr>
              <w:t>Elite</w:t>
            </w:r>
            <w:r w:rsidR="00A2754F" w:rsidRPr="00074143">
              <w:rPr>
                <w:rFonts w:ascii="Lexia" w:hAnsi="Lexia"/>
                <w:color w:val="000000" w:themeColor="text1"/>
                <w:sz w:val="18"/>
                <w:szCs w:val="18"/>
              </w:rPr>
              <w:t xml:space="preserve">, </w:t>
            </w:r>
            <w:r w:rsidR="00AE6348" w:rsidRPr="00074143">
              <w:rPr>
                <w:rFonts w:ascii="Lexia" w:hAnsi="Lexia"/>
                <w:color w:val="000000" w:themeColor="text1"/>
                <w:sz w:val="18"/>
                <w:szCs w:val="18"/>
              </w:rPr>
              <w:t>Social Status</w:t>
            </w:r>
            <w:r w:rsidR="00A2754F" w:rsidRPr="00074143">
              <w:rPr>
                <w:rFonts w:ascii="Lexia" w:hAnsi="Lexia"/>
                <w:color w:val="000000" w:themeColor="text1"/>
                <w:sz w:val="18"/>
                <w:szCs w:val="18"/>
              </w:rPr>
              <w:t xml:space="preserve">, </w:t>
            </w:r>
            <w:r w:rsidR="00AE6348" w:rsidRPr="00074143">
              <w:rPr>
                <w:rFonts w:ascii="Lexia" w:hAnsi="Lexia"/>
                <w:color w:val="000000" w:themeColor="text1"/>
                <w:sz w:val="18"/>
                <w:szCs w:val="18"/>
              </w:rPr>
              <w:t>Landed Elite</w:t>
            </w:r>
            <w:r w:rsidR="00A2754F" w:rsidRPr="00074143">
              <w:rPr>
                <w:rFonts w:ascii="Lexia" w:hAnsi="Lexia"/>
                <w:color w:val="000000" w:themeColor="text1"/>
                <w:sz w:val="18"/>
                <w:szCs w:val="18"/>
              </w:rPr>
              <w:t xml:space="preserve">, </w:t>
            </w:r>
            <w:r w:rsidR="00AE6348" w:rsidRPr="00074143">
              <w:rPr>
                <w:rFonts w:ascii="Lexia" w:hAnsi="Lexia"/>
                <w:color w:val="000000" w:themeColor="text1"/>
                <w:sz w:val="18"/>
                <w:szCs w:val="18"/>
              </w:rPr>
              <w:t>Merchant Classes</w:t>
            </w:r>
          </w:p>
          <w:p w14:paraId="39247441" w14:textId="5E569236" w:rsidR="00AE6348" w:rsidRPr="00074143" w:rsidRDefault="00AE6348" w:rsidP="005717B0">
            <w:pPr>
              <w:shd w:val="clear" w:color="auto" w:fill="FFFFFF" w:themeFill="background1"/>
              <w:rPr>
                <w:rFonts w:ascii="Lexia" w:hAnsi="Lexia"/>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03" w:type="pct"/>
            <w:shd w:val="clear" w:color="auto" w:fill="FFFFFF" w:themeFill="background1"/>
          </w:tcPr>
          <w:p w14:paraId="182A7BE4" w14:textId="77777777" w:rsidR="00B566B8" w:rsidRPr="00B566B8" w:rsidRDefault="00B566B8" w:rsidP="00B566B8">
            <w:pPr>
              <w:rPr>
                <w:rFonts w:ascii="Lexia" w:hAnsi="Lexia"/>
                <w:b/>
                <w:sz w:val="16"/>
                <w:szCs w:val="16"/>
              </w:rPr>
            </w:pPr>
            <w:r w:rsidRPr="00B566B8">
              <w:rPr>
                <w:rFonts w:ascii="Lexia" w:hAnsi="Lexia"/>
                <w:b/>
                <w:sz w:val="16"/>
                <w:szCs w:val="16"/>
              </w:rPr>
              <w:t>LO 4.7</w:t>
            </w:r>
          </w:p>
          <w:p w14:paraId="30DFA98E"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4.7.A</w:t>
            </w:r>
          </w:p>
          <w:p w14:paraId="0F786A41"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4.7.B</w:t>
            </w:r>
          </w:p>
          <w:p w14:paraId="0FF51FD5" w14:textId="199105E6"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4.7.C</w:t>
            </w:r>
          </w:p>
          <w:p w14:paraId="20954DDE" w14:textId="77777777" w:rsidR="00B566B8" w:rsidRDefault="00B566B8" w:rsidP="005717B0">
            <w:pPr>
              <w:rPr>
                <w:rFonts w:ascii="Lexia" w:hAnsi="Lexia"/>
                <w:sz w:val="16"/>
                <w:szCs w:val="16"/>
              </w:rPr>
            </w:pPr>
          </w:p>
          <w:p w14:paraId="1AD90F06" w14:textId="77777777" w:rsidR="00B566B8" w:rsidRDefault="00B566B8" w:rsidP="005717B0">
            <w:pPr>
              <w:rPr>
                <w:rFonts w:ascii="Lexia" w:hAnsi="Lexia"/>
                <w:sz w:val="16"/>
                <w:szCs w:val="16"/>
              </w:rPr>
            </w:pPr>
          </w:p>
          <w:p w14:paraId="269CE410" w14:textId="454C6827" w:rsidR="00232647" w:rsidRPr="002002A1" w:rsidRDefault="00AE6348" w:rsidP="005717B0">
            <w:pPr>
              <w:rPr>
                <w:rFonts w:ascii="Lexia" w:hAnsi="Lexia"/>
                <w:sz w:val="16"/>
                <w:szCs w:val="16"/>
              </w:rPr>
            </w:pPr>
            <w:r w:rsidRPr="00074143">
              <w:rPr>
                <w:rFonts w:ascii="Lexia" w:hAnsi="Lexia"/>
                <w:sz w:val="16"/>
                <w:szCs w:val="16"/>
              </w:rPr>
              <w:t>10.1</w:t>
            </w:r>
          </w:p>
        </w:tc>
        <w:tc>
          <w:tcPr>
            <w:tcW w:w="724" w:type="pct"/>
            <w:shd w:val="clear" w:color="auto" w:fill="FFFFFF" w:themeFill="background1"/>
          </w:tcPr>
          <w:p w14:paraId="6BE604F7" w14:textId="77777777" w:rsidR="00AE6348" w:rsidRPr="00074143" w:rsidRDefault="00AE6348" w:rsidP="005717B0">
            <w:pPr>
              <w:rPr>
                <w:rFonts w:ascii="Lexia" w:hAnsi="Lexia"/>
                <w:sz w:val="16"/>
                <w:szCs w:val="16"/>
              </w:rPr>
            </w:pPr>
          </w:p>
        </w:tc>
      </w:tr>
      <w:tr w:rsidR="00AE6348" w:rsidRPr="00074143" w14:paraId="4FC66B6C" w14:textId="77777777" w:rsidTr="00C50385">
        <w:trPr>
          <w:cantSplit/>
          <w:jc w:val="center"/>
        </w:trPr>
        <w:tc>
          <w:tcPr>
            <w:tcW w:w="314" w:type="pct"/>
            <w:shd w:val="clear" w:color="auto" w:fill="D9D9D9" w:themeFill="background1" w:themeFillShade="D9"/>
          </w:tcPr>
          <w:p w14:paraId="16D71EC3" w14:textId="66E2A574" w:rsidR="00AE6348" w:rsidRPr="00074143" w:rsidRDefault="00C50385" w:rsidP="00971756">
            <w:pPr>
              <w:jc w:val="center"/>
              <w:rPr>
                <w:rFonts w:ascii="Lexia" w:hAnsi="Lexia"/>
                <w:sz w:val="18"/>
                <w:szCs w:val="18"/>
              </w:rPr>
            </w:pPr>
            <w:r w:rsidRPr="00074143">
              <w:rPr>
                <w:rFonts w:ascii="Lexia" w:hAnsi="Lexia"/>
                <w:sz w:val="18"/>
                <w:szCs w:val="18"/>
              </w:rPr>
              <w:t>1</w:t>
            </w:r>
          </w:p>
        </w:tc>
        <w:tc>
          <w:tcPr>
            <w:tcW w:w="314" w:type="pct"/>
            <w:shd w:val="clear" w:color="auto" w:fill="D9D9D9" w:themeFill="background1" w:themeFillShade="D9"/>
          </w:tcPr>
          <w:p w14:paraId="55C3D6CF" w14:textId="77777777" w:rsidR="00AE6348" w:rsidRPr="00074143" w:rsidRDefault="00AE6348" w:rsidP="005717B0">
            <w:pPr>
              <w:rPr>
                <w:rFonts w:ascii="Lexia" w:hAnsi="Lexia"/>
                <w:sz w:val="18"/>
                <w:szCs w:val="18"/>
              </w:rPr>
            </w:pPr>
          </w:p>
        </w:tc>
        <w:tc>
          <w:tcPr>
            <w:tcW w:w="534" w:type="pct"/>
            <w:shd w:val="clear" w:color="auto" w:fill="auto"/>
          </w:tcPr>
          <w:p w14:paraId="5514B756" w14:textId="5496CBCA" w:rsidR="00AE6348" w:rsidRPr="00074143" w:rsidRDefault="00C50385" w:rsidP="005717B0">
            <w:pPr>
              <w:rPr>
                <w:rFonts w:ascii="Lexia" w:hAnsi="Lexia"/>
                <w:b/>
                <w:sz w:val="18"/>
                <w:szCs w:val="18"/>
              </w:rPr>
            </w:pPr>
            <w:r w:rsidRPr="00074143">
              <w:rPr>
                <w:rFonts w:ascii="Lexia" w:hAnsi="Lexia"/>
                <w:bCs/>
                <w:sz w:val="18"/>
                <w:szCs w:val="18"/>
              </w:rPr>
              <w:t>4.1–4.7</w:t>
            </w:r>
          </w:p>
        </w:tc>
        <w:tc>
          <w:tcPr>
            <w:tcW w:w="2611" w:type="pct"/>
            <w:shd w:val="clear" w:color="auto" w:fill="FFFFFF" w:themeFill="background1"/>
          </w:tcPr>
          <w:p w14:paraId="16CA4CEA" w14:textId="77777777" w:rsidR="00AE6348" w:rsidRPr="00074143" w:rsidRDefault="00AE6348" w:rsidP="005717B0">
            <w:pPr>
              <w:shd w:val="clear" w:color="auto" w:fill="FFFFFF" w:themeFill="background1"/>
              <w:rPr>
                <w:rFonts w:ascii="Lexia" w:hAnsi="Lexia"/>
                <w:b/>
                <w:bCs/>
                <w:sz w:val="18"/>
                <w:szCs w:val="18"/>
              </w:rPr>
            </w:pPr>
            <w:r w:rsidRPr="00074143">
              <w:rPr>
                <w:rFonts w:ascii="Lexia" w:hAnsi="Lexia"/>
                <w:b/>
                <w:bCs/>
                <w:sz w:val="18"/>
                <w:szCs w:val="18"/>
              </w:rPr>
              <w:t>Learning Checkpoint 2</w:t>
            </w:r>
          </w:p>
        </w:tc>
        <w:tc>
          <w:tcPr>
            <w:tcW w:w="503" w:type="pct"/>
            <w:shd w:val="clear" w:color="auto" w:fill="auto"/>
          </w:tcPr>
          <w:p w14:paraId="072413F8" w14:textId="39A50FDF" w:rsidR="00AE6348" w:rsidRPr="00074143" w:rsidRDefault="00C50385" w:rsidP="005717B0">
            <w:pPr>
              <w:rPr>
                <w:rFonts w:ascii="Lexia" w:hAnsi="Lexia"/>
                <w:sz w:val="16"/>
                <w:szCs w:val="16"/>
              </w:rPr>
            </w:pPr>
            <w:r w:rsidRPr="00074143">
              <w:rPr>
                <w:rFonts w:ascii="Lexia" w:hAnsi="Lexia"/>
                <w:sz w:val="16"/>
                <w:szCs w:val="16"/>
              </w:rPr>
              <w:t>variable</w:t>
            </w:r>
          </w:p>
        </w:tc>
        <w:tc>
          <w:tcPr>
            <w:tcW w:w="724" w:type="pct"/>
            <w:shd w:val="clear" w:color="auto" w:fill="FFFFFF" w:themeFill="background1"/>
          </w:tcPr>
          <w:p w14:paraId="0E1ED462" w14:textId="77777777" w:rsidR="00AE6348" w:rsidRPr="00074143" w:rsidRDefault="00AE6348" w:rsidP="005717B0">
            <w:pPr>
              <w:rPr>
                <w:rFonts w:ascii="Lexia" w:hAnsi="Lexia"/>
                <w:sz w:val="16"/>
                <w:szCs w:val="16"/>
              </w:rPr>
            </w:pPr>
          </w:p>
        </w:tc>
      </w:tr>
      <w:tr w:rsidR="00AE6348" w:rsidRPr="00074143" w14:paraId="2E2146E8" w14:textId="77777777" w:rsidTr="00C50385">
        <w:trPr>
          <w:cantSplit/>
          <w:jc w:val="center"/>
        </w:trPr>
        <w:tc>
          <w:tcPr>
            <w:tcW w:w="314" w:type="pct"/>
            <w:shd w:val="clear" w:color="auto" w:fill="D9D9D9" w:themeFill="background1" w:themeFillShade="D9"/>
          </w:tcPr>
          <w:p w14:paraId="0A13F471" w14:textId="1FF239DF" w:rsidR="00AE6348" w:rsidRPr="00074143" w:rsidRDefault="00C50385" w:rsidP="00971756">
            <w:pPr>
              <w:jc w:val="center"/>
              <w:rPr>
                <w:rFonts w:ascii="Lexia" w:hAnsi="Lexia"/>
                <w:sz w:val="18"/>
                <w:szCs w:val="18"/>
              </w:rPr>
            </w:pPr>
            <w:r w:rsidRPr="00074143">
              <w:rPr>
                <w:rFonts w:ascii="Lexia" w:hAnsi="Lexia"/>
                <w:sz w:val="18"/>
                <w:szCs w:val="18"/>
              </w:rPr>
              <w:t>1</w:t>
            </w:r>
          </w:p>
        </w:tc>
        <w:tc>
          <w:tcPr>
            <w:tcW w:w="314" w:type="pct"/>
            <w:shd w:val="clear" w:color="auto" w:fill="D9D9D9" w:themeFill="background1" w:themeFillShade="D9"/>
          </w:tcPr>
          <w:p w14:paraId="3A953D3C" w14:textId="77777777" w:rsidR="00AE6348" w:rsidRPr="00074143" w:rsidRDefault="00AE6348" w:rsidP="005717B0">
            <w:pPr>
              <w:rPr>
                <w:rFonts w:ascii="Lexia" w:hAnsi="Lexia"/>
                <w:sz w:val="18"/>
                <w:szCs w:val="18"/>
              </w:rPr>
            </w:pPr>
          </w:p>
        </w:tc>
        <w:tc>
          <w:tcPr>
            <w:tcW w:w="534" w:type="pct"/>
            <w:shd w:val="clear" w:color="auto" w:fill="auto"/>
          </w:tcPr>
          <w:p w14:paraId="0A5B0AC1" w14:textId="17557793" w:rsidR="00AE6348" w:rsidRPr="00074143" w:rsidRDefault="00C50385" w:rsidP="005717B0">
            <w:pPr>
              <w:rPr>
                <w:rFonts w:ascii="Lexia" w:hAnsi="Lexia"/>
                <w:b/>
                <w:sz w:val="18"/>
                <w:szCs w:val="18"/>
              </w:rPr>
            </w:pPr>
            <w:r w:rsidRPr="00074143">
              <w:rPr>
                <w:rFonts w:ascii="Lexia" w:hAnsi="Lexia"/>
                <w:bCs/>
                <w:sz w:val="18"/>
                <w:szCs w:val="18"/>
              </w:rPr>
              <w:t>4.1–4.7</w:t>
            </w:r>
          </w:p>
        </w:tc>
        <w:tc>
          <w:tcPr>
            <w:tcW w:w="2611" w:type="pct"/>
            <w:shd w:val="clear" w:color="auto" w:fill="FFFFFF" w:themeFill="background1"/>
          </w:tcPr>
          <w:p w14:paraId="61B84D6D" w14:textId="77777777" w:rsidR="00AE6348" w:rsidRPr="00074143" w:rsidRDefault="00AE6348" w:rsidP="005717B0">
            <w:pPr>
              <w:shd w:val="clear" w:color="auto" w:fill="FFFFFF" w:themeFill="background1"/>
              <w:rPr>
                <w:rFonts w:ascii="Lexia" w:hAnsi="Lexia"/>
                <w:b/>
                <w:bCs/>
                <w:sz w:val="18"/>
                <w:szCs w:val="18"/>
              </w:rPr>
            </w:pPr>
            <w:r w:rsidRPr="00074143">
              <w:rPr>
                <w:rFonts w:ascii="Lexia" w:hAnsi="Lexia"/>
                <w:b/>
                <w:bCs/>
                <w:sz w:val="18"/>
                <w:szCs w:val="18"/>
              </w:rPr>
              <w:t>Performance Task</w:t>
            </w:r>
          </w:p>
          <w:p w14:paraId="767F3B17" w14:textId="77777777" w:rsidR="00AE6348" w:rsidRPr="00074143" w:rsidRDefault="00AE6348" w:rsidP="005717B0">
            <w:pPr>
              <w:shd w:val="clear" w:color="auto" w:fill="FFFFFF" w:themeFill="background1"/>
              <w:rPr>
                <w:rFonts w:ascii="Lexia" w:hAnsi="Lexia"/>
                <w:sz w:val="18"/>
                <w:szCs w:val="18"/>
              </w:rPr>
            </w:pPr>
            <w:r w:rsidRPr="00074143">
              <w:rPr>
                <w:rFonts w:ascii="Lexia" w:hAnsi="Lexia"/>
                <w:sz w:val="18"/>
                <w:szCs w:val="18"/>
              </w:rPr>
              <w:t>Compare how maritime and land-based empires built and maintained power during the Early Modern Period.</w:t>
            </w:r>
          </w:p>
        </w:tc>
        <w:tc>
          <w:tcPr>
            <w:tcW w:w="503" w:type="pct"/>
            <w:shd w:val="clear" w:color="auto" w:fill="auto"/>
          </w:tcPr>
          <w:p w14:paraId="5E92FBA9" w14:textId="77777777" w:rsidR="00AE6348" w:rsidRPr="00074143" w:rsidRDefault="00AE6348" w:rsidP="005717B0">
            <w:pPr>
              <w:rPr>
                <w:rFonts w:ascii="Lexia" w:hAnsi="Lexia"/>
                <w:sz w:val="16"/>
                <w:szCs w:val="16"/>
              </w:rPr>
            </w:pPr>
          </w:p>
        </w:tc>
        <w:tc>
          <w:tcPr>
            <w:tcW w:w="724" w:type="pct"/>
            <w:shd w:val="clear" w:color="auto" w:fill="FFFFFF" w:themeFill="background1"/>
          </w:tcPr>
          <w:p w14:paraId="47CD6826" w14:textId="77777777" w:rsidR="00AE6348" w:rsidRPr="00074143" w:rsidRDefault="00AE6348" w:rsidP="005717B0">
            <w:pPr>
              <w:rPr>
                <w:rFonts w:ascii="Lexia" w:hAnsi="Lexia"/>
                <w:sz w:val="16"/>
                <w:szCs w:val="16"/>
              </w:rPr>
            </w:pPr>
          </w:p>
        </w:tc>
      </w:tr>
    </w:tbl>
    <w:p w14:paraId="4DAA0899" w14:textId="5A5AD065" w:rsidR="005844D2" w:rsidRPr="00074143" w:rsidRDefault="005844D2" w:rsidP="005717B0">
      <w:pPr>
        <w:rPr>
          <w:rFonts w:ascii="Lexia" w:hAnsi="Lexia"/>
          <w:sz w:val="16"/>
          <w:szCs w:val="16"/>
        </w:rPr>
      </w:pPr>
      <w:r w:rsidRPr="00074143">
        <w:rPr>
          <w:rFonts w:ascii="Lexia" w:hAnsi="Lexia"/>
          <w:sz w:val="16"/>
          <w:szCs w:val="16"/>
        </w:rPr>
        <w:t>[</w:t>
      </w:r>
      <w:proofErr w:type="gramStart"/>
      <w:r w:rsidRPr="00074143">
        <w:rPr>
          <w:rFonts w:ascii="Lexia" w:hAnsi="Lexia"/>
          <w:sz w:val="16"/>
          <w:szCs w:val="16"/>
        </w:rPr>
        <w:t>add</w:t>
      </w:r>
      <w:proofErr w:type="gramEnd"/>
      <w:r w:rsidRPr="00074143">
        <w:rPr>
          <w:rFonts w:ascii="Lexia" w:hAnsi="Lexia"/>
          <w:sz w:val="16"/>
          <w:szCs w:val="16"/>
        </w:rPr>
        <w:t xml:space="preserve"> or remove rows as needed]</w:t>
      </w:r>
    </w:p>
    <w:p w14:paraId="68F98662" w14:textId="47A559AF" w:rsidR="006B430D" w:rsidRPr="00074143" w:rsidRDefault="006B430D" w:rsidP="005717B0">
      <w:pPr>
        <w:rPr>
          <w:rFonts w:ascii="Lexia" w:hAnsi="Lexia"/>
          <w:sz w:val="16"/>
          <w:szCs w:val="16"/>
        </w:rPr>
      </w:pPr>
    </w:p>
    <w:p w14:paraId="7E7D89A0" w14:textId="77777777" w:rsidR="006B430D" w:rsidRPr="00074143" w:rsidRDefault="006B430D" w:rsidP="00E47CBF">
      <w:pPr>
        <w:pStyle w:val="Heading3"/>
        <w:spacing w:before="0"/>
      </w:pPr>
      <w:r w:rsidRPr="00074143">
        <w:t>Reflections</w:t>
      </w:r>
    </w:p>
    <w:p w14:paraId="2B4580A9" w14:textId="6D40DCA3"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What went well in this unit?</w:t>
      </w:r>
    </w:p>
    <w:p w14:paraId="6807B2C2" w14:textId="5151788F"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 xml:space="preserve">When </w:t>
      </w:r>
      <w:proofErr w:type="gramStart"/>
      <w:r w:rsidRPr="00074143">
        <w:rPr>
          <w:rFonts w:ascii="Lexia" w:eastAsiaTheme="minorHAnsi" w:hAnsi="Lexia" w:cs="AppleSystemUIFontBold"/>
          <w:sz w:val="20"/>
          <w:szCs w:val="20"/>
        </w:rPr>
        <w:t>were students</w:t>
      </w:r>
      <w:proofErr w:type="gramEnd"/>
      <w:r w:rsidRPr="00074143">
        <w:rPr>
          <w:rFonts w:ascii="Lexia" w:eastAsiaTheme="minorHAnsi" w:hAnsi="Lexia" w:cs="AppleSystemUIFontBold"/>
          <w:sz w:val="20"/>
          <w:szCs w:val="20"/>
        </w:rPr>
        <w:t xml:space="preserve"> most engaged during this unit?</w:t>
      </w:r>
    </w:p>
    <w:p w14:paraId="5D7A0B77" w14:textId="70EFDE98" w:rsidR="006B430D" w:rsidRPr="00571B9D" w:rsidRDefault="006B430D" w:rsidP="005717B0">
      <w:pPr>
        <w:autoSpaceDE w:val="0"/>
        <w:autoSpaceDN w:val="0"/>
        <w:adjustRightInd w:val="0"/>
        <w:rPr>
          <w:rFonts w:ascii="Lexia" w:hAnsi="Lexia" w:cs="AppleSystemUIFontBold"/>
          <w:sz w:val="20"/>
          <w:szCs w:val="20"/>
        </w:rPr>
      </w:pPr>
      <w:r w:rsidRPr="00074143">
        <w:rPr>
          <w:rFonts w:ascii="Lexia" w:hAnsi="Lexia" w:cs="AppleSystemUIFontBold"/>
          <w:sz w:val="20"/>
          <w:szCs w:val="20"/>
        </w:rPr>
        <w:t>How have students grown? What opportunities for growth stand out at this time?</w:t>
      </w:r>
    </w:p>
    <w:p w14:paraId="2D6E609F" w14:textId="2E16C706" w:rsidR="006B430D" w:rsidRPr="00074143" w:rsidRDefault="006B430D" w:rsidP="005717B0">
      <w:pPr>
        <w:rPr>
          <w:rFonts w:ascii="Lexia" w:hAnsi="Lexia"/>
          <w:sz w:val="16"/>
          <w:szCs w:val="16"/>
        </w:rPr>
      </w:pPr>
      <w:r w:rsidRPr="00074143">
        <w:rPr>
          <w:rFonts w:ascii="Lexia" w:eastAsiaTheme="minorHAnsi" w:hAnsi="Lexia" w:cs="AppleSystemUIFontBold"/>
          <w:sz w:val="20"/>
          <w:szCs w:val="20"/>
        </w:rPr>
        <w:t>What needs modification or differentiation next time?</w:t>
      </w:r>
    </w:p>
    <w:p w14:paraId="0F18B904" w14:textId="77777777" w:rsidR="005844D2" w:rsidRPr="00074143" w:rsidRDefault="005844D2" w:rsidP="005717B0">
      <w:pPr>
        <w:rPr>
          <w:rFonts w:ascii="Lexia" w:hAnsi="Lexia"/>
          <w:sz w:val="16"/>
          <w:szCs w:val="16"/>
        </w:rPr>
      </w:pPr>
      <w:r w:rsidRPr="00074143">
        <w:rPr>
          <w:rFonts w:ascii="Lexia" w:hAnsi="Lexia"/>
          <w:sz w:val="16"/>
          <w:szCs w:val="16"/>
        </w:rPr>
        <w:br w:type="page"/>
      </w:r>
    </w:p>
    <w:p w14:paraId="427E835A" w14:textId="77777777" w:rsidR="005844D2" w:rsidRPr="00074143" w:rsidRDefault="005844D2" w:rsidP="00E47CBF">
      <w:pPr>
        <w:pStyle w:val="Heading2"/>
        <w:spacing w:before="0"/>
      </w:pPr>
      <w:r w:rsidRPr="00074143">
        <w:lastRenderedPageBreak/>
        <w:t>The Modern Period, c. 1750 to c. 1914</w:t>
      </w:r>
    </w:p>
    <w:p w14:paraId="0A81F6AE" w14:textId="77777777" w:rsidR="005844D2" w:rsidRPr="00074143" w:rsidRDefault="005844D2" w:rsidP="005717B0">
      <w:pPr>
        <w:rPr>
          <w:rFonts w:ascii="Lexia" w:eastAsia="Times New Roman" w:hAnsi="Lexia"/>
          <w:sz w:val="18"/>
          <w:szCs w:val="18"/>
        </w:rPr>
      </w:pPr>
    </w:p>
    <w:tbl>
      <w:tblPr>
        <w:tblStyle w:val="TableGrid"/>
        <w:tblW w:w="14305" w:type="dxa"/>
        <w:jc w:val="center"/>
        <w:tblLayout w:type="fixed"/>
        <w:tblCellMar>
          <w:top w:w="29" w:type="dxa"/>
          <w:left w:w="115" w:type="dxa"/>
          <w:bottom w:w="29" w:type="dxa"/>
          <w:right w:w="115" w:type="dxa"/>
        </w:tblCellMar>
        <w:tblLook w:val="04A0" w:firstRow="1" w:lastRow="0" w:firstColumn="1" w:lastColumn="0" w:noHBand="0" w:noVBand="1"/>
        <w:tblDescription w:val="The Modern Period, c. 1750 to c. 1914"/>
      </w:tblPr>
      <w:tblGrid>
        <w:gridCol w:w="852"/>
        <w:gridCol w:w="850"/>
        <w:gridCol w:w="1622"/>
        <w:gridCol w:w="7650"/>
        <w:gridCol w:w="1531"/>
        <w:gridCol w:w="1800"/>
      </w:tblGrid>
      <w:tr w:rsidR="008B3047" w:rsidRPr="00074143" w14:paraId="7F6040C9" w14:textId="77777777" w:rsidTr="00C91E12">
        <w:trPr>
          <w:cantSplit/>
          <w:tblHeader/>
          <w:jc w:val="center"/>
        </w:trPr>
        <w:tc>
          <w:tcPr>
            <w:tcW w:w="298" w:type="pct"/>
            <w:shd w:val="clear" w:color="auto" w:fill="D9E2F3" w:themeFill="accent1" w:themeFillTint="33"/>
            <w:vAlign w:val="center"/>
          </w:tcPr>
          <w:p w14:paraId="36E122AA" w14:textId="77777777" w:rsidR="00AE6348" w:rsidRPr="00074143" w:rsidRDefault="00AE6348" w:rsidP="00971756">
            <w:pPr>
              <w:jc w:val="center"/>
              <w:rPr>
                <w:rFonts w:ascii="Lexia" w:hAnsi="Lexia"/>
                <w:b/>
                <w:sz w:val="16"/>
              </w:rPr>
            </w:pPr>
            <w:r w:rsidRPr="00074143">
              <w:rPr>
                <w:rFonts w:ascii="Lexia" w:hAnsi="Lexia"/>
                <w:b/>
                <w:sz w:val="16"/>
              </w:rPr>
              <w:t>Pacing in Weeks</w:t>
            </w:r>
          </w:p>
        </w:tc>
        <w:tc>
          <w:tcPr>
            <w:tcW w:w="297" w:type="pct"/>
            <w:shd w:val="clear" w:color="auto" w:fill="D9E2F3" w:themeFill="accent1" w:themeFillTint="33"/>
            <w:vAlign w:val="center"/>
          </w:tcPr>
          <w:p w14:paraId="75FBA919" w14:textId="77777777" w:rsidR="00AE6348" w:rsidRPr="00074143" w:rsidRDefault="00AE6348" w:rsidP="005717B0">
            <w:pPr>
              <w:jc w:val="center"/>
              <w:rPr>
                <w:rFonts w:ascii="Lexia" w:hAnsi="Lexia"/>
                <w:b/>
                <w:sz w:val="16"/>
              </w:rPr>
            </w:pPr>
            <w:r w:rsidRPr="00074143">
              <w:rPr>
                <w:rFonts w:ascii="Lexia" w:hAnsi="Lexia"/>
                <w:b/>
                <w:sz w:val="16"/>
              </w:rPr>
              <w:t>Date(s)</w:t>
            </w:r>
          </w:p>
        </w:tc>
        <w:tc>
          <w:tcPr>
            <w:tcW w:w="567" w:type="pct"/>
            <w:shd w:val="clear" w:color="auto" w:fill="D9E2F3" w:themeFill="accent1" w:themeFillTint="33"/>
            <w:vAlign w:val="center"/>
          </w:tcPr>
          <w:p w14:paraId="52932003" w14:textId="77777777" w:rsidR="00AE6348" w:rsidRPr="00074143" w:rsidRDefault="00AE6348" w:rsidP="005717B0">
            <w:pPr>
              <w:jc w:val="center"/>
              <w:rPr>
                <w:rFonts w:ascii="Lexia" w:hAnsi="Lexia"/>
                <w:b/>
                <w:sz w:val="16"/>
              </w:rPr>
            </w:pPr>
            <w:r w:rsidRPr="00074143">
              <w:rPr>
                <w:rFonts w:ascii="Lexia" w:hAnsi="Lexia"/>
                <w:b/>
                <w:sz w:val="16"/>
              </w:rPr>
              <w:t>Key Concepts</w:t>
            </w:r>
          </w:p>
        </w:tc>
        <w:tc>
          <w:tcPr>
            <w:tcW w:w="2674" w:type="pct"/>
            <w:shd w:val="clear" w:color="auto" w:fill="D9E2F3" w:themeFill="accent1" w:themeFillTint="33"/>
            <w:vAlign w:val="center"/>
          </w:tcPr>
          <w:p w14:paraId="713FFDB6" w14:textId="77777777" w:rsidR="00AE6348" w:rsidRPr="00074143" w:rsidRDefault="00AE6348" w:rsidP="005717B0">
            <w:pPr>
              <w:jc w:val="center"/>
              <w:rPr>
                <w:rFonts w:ascii="Lexia" w:hAnsi="Lexia"/>
                <w:b/>
                <w:bCs/>
                <w:sz w:val="16"/>
                <w:szCs w:val="16"/>
              </w:rPr>
            </w:pPr>
            <w:r w:rsidRPr="00074143">
              <w:rPr>
                <w:rFonts w:ascii="Lexia" w:hAnsi="Lexia"/>
                <w:b/>
                <w:bCs/>
                <w:sz w:val="16"/>
                <w:szCs w:val="16"/>
              </w:rPr>
              <w:t>Materials/Resources/Tasks</w:t>
            </w:r>
          </w:p>
          <w:p w14:paraId="3EF51B2A" w14:textId="77777777" w:rsidR="00AE6348" w:rsidRPr="00074143" w:rsidRDefault="00AE6348" w:rsidP="005717B0">
            <w:pPr>
              <w:jc w:val="center"/>
              <w:rPr>
                <w:rFonts w:ascii="Lexia" w:hAnsi="Lexia"/>
                <w:i/>
                <w:iCs/>
                <w:sz w:val="15"/>
                <w:szCs w:val="15"/>
              </w:rPr>
            </w:pPr>
            <w:r w:rsidRPr="00074143">
              <w:rPr>
                <w:rFonts w:ascii="Lexia" w:hAnsi="Lexia"/>
                <w:i/>
                <w:iCs/>
                <w:sz w:val="15"/>
                <w:szCs w:val="15"/>
              </w:rPr>
              <w:t>Source Explorations, Additional Lessons, Primary Sources, Secondary Sources, Textbooks, Performance Tasks, Assessments</w:t>
            </w:r>
          </w:p>
        </w:tc>
        <w:tc>
          <w:tcPr>
            <w:tcW w:w="535" w:type="pct"/>
            <w:shd w:val="clear" w:color="auto" w:fill="D9E2F3" w:themeFill="accent1" w:themeFillTint="33"/>
            <w:vAlign w:val="center"/>
          </w:tcPr>
          <w:p w14:paraId="507CB969" w14:textId="3D5DBAD5" w:rsidR="00AE6348" w:rsidRPr="00074143" w:rsidRDefault="00AE6348" w:rsidP="005717B0">
            <w:pPr>
              <w:jc w:val="center"/>
              <w:rPr>
                <w:rFonts w:ascii="Lexia" w:hAnsi="Lexia"/>
                <w:sz w:val="20"/>
                <w:szCs w:val="20"/>
              </w:rPr>
            </w:pPr>
            <w:r w:rsidRPr="00074143">
              <w:rPr>
                <w:rFonts w:ascii="Lexia" w:hAnsi="Lexia"/>
                <w:b/>
                <w:sz w:val="16"/>
              </w:rPr>
              <w:t>Framework Connections &amp; State Standards</w:t>
            </w:r>
          </w:p>
        </w:tc>
        <w:tc>
          <w:tcPr>
            <w:tcW w:w="629" w:type="pct"/>
            <w:shd w:val="clear" w:color="auto" w:fill="D9E2F3" w:themeFill="accent1" w:themeFillTint="33"/>
            <w:vAlign w:val="center"/>
          </w:tcPr>
          <w:p w14:paraId="5BE1C570" w14:textId="77777777" w:rsidR="00AE6348" w:rsidRPr="00074143" w:rsidRDefault="00AE6348" w:rsidP="005717B0">
            <w:pPr>
              <w:jc w:val="center"/>
              <w:rPr>
                <w:rFonts w:ascii="Lexia" w:hAnsi="Lexia"/>
                <w:b/>
                <w:sz w:val="16"/>
              </w:rPr>
            </w:pPr>
            <w:r w:rsidRPr="00074143">
              <w:rPr>
                <w:rFonts w:ascii="Lexia" w:hAnsi="Lexia"/>
                <w:b/>
                <w:sz w:val="16"/>
              </w:rPr>
              <w:t xml:space="preserve">Reflections on </w:t>
            </w:r>
            <w:r w:rsidRPr="00074143">
              <w:rPr>
                <w:rFonts w:ascii="Lexia" w:hAnsi="Lexia"/>
                <w:b/>
                <w:sz w:val="16"/>
              </w:rPr>
              <w:br/>
              <w:t>Areas of Focus &amp; Shared Principles</w:t>
            </w:r>
          </w:p>
        </w:tc>
      </w:tr>
      <w:tr w:rsidR="008B3047" w:rsidRPr="00074143" w14:paraId="77D51FB9" w14:textId="77777777" w:rsidTr="00C91E12">
        <w:trPr>
          <w:cantSplit/>
          <w:jc w:val="center"/>
        </w:trPr>
        <w:tc>
          <w:tcPr>
            <w:tcW w:w="298" w:type="pct"/>
            <w:shd w:val="clear" w:color="auto" w:fill="D9D9D9" w:themeFill="background1" w:themeFillShade="D9"/>
          </w:tcPr>
          <w:p w14:paraId="2AA25CD3" w14:textId="296C78CD" w:rsidR="00AE6348" w:rsidRPr="00074143" w:rsidRDefault="00AE6348" w:rsidP="00971756">
            <w:pPr>
              <w:jc w:val="center"/>
              <w:rPr>
                <w:rFonts w:ascii="Lexia" w:hAnsi="Lexia"/>
                <w:sz w:val="18"/>
                <w:szCs w:val="18"/>
              </w:rPr>
            </w:pPr>
            <w:r w:rsidRPr="00074143">
              <w:rPr>
                <w:rFonts w:ascii="Lexia" w:hAnsi="Lexia"/>
                <w:sz w:val="18"/>
                <w:szCs w:val="18"/>
              </w:rPr>
              <w:t>1–1.5</w:t>
            </w:r>
          </w:p>
        </w:tc>
        <w:tc>
          <w:tcPr>
            <w:tcW w:w="297" w:type="pct"/>
            <w:shd w:val="clear" w:color="auto" w:fill="D9D9D9" w:themeFill="background1" w:themeFillShade="D9"/>
          </w:tcPr>
          <w:p w14:paraId="31CFE398" w14:textId="77777777" w:rsidR="00AE6348" w:rsidRPr="00074143" w:rsidRDefault="00AE6348" w:rsidP="005717B0">
            <w:pPr>
              <w:rPr>
                <w:rFonts w:ascii="Lexia" w:hAnsi="Lexia"/>
                <w:sz w:val="18"/>
                <w:szCs w:val="18"/>
              </w:rPr>
            </w:pPr>
          </w:p>
        </w:tc>
        <w:tc>
          <w:tcPr>
            <w:tcW w:w="567" w:type="pct"/>
            <w:shd w:val="clear" w:color="auto" w:fill="FFFFFF" w:themeFill="background1"/>
          </w:tcPr>
          <w:p w14:paraId="28C26CFD" w14:textId="77777777" w:rsidR="00AE6348" w:rsidRPr="00074143" w:rsidRDefault="00AE6348" w:rsidP="005717B0">
            <w:pPr>
              <w:rPr>
                <w:rFonts w:ascii="Lexia" w:hAnsi="Lexia"/>
                <w:sz w:val="18"/>
                <w:szCs w:val="18"/>
              </w:rPr>
            </w:pPr>
            <w:r w:rsidRPr="00074143">
              <w:rPr>
                <w:rFonts w:ascii="Lexia" w:hAnsi="Lexia"/>
                <w:sz w:val="18"/>
                <w:szCs w:val="18"/>
              </w:rPr>
              <w:t>Causes of the Atlantic Revolutions</w:t>
            </w:r>
          </w:p>
          <w:p w14:paraId="0F5B0900" w14:textId="20B436AC" w:rsidR="00C91E12" w:rsidRPr="00074143" w:rsidRDefault="00C91E12" w:rsidP="005717B0">
            <w:pPr>
              <w:rPr>
                <w:rFonts w:ascii="Lexia" w:hAnsi="Lexia"/>
                <w:sz w:val="18"/>
                <w:szCs w:val="18"/>
              </w:rPr>
            </w:pPr>
            <w:r w:rsidRPr="00074143">
              <w:rPr>
                <w:rFonts w:ascii="Lexia" w:hAnsi="Lexia"/>
                <w:sz w:val="18"/>
                <w:szCs w:val="18"/>
              </w:rPr>
              <w:t>5.1</w:t>
            </w:r>
          </w:p>
        </w:tc>
        <w:tc>
          <w:tcPr>
            <w:tcW w:w="2674" w:type="pct"/>
            <w:shd w:val="clear" w:color="auto" w:fill="FFFFFF" w:themeFill="background1"/>
          </w:tcPr>
          <w:p w14:paraId="4E055FA1" w14:textId="41BFF68D" w:rsidR="00AE634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AE6348" w:rsidRPr="00074143">
              <w:rPr>
                <w:rFonts w:ascii="Lexia" w:hAnsi="Lexia"/>
                <w:color w:val="000000" w:themeColor="text1"/>
                <w:sz w:val="18"/>
                <w:szCs w:val="18"/>
              </w:rPr>
              <w:t>The Enlightenment was the primary reason people on both sides of the Atlantic embraced revolutions.</w:t>
            </w:r>
            <w:r w:rsidR="00AE6348" w:rsidRPr="00074143">
              <w:rPr>
                <w:rFonts w:ascii="Lexia" w:hAnsi="Lexia"/>
                <w:b/>
                <w:bCs/>
                <w:color w:val="000000" w:themeColor="text1"/>
                <w:sz w:val="18"/>
                <w:szCs w:val="18"/>
              </w:rPr>
              <w:t xml:space="preserve"> </w:t>
            </w:r>
            <w:r w:rsidR="00704283" w:rsidRPr="00074143">
              <w:rPr>
                <w:rFonts w:ascii="Lexia" w:hAnsi="Lexia"/>
                <w:sz w:val="18"/>
                <w:szCs w:val="18"/>
              </w:rPr>
              <w:t>(starter claim)</w:t>
            </w:r>
          </w:p>
          <w:p w14:paraId="4B3E928E" w14:textId="77777777" w:rsidR="002F6471" w:rsidRPr="00074143" w:rsidRDefault="002F6471" w:rsidP="005717B0">
            <w:pPr>
              <w:shd w:val="clear" w:color="auto" w:fill="FFFFFF" w:themeFill="background1"/>
              <w:rPr>
                <w:rFonts w:ascii="Lexia" w:hAnsi="Lexia"/>
                <w:color w:val="000000" w:themeColor="text1"/>
                <w:sz w:val="18"/>
                <w:szCs w:val="18"/>
              </w:rPr>
            </w:pPr>
          </w:p>
          <w:p w14:paraId="7C79F440" w14:textId="2102943A" w:rsidR="002F6471" w:rsidRPr="00074143" w:rsidRDefault="002F6471"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lang w:val="en"/>
              </w:rPr>
              <w:t xml:space="preserve">As students explore the sources below with varying levels of instructional support, they will regularly re-examine/discuss the instructional frame above in preparation for Assess </w:t>
            </w:r>
            <w:r w:rsidR="00305392" w:rsidRPr="00074143">
              <w:rPr>
                <w:rFonts w:ascii="Lexia" w:hAnsi="Lexia"/>
                <w:color w:val="000000" w:themeColor="text1"/>
                <w:sz w:val="18"/>
                <w:szCs w:val="18"/>
                <w:lang w:val="en"/>
              </w:rPr>
              <w:t>5</w:t>
            </w:r>
            <w:r w:rsidRPr="00074143">
              <w:rPr>
                <w:rFonts w:ascii="Lexia" w:hAnsi="Lexia"/>
                <w:color w:val="000000" w:themeColor="text1"/>
                <w:sz w:val="18"/>
                <w:szCs w:val="18"/>
                <w:lang w:val="en"/>
              </w:rPr>
              <w:t>.</w:t>
            </w:r>
            <w:r w:rsidR="00305392" w:rsidRPr="00074143">
              <w:rPr>
                <w:rFonts w:ascii="Lexia" w:hAnsi="Lexia"/>
                <w:color w:val="000000" w:themeColor="text1"/>
                <w:sz w:val="18"/>
                <w:szCs w:val="18"/>
                <w:lang w:val="en"/>
              </w:rPr>
              <w:t>1</w:t>
            </w:r>
            <w:r w:rsidRPr="00074143">
              <w:rPr>
                <w:rFonts w:ascii="Lexia" w:hAnsi="Lexia"/>
                <w:color w:val="000000" w:themeColor="text1"/>
                <w:sz w:val="18"/>
                <w:szCs w:val="18"/>
                <w:lang w:val="en"/>
              </w:rPr>
              <w:t>.</w:t>
            </w:r>
          </w:p>
          <w:p w14:paraId="6D9C3D2C" w14:textId="77777777" w:rsidR="002F6471" w:rsidRPr="00074143" w:rsidRDefault="002F6471" w:rsidP="005717B0">
            <w:pPr>
              <w:pStyle w:val="ListParagraph"/>
              <w:numPr>
                <w:ilvl w:val="0"/>
                <w:numId w:val="38"/>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SE 5.1-Intro: Causes of the Atlantic Revolutions</w:t>
            </w:r>
          </w:p>
          <w:p w14:paraId="1DE3BFFE" w14:textId="35F9DC87" w:rsidR="002F6471" w:rsidRPr="00074143" w:rsidRDefault="002F6471" w:rsidP="005717B0">
            <w:pPr>
              <w:pStyle w:val="ListParagraph"/>
              <w:numPr>
                <w:ilvl w:val="0"/>
                <w:numId w:val="38"/>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 xml:space="preserve">Eric </w:t>
            </w:r>
            <w:proofErr w:type="spellStart"/>
            <w:r w:rsidRPr="00074143">
              <w:rPr>
                <w:rFonts w:ascii="Lexia" w:hAnsi="Lexia" w:cs="Segoe UI"/>
                <w:color w:val="000000" w:themeColor="text1"/>
                <w:sz w:val="18"/>
                <w:szCs w:val="18"/>
              </w:rPr>
              <w:t>Selbin’s</w:t>
            </w:r>
            <w:proofErr w:type="spellEnd"/>
            <w:r w:rsidRPr="00074143">
              <w:rPr>
                <w:rFonts w:ascii="Lexia" w:hAnsi="Lexia" w:cs="Segoe UI"/>
                <w:color w:val="000000" w:themeColor="text1"/>
                <w:sz w:val="18"/>
                <w:szCs w:val="18"/>
              </w:rPr>
              <w:t xml:space="preserve"> </w:t>
            </w:r>
            <w:r w:rsidRPr="00074143">
              <w:rPr>
                <w:rFonts w:ascii="Lexia" w:hAnsi="Lexia" w:cs="Segoe UI"/>
                <w:i/>
                <w:iCs/>
                <w:color w:val="000000" w:themeColor="text1"/>
                <w:sz w:val="18"/>
                <w:szCs w:val="18"/>
              </w:rPr>
              <w:t>Revolution, Rebellion, Resistance: The Power of Story</w:t>
            </w:r>
          </w:p>
          <w:p w14:paraId="45492241" w14:textId="77777777" w:rsidR="002F6471" w:rsidRPr="00074143" w:rsidRDefault="002F6471" w:rsidP="005717B0">
            <w:pPr>
              <w:pStyle w:val="ListParagraph"/>
              <w:numPr>
                <w:ilvl w:val="0"/>
                <w:numId w:val="38"/>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SE 5.1-A: The Enlightenment</w:t>
            </w:r>
          </w:p>
          <w:p w14:paraId="21B3ED2F" w14:textId="6194ED0B" w:rsidR="002F6471" w:rsidRPr="00074143" w:rsidRDefault="002F6471" w:rsidP="005717B0">
            <w:pPr>
              <w:pStyle w:val="ListParagraph"/>
              <w:numPr>
                <w:ilvl w:val="0"/>
                <w:numId w:val="38"/>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i/>
                <w:iCs/>
                <w:color w:val="000000" w:themeColor="text1"/>
                <w:sz w:val="18"/>
                <w:szCs w:val="18"/>
              </w:rPr>
              <w:t>Political Testament, King Frederick II of Prussia</w:t>
            </w:r>
            <w:r w:rsidRPr="00074143">
              <w:rPr>
                <w:rFonts w:ascii="Lexia" w:hAnsi="Lexia" w:cs="Segoe UI"/>
                <w:color w:val="000000" w:themeColor="text1"/>
                <w:sz w:val="18"/>
                <w:szCs w:val="18"/>
              </w:rPr>
              <w:t>, 1752</w:t>
            </w:r>
          </w:p>
          <w:p w14:paraId="0E9EE830" w14:textId="77777777" w:rsidR="002F6471" w:rsidRPr="00074143" w:rsidRDefault="002F6471" w:rsidP="005717B0">
            <w:pPr>
              <w:pStyle w:val="ListParagraph"/>
              <w:numPr>
                <w:ilvl w:val="0"/>
                <w:numId w:val="38"/>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SE 5.1-B: Imperial Rivalry in the Atlantic</w:t>
            </w:r>
          </w:p>
          <w:p w14:paraId="013E3130" w14:textId="77777777" w:rsidR="002F6471" w:rsidRPr="00074143" w:rsidRDefault="002F6471" w:rsidP="005717B0">
            <w:pPr>
              <w:pStyle w:val="ListParagraph"/>
              <w:numPr>
                <w:ilvl w:val="0"/>
                <w:numId w:val="38"/>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SE 5.1-C: Early Modern Political and Social Tensions</w:t>
            </w:r>
          </w:p>
          <w:p w14:paraId="49F1B74F" w14:textId="77777777" w:rsidR="002F6471" w:rsidRPr="00074143" w:rsidRDefault="002F6471" w:rsidP="005717B0">
            <w:pPr>
              <w:pStyle w:val="ListParagraph"/>
              <w:numPr>
                <w:ilvl w:val="0"/>
                <w:numId w:val="38"/>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Expanding Essential Knowledge paragraphs for 5.1</w:t>
            </w:r>
          </w:p>
          <w:p w14:paraId="5912265E" w14:textId="77777777" w:rsidR="002F6471" w:rsidRPr="00074143" w:rsidRDefault="002F6471" w:rsidP="005717B0">
            <w:pPr>
              <w:pStyle w:val="ListParagraph"/>
              <w:numPr>
                <w:ilvl w:val="0"/>
                <w:numId w:val="38"/>
              </w:numPr>
              <w:shd w:val="clear" w:color="auto" w:fill="FFFFFF" w:themeFill="background1"/>
              <w:spacing w:line="240" w:lineRule="auto"/>
              <w:rPr>
                <w:rFonts w:ascii="Lexia" w:hAnsi="Lexia" w:cs="Segoe UI"/>
                <w:sz w:val="18"/>
                <w:szCs w:val="18"/>
              </w:rPr>
            </w:pPr>
            <w:r w:rsidRPr="00074143">
              <w:rPr>
                <w:rFonts w:ascii="Lexia" w:hAnsi="Lexia" w:cs="Segoe UI"/>
                <w:color w:val="000000" w:themeColor="text1"/>
                <w:sz w:val="18"/>
                <w:szCs w:val="18"/>
              </w:rPr>
              <w:t>Assess 5.1: Reexamining the Causes of the Atlantic Revolutions</w:t>
            </w:r>
          </w:p>
          <w:p w14:paraId="4B43B6B2" w14:textId="77777777" w:rsidR="00AE6348" w:rsidRPr="00074143" w:rsidRDefault="00AE6348" w:rsidP="005717B0">
            <w:pPr>
              <w:shd w:val="clear" w:color="auto" w:fill="FFFFFF" w:themeFill="background1"/>
              <w:rPr>
                <w:rFonts w:ascii="Lexia" w:hAnsi="Lexia"/>
                <w:color w:val="000000" w:themeColor="text1"/>
                <w:sz w:val="18"/>
                <w:szCs w:val="18"/>
              </w:rPr>
            </w:pPr>
          </w:p>
          <w:p w14:paraId="49B3EDCB" w14:textId="146F38D4" w:rsidR="00AE634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2F196C">
              <w:rPr>
                <w:rFonts w:ascii="Lexia" w:hAnsi="Lexia"/>
                <w:color w:val="000000" w:themeColor="text1"/>
                <w:sz w:val="18"/>
                <w:szCs w:val="18"/>
              </w:rPr>
              <w:t>t</w:t>
            </w:r>
            <w:r w:rsidR="00AE6348" w:rsidRPr="00074143">
              <w:rPr>
                <w:rFonts w:ascii="Lexia" w:hAnsi="Lexia"/>
                <w:color w:val="000000" w:themeColor="text1"/>
                <w:sz w:val="18"/>
                <w:szCs w:val="18"/>
              </w:rPr>
              <w:t>he Enlightenment</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r</w:t>
            </w:r>
            <w:r w:rsidR="00AE6348" w:rsidRPr="00074143">
              <w:rPr>
                <w:rFonts w:ascii="Lexia" w:hAnsi="Lexia"/>
                <w:color w:val="000000" w:themeColor="text1"/>
                <w:sz w:val="18"/>
                <w:szCs w:val="18"/>
              </w:rPr>
              <w:t>omanticism</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d</w:t>
            </w:r>
            <w:r w:rsidR="00AE6348" w:rsidRPr="00074143">
              <w:rPr>
                <w:rFonts w:ascii="Lexia" w:hAnsi="Lexia"/>
                <w:color w:val="000000" w:themeColor="text1"/>
                <w:sz w:val="18"/>
                <w:szCs w:val="18"/>
              </w:rPr>
              <w:t>eism</w:t>
            </w:r>
            <w:r w:rsidR="008B3047" w:rsidRPr="00074143">
              <w:rPr>
                <w:rFonts w:ascii="Lexia" w:hAnsi="Lexia"/>
                <w:color w:val="000000" w:themeColor="text1"/>
                <w:sz w:val="18"/>
                <w:szCs w:val="18"/>
              </w:rPr>
              <w:t xml:space="preserve">, </w:t>
            </w:r>
            <w:r w:rsidR="00454953">
              <w:rPr>
                <w:rFonts w:ascii="Lexia" w:hAnsi="Lexia"/>
                <w:color w:val="000000" w:themeColor="text1"/>
                <w:sz w:val="18"/>
                <w:szCs w:val="18"/>
              </w:rPr>
              <w:t>r</w:t>
            </w:r>
            <w:r w:rsidR="00AE6348" w:rsidRPr="00074143">
              <w:rPr>
                <w:rFonts w:ascii="Lexia" w:hAnsi="Lexia"/>
                <w:color w:val="000000" w:themeColor="text1"/>
                <w:sz w:val="18"/>
                <w:szCs w:val="18"/>
              </w:rPr>
              <w:t xml:space="preserve">ivalry </w:t>
            </w:r>
          </w:p>
          <w:p w14:paraId="261AACB0" w14:textId="56710006" w:rsidR="002F6471" w:rsidRPr="00571B9D" w:rsidRDefault="00AE6348" w:rsidP="005717B0">
            <w:pPr>
              <w:shd w:val="clear" w:color="auto" w:fill="FFFFFF" w:themeFill="background1"/>
              <w:rPr>
                <w:rFonts w:ascii="Lexia" w:hAnsi="Lexia"/>
                <w:color w:val="000000" w:themeColor="text1"/>
                <w:sz w:val="18"/>
                <w:szCs w:val="18"/>
                <w:lang w:val="en"/>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35" w:type="pct"/>
            <w:shd w:val="clear" w:color="auto" w:fill="FFFFFF" w:themeFill="background1"/>
          </w:tcPr>
          <w:p w14:paraId="4EB40DE8" w14:textId="77777777" w:rsidR="006842C8" w:rsidRPr="006842C8" w:rsidRDefault="006842C8" w:rsidP="006842C8">
            <w:pPr>
              <w:rPr>
                <w:rFonts w:ascii="Lexia" w:hAnsi="Lexia"/>
                <w:b/>
                <w:sz w:val="16"/>
                <w:szCs w:val="16"/>
              </w:rPr>
            </w:pPr>
            <w:r w:rsidRPr="006842C8">
              <w:rPr>
                <w:rFonts w:ascii="Lexia" w:hAnsi="Lexia"/>
                <w:b/>
                <w:sz w:val="16"/>
                <w:szCs w:val="16"/>
              </w:rPr>
              <w:t>LO 5.1</w:t>
            </w:r>
          </w:p>
          <w:p w14:paraId="6C86602F" w14:textId="77777777" w:rsidR="006842C8" w:rsidRPr="006842C8" w:rsidRDefault="006842C8" w:rsidP="006842C8">
            <w:pPr>
              <w:rPr>
                <w:rFonts w:ascii="Lexia" w:hAnsi="Lexia"/>
                <w:sz w:val="16"/>
                <w:szCs w:val="16"/>
              </w:rPr>
            </w:pPr>
            <w:proofErr w:type="spellStart"/>
            <w:r w:rsidRPr="006842C8">
              <w:rPr>
                <w:rFonts w:ascii="Lexia" w:hAnsi="Lexia"/>
                <w:sz w:val="16"/>
                <w:szCs w:val="16"/>
              </w:rPr>
              <w:t>EK</w:t>
            </w:r>
            <w:proofErr w:type="spellEnd"/>
            <w:r w:rsidRPr="006842C8">
              <w:rPr>
                <w:rFonts w:ascii="Lexia" w:hAnsi="Lexia"/>
                <w:sz w:val="16"/>
                <w:szCs w:val="16"/>
              </w:rPr>
              <w:t xml:space="preserve"> 5.1.A</w:t>
            </w:r>
          </w:p>
          <w:p w14:paraId="7A24E248" w14:textId="77777777" w:rsidR="006842C8" w:rsidRPr="006842C8" w:rsidRDefault="006842C8" w:rsidP="006842C8">
            <w:pPr>
              <w:rPr>
                <w:rFonts w:ascii="Lexia" w:hAnsi="Lexia"/>
                <w:sz w:val="16"/>
                <w:szCs w:val="16"/>
              </w:rPr>
            </w:pPr>
            <w:proofErr w:type="spellStart"/>
            <w:r w:rsidRPr="006842C8">
              <w:rPr>
                <w:rFonts w:ascii="Lexia" w:hAnsi="Lexia"/>
                <w:sz w:val="16"/>
                <w:szCs w:val="16"/>
              </w:rPr>
              <w:t>EK</w:t>
            </w:r>
            <w:proofErr w:type="spellEnd"/>
            <w:r w:rsidRPr="006842C8">
              <w:rPr>
                <w:rFonts w:ascii="Lexia" w:hAnsi="Lexia"/>
                <w:sz w:val="16"/>
                <w:szCs w:val="16"/>
              </w:rPr>
              <w:t xml:space="preserve"> 5.1.B</w:t>
            </w:r>
          </w:p>
          <w:p w14:paraId="4CBBB0F4" w14:textId="7409E40E" w:rsidR="006842C8" w:rsidRDefault="006842C8" w:rsidP="006842C8">
            <w:pPr>
              <w:rPr>
                <w:rFonts w:ascii="Lexia" w:hAnsi="Lexia"/>
                <w:sz w:val="16"/>
                <w:szCs w:val="16"/>
              </w:rPr>
            </w:pPr>
            <w:proofErr w:type="spellStart"/>
            <w:r w:rsidRPr="006842C8">
              <w:rPr>
                <w:rFonts w:ascii="Lexia" w:hAnsi="Lexia"/>
                <w:sz w:val="16"/>
                <w:szCs w:val="16"/>
              </w:rPr>
              <w:t>EK</w:t>
            </w:r>
            <w:proofErr w:type="spellEnd"/>
            <w:r w:rsidRPr="006842C8">
              <w:rPr>
                <w:rFonts w:ascii="Lexia" w:hAnsi="Lexia"/>
                <w:sz w:val="16"/>
                <w:szCs w:val="16"/>
              </w:rPr>
              <w:t xml:space="preserve"> 5.1.C</w:t>
            </w:r>
          </w:p>
          <w:p w14:paraId="590DF1F4" w14:textId="77777777" w:rsidR="006842C8" w:rsidRDefault="006842C8" w:rsidP="005717B0">
            <w:pPr>
              <w:rPr>
                <w:rFonts w:ascii="Lexia" w:hAnsi="Lexia"/>
                <w:sz w:val="16"/>
                <w:szCs w:val="16"/>
              </w:rPr>
            </w:pPr>
          </w:p>
          <w:p w14:paraId="392F037A" w14:textId="77777777" w:rsidR="006842C8" w:rsidRDefault="006842C8" w:rsidP="005717B0">
            <w:pPr>
              <w:rPr>
                <w:rFonts w:ascii="Lexia" w:hAnsi="Lexia"/>
                <w:sz w:val="16"/>
                <w:szCs w:val="16"/>
              </w:rPr>
            </w:pPr>
          </w:p>
          <w:p w14:paraId="3D669CD5" w14:textId="21DC7A76" w:rsidR="003A38E6" w:rsidRPr="002002A1" w:rsidRDefault="00AE6348" w:rsidP="005717B0">
            <w:pPr>
              <w:rPr>
                <w:rFonts w:ascii="Lexia" w:hAnsi="Lexia"/>
                <w:sz w:val="16"/>
                <w:szCs w:val="16"/>
              </w:rPr>
            </w:pPr>
            <w:r w:rsidRPr="002002A1">
              <w:rPr>
                <w:rFonts w:ascii="Lexia" w:hAnsi="Lexia"/>
                <w:sz w:val="16"/>
                <w:szCs w:val="16"/>
              </w:rPr>
              <w:t>10.2.1</w:t>
            </w:r>
          </w:p>
        </w:tc>
        <w:tc>
          <w:tcPr>
            <w:tcW w:w="629" w:type="pct"/>
            <w:shd w:val="clear" w:color="auto" w:fill="FFFFFF" w:themeFill="background1"/>
          </w:tcPr>
          <w:p w14:paraId="249B6096" w14:textId="77777777" w:rsidR="00AE6348" w:rsidRPr="00074143" w:rsidRDefault="00AE6348" w:rsidP="005717B0">
            <w:pPr>
              <w:rPr>
                <w:rFonts w:ascii="Lexia" w:hAnsi="Lexia"/>
                <w:sz w:val="18"/>
                <w:szCs w:val="18"/>
              </w:rPr>
            </w:pPr>
          </w:p>
        </w:tc>
      </w:tr>
      <w:tr w:rsidR="008B3047" w:rsidRPr="00074143" w14:paraId="48B1808D" w14:textId="77777777" w:rsidTr="00C91E12">
        <w:trPr>
          <w:cantSplit/>
          <w:jc w:val="center"/>
        </w:trPr>
        <w:tc>
          <w:tcPr>
            <w:tcW w:w="298" w:type="pct"/>
            <w:shd w:val="clear" w:color="auto" w:fill="D9D9D9" w:themeFill="background1" w:themeFillShade="D9"/>
          </w:tcPr>
          <w:p w14:paraId="462EF61E" w14:textId="13ABB8A0" w:rsidR="00AE6348" w:rsidRPr="00074143" w:rsidRDefault="00AE6348" w:rsidP="00971756">
            <w:pPr>
              <w:jc w:val="center"/>
              <w:rPr>
                <w:rFonts w:ascii="Lexia" w:hAnsi="Lexia"/>
                <w:sz w:val="18"/>
                <w:szCs w:val="18"/>
              </w:rPr>
            </w:pPr>
            <w:r w:rsidRPr="00074143">
              <w:rPr>
                <w:rFonts w:ascii="Lexia" w:hAnsi="Lexia"/>
                <w:sz w:val="18"/>
                <w:szCs w:val="18"/>
              </w:rPr>
              <w:lastRenderedPageBreak/>
              <w:t>1–1.5</w:t>
            </w:r>
          </w:p>
        </w:tc>
        <w:tc>
          <w:tcPr>
            <w:tcW w:w="297" w:type="pct"/>
            <w:shd w:val="clear" w:color="auto" w:fill="D9D9D9" w:themeFill="background1" w:themeFillShade="D9"/>
          </w:tcPr>
          <w:p w14:paraId="12A4A4C2" w14:textId="77777777" w:rsidR="00AE6348" w:rsidRPr="00074143" w:rsidRDefault="00AE6348" w:rsidP="005717B0">
            <w:pPr>
              <w:rPr>
                <w:rFonts w:ascii="Lexia" w:hAnsi="Lexia"/>
                <w:sz w:val="18"/>
                <w:szCs w:val="18"/>
              </w:rPr>
            </w:pPr>
          </w:p>
        </w:tc>
        <w:tc>
          <w:tcPr>
            <w:tcW w:w="567" w:type="pct"/>
            <w:shd w:val="clear" w:color="auto" w:fill="FFFFFF" w:themeFill="background1"/>
          </w:tcPr>
          <w:p w14:paraId="31C5E6CF" w14:textId="77777777" w:rsidR="00AE6348" w:rsidRPr="00074143" w:rsidRDefault="00AE6348" w:rsidP="005717B0">
            <w:pPr>
              <w:rPr>
                <w:rFonts w:ascii="Lexia" w:hAnsi="Lexia"/>
                <w:sz w:val="18"/>
                <w:szCs w:val="18"/>
              </w:rPr>
            </w:pPr>
            <w:r w:rsidRPr="00074143">
              <w:rPr>
                <w:rFonts w:ascii="Lexia" w:hAnsi="Lexia"/>
                <w:sz w:val="18"/>
                <w:szCs w:val="18"/>
              </w:rPr>
              <w:t>Effects of the Atlantic Revolutions</w:t>
            </w:r>
          </w:p>
          <w:p w14:paraId="5151615F" w14:textId="07C2E0C3" w:rsidR="00C91E12" w:rsidRPr="00074143" w:rsidRDefault="00C91E12" w:rsidP="005717B0">
            <w:pPr>
              <w:rPr>
                <w:rFonts w:ascii="Lexia" w:hAnsi="Lexia"/>
                <w:sz w:val="18"/>
                <w:szCs w:val="18"/>
              </w:rPr>
            </w:pPr>
            <w:r w:rsidRPr="00074143">
              <w:rPr>
                <w:rFonts w:ascii="Lexia" w:hAnsi="Lexia"/>
                <w:sz w:val="18"/>
                <w:szCs w:val="18"/>
              </w:rPr>
              <w:t>5.2</w:t>
            </w:r>
          </w:p>
        </w:tc>
        <w:tc>
          <w:tcPr>
            <w:tcW w:w="2674" w:type="pct"/>
            <w:shd w:val="clear" w:color="auto" w:fill="FFFFFF" w:themeFill="background1"/>
          </w:tcPr>
          <w:p w14:paraId="3A114A83" w14:textId="63FF8C7C" w:rsidR="00AE634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AE6348" w:rsidRPr="00074143">
              <w:rPr>
                <w:rFonts w:ascii="Lexia" w:hAnsi="Lexia"/>
                <w:color w:val="000000" w:themeColor="text1"/>
                <w:sz w:val="18"/>
                <w:szCs w:val="18"/>
              </w:rPr>
              <w:t>The Atlantic Revolutions caused more political change than social change.</w:t>
            </w:r>
            <w:r w:rsidR="00AE6348" w:rsidRPr="00074143">
              <w:rPr>
                <w:rFonts w:ascii="Lexia" w:hAnsi="Lexia"/>
                <w:b/>
                <w:bCs/>
                <w:color w:val="000000" w:themeColor="text1"/>
                <w:sz w:val="18"/>
                <w:szCs w:val="18"/>
              </w:rPr>
              <w:t xml:space="preserve"> </w:t>
            </w:r>
            <w:r w:rsidR="00704283" w:rsidRPr="00074143">
              <w:rPr>
                <w:rFonts w:ascii="Lexia" w:hAnsi="Lexia"/>
                <w:sz w:val="18"/>
                <w:szCs w:val="18"/>
              </w:rPr>
              <w:t>(starter claim)</w:t>
            </w:r>
          </w:p>
          <w:p w14:paraId="446444A1" w14:textId="77777777" w:rsidR="00AE6348" w:rsidRPr="00074143" w:rsidRDefault="00AE6348" w:rsidP="005717B0">
            <w:pPr>
              <w:shd w:val="clear" w:color="auto" w:fill="FFFFFF" w:themeFill="background1"/>
              <w:rPr>
                <w:rFonts w:ascii="Lexia" w:hAnsi="Lexia"/>
                <w:color w:val="000000" w:themeColor="text1"/>
                <w:sz w:val="18"/>
                <w:szCs w:val="18"/>
              </w:rPr>
            </w:pPr>
          </w:p>
          <w:p w14:paraId="584851B2" w14:textId="386F05BF" w:rsidR="002F6471" w:rsidRPr="00074143" w:rsidRDefault="002F6471" w:rsidP="005717B0">
            <w:pPr>
              <w:shd w:val="clear" w:color="auto" w:fill="FFFFFF" w:themeFill="background1"/>
              <w:rPr>
                <w:rFonts w:ascii="Lexia" w:hAnsi="Lexia"/>
                <w:color w:val="000000" w:themeColor="text1"/>
                <w:sz w:val="18"/>
                <w:szCs w:val="18"/>
                <w:lang w:val="en"/>
              </w:rPr>
            </w:pPr>
            <w:r w:rsidRPr="00074143">
              <w:rPr>
                <w:rFonts w:ascii="Lexia" w:hAnsi="Lexia"/>
                <w:color w:val="000000" w:themeColor="text1"/>
                <w:sz w:val="18"/>
                <w:szCs w:val="18"/>
                <w:lang w:val="en"/>
              </w:rPr>
              <w:t>As students explore the sources below with varying levels of instructional support, they will regularly re-examine/discuss the instructional frame above in preparation for</w:t>
            </w:r>
            <w:r w:rsidR="00AA692D" w:rsidRPr="00074143">
              <w:rPr>
                <w:rFonts w:ascii="Lexia" w:hAnsi="Lexia"/>
                <w:color w:val="000000" w:themeColor="text1"/>
                <w:sz w:val="18"/>
                <w:szCs w:val="18"/>
              </w:rPr>
              <w:t xml:space="preserve"> practicing Part 1 and 2 of the performance task format.</w:t>
            </w:r>
          </w:p>
          <w:p w14:paraId="697310DF" w14:textId="77777777" w:rsidR="002F6471" w:rsidRPr="00074143" w:rsidRDefault="002F6471" w:rsidP="005717B0">
            <w:pPr>
              <w:pStyle w:val="ListParagraph"/>
              <w:numPr>
                <w:ilvl w:val="0"/>
                <w:numId w:val="44"/>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5.2</w:t>
            </w:r>
          </w:p>
          <w:p w14:paraId="47890492" w14:textId="6CCC8D7D" w:rsidR="00AA692D" w:rsidRPr="00074143" w:rsidRDefault="00AA692D" w:rsidP="005717B0">
            <w:pPr>
              <w:pStyle w:val="ListParagraph"/>
              <w:numPr>
                <w:ilvl w:val="0"/>
                <w:numId w:val="44"/>
              </w:numPr>
              <w:shd w:val="clear" w:color="auto" w:fill="FFFFFF" w:themeFill="background1"/>
              <w:spacing w:line="240" w:lineRule="auto"/>
              <w:rPr>
                <w:rFonts w:ascii="Lexia" w:hAnsi="Lexia"/>
                <w:color w:val="000000" w:themeColor="text1"/>
                <w:sz w:val="18"/>
                <w:szCs w:val="18"/>
              </w:rPr>
            </w:pPr>
            <w:r w:rsidRPr="00074143">
              <w:rPr>
                <w:rFonts w:ascii="Lexia" w:hAnsi="Lexia"/>
                <w:i/>
                <w:iCs/>
                <w:color w:val="000000" w:themeColor="text1"/>
                <w:sz w:val="18"/>
                <w:szCs w:val="18"/>
              </w:rPr>
              <w:t xml:space="preserve">Declaration of Independence </w:t>
            </w:r>
            <w:r w:rsidRPr="00074143">
              <w:rPr>
                <w:rFonts w:ascii="Lexia" w:hAnsi="Lexia"/>
                <w:color w:val="000000" w:themeColor="text1"/>
                <w:sz w:val="18"/>
                <w:szCs w:val="18"/>
              </w:rPr>
              <w:t xml:space="preserve">and </w:t>
            </w:r>
            <w:r w:rsidRPr="00074143">
              <w:rPr>
                <w:rFonts w:ascii="Lexia" w:hAnsi="Lexia"/>
                <w:i/>
                <w:iCs/>
                <w:color w:val="000000" w:themeColor="text1"/>
                <w:sz w:val="18"/>
                <w:szCs w:val="18"/>
              </w:rPr>
              <w:t>Declaration of Rights of Man and Citizen</w:t>
            </w:r>
            <w:r w:rsidRPr="00074143">
              <w:rPr>
                <w:rFonts w:ascii="Lexia" w:hAnsi="Lexia"/>
                <w:color w:val="000000" w:themeColor="text1"/>
                <w:sz w:val="18"/>
                <w:szCs w:val="18"/>
              </w:rPr>
              <w:t xml:space="preserve"> excerpts</w:t>
            </w:r>
          </w:p>
          <w:p w14:paraId="6932298F" w14:textId="4E485245" w:rsidR="00AA692D" w:rsidRPr="00074143" w:rsidRDefault="00AA692D" w:rsidP="005717B0">
            <w:pPr>
              <w:pStyle w:val="ListParagraph"/>
              <w:numPr>
                <w:ilvl w:val="0"/>
                <w:numId w:val="44"/>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Timelines of the Atlantic Revolutions</w:t>
            </w:r>
          </w:p>
          <w:p w14:paraId="6CB6C985" w14:textId="215F89B2" w:rsidR="00AA692D" w:rsidRPr="00074143" w:rsidRDefault="002F6471" w:rsidP="005717B0">
            <w:pPr>
              <w:pStyle w:val="ListParagraph"/>
              <w:numPr>
                <w:ilvl w:val="0"/>
                <w:numId w:val="44"/>
              </w:numPr>
              <w:shd w:val="clear" w:color="auto" w:fill="FFFFFF" w:themeFill="background1"/>
              <w:spacing w:line="240" w:lineRule="auto"/>
              <w:rPr>
                <w:rFonts w:ascii="Lexia" w:hAnsi="Lexia"/>
                <w:color w:val="000000" w:themeColor="text1"/>
                <w:sz w:val="18"/>
                <w:szCs w:val="18"/>
              </w:rPr>
            </w:pPr>
            <w:proofErr w:type="spellStart"/>
            <w:r w:rsidRPr="00074143">
              <w:rPr>
                <w:rFonts w:ascii="Lexia" w:hAnsi="Lexia"/>
                <w:color w:val="000000" w:themeColor="text1"/>
                <w:sz w:val="18"/>
                <w:szCs w:val="18"/>
              </w:rPr>
              <w:t>Cengage</w:t>
            </w:r>
            <w:proofErr w:type="spellEnd"/>
            <w:r w:rsidRPr="00074143">
              <w:rPr>
                <w:rFonts w:ascii="Lexia" w:hAnsi="Lexia"/>
                <w:color w:val="000000" w:themeColor="text1"/>
                <w:sz w:val="18"/>
                <w:szCs w:val="18"/>
              </w:rPr>
              <w:t xml:space="preserve"> Learning’s “A Black Revolutionary Leader in Haiti: Toussaint </w:t>
            </w:r>
            <w:proofErr w:type="spellStart"/>
            <w:r w:rsidRPr="00074143">
              <w:rPr>
                <w:rFonts w:ascii="Lexia" w:hAnsi="Lexia"/>
                <w:color w:val="000000" w:themeColor="text1"/>
                <w:sz w:val="18"/>
                <w:szCs w:val="18"/>
              </w:rPr>
              <w:t>L’Ouverture</w:t>
            </w:r>
            <w:proofErr w:type="spellEnd"/>
            <w:r w:rsidRPr="00074143">
              <w:rPr>
                <w:rFonts w:ascii="Lexia" w:hAnsi="Lexia"/>
                <w:color w:val="000000" w:themeColor="text1"/>
                <w:sz w:val="18"/>
                <w:szCs w:val="18"/>
              </w:rPr>
              <w:t xml:space="preserve">” </w:t>
            </w:r>
          </w:p>
          <w:p w14:paraId="7E5B3AD6" w14:textId="154DC608" w:rsidR="002F6471" w:rsidRPr="00074143" w:rsidRDefault="002F6471" w:rsidP="005717B0">
            <w:pPr>
              <w:pStyle w:val="ListParagraph"/>
              <w:numPr>
                <w:ilvl w:val="0"/>
                <w:numId w:val="44"/>
              </w:numPr>
              <w:shd w:val="clear" w:color="auto" w:fill="FFFFFF" w:themeFill="background1"/>
              <w:spacing w:line="240" w:lineRule="auto"/>
              <w:rPr>
                <w:rFonts w:ascii="Lexia" w:hAnsi="Lexia"/>
                <w:color w:val="000000" w:themeColor="text1"/>
                <w:sz w:val="18"/>
                <w:szCs w:val="18"/>
              </w:rPr>
            </w:pPr>
            <w:proofErr w:type="spellStart"/>
            <w:r w:rsidRPr="00074143">
              <w:rPr>
                <w:rFonts w:ascii="Lexia" w:hAnsi="Lexia"/>
                <w:color w:val="000000" w:themeColor="text1"/>
                <w:sz w:val="18"/>
                <w:szCs w:val="18"/>
              </w:rPr>
              <w:t>Simón</w:t>
            </w:r>
            <w:proofErr w:type="spellEnd"/>
            <w:r w:rsidRPr="00074143">
              <w:rPr>
                <w:rFonts w:ascii="Lexia" w:hAnsi="Lexia"/>
                <w:color w:val="000000" w:themeColor="text1"/>
                <w:sz w:val="18"/>
                <w:szCs w:val="18"/>
              </w:rPr>
              <w:t xml:space="preserve"> </w:t>
            </w:r>
            <w:proofErr w:type="spellStart"/>
            <w:r w:rsidRPr="00074143">
              <w:rPr>
                <w:rFonts w:ascii="Lexia" w:hAnsi="Lexia"/>
                <w:color w:val="000000" w:themeColor="text1"/>
                <w:sz w:val="18"/>
                <w:szCs w:val="18"/>
              </w:rPr>
              <w:t>Bolívar’s</w:t>
            </w:r>
            <w:proofErr w:type="spellEnd"/>
            <w:r w:rsidRPr="00074143">
              <w:rPr>
                <w:rFonts w:ascii="Lexia" w:hAnsi="Lexia"/>
                <w:color w:val="000000" w:themeColor="text1"/>
                <w:sz w:val="18"/>
                <w:szCs w:val="18"/>
              </w:rPr>
              <w:t xml:space="preserve"> 1815 “Letter from Jamaica” </w:t>
            </w:r>
          </w:p>
          <w:p w14:paraId="2085A732" w14:textId="0748FDD9" w:rsidR="00AA692D" w:rsidRPr="00074143" w:rsidRDefault="002F6471" w:rsidP="005717B0">
            <w:pPr>
              <w:pStyle w:val="ListParagraph"/>
              <w:numPr>
                <w:ilvl w:val="0"/>
                <w:numId w:val="44"/>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George Mason University’s “Exploring the French Revolution”</w:t>
            </w:r>
            <w:r w:rsidR="00AA692D" w:rsidRPr="00074143">
              <w:rPr>
                <w:rFonts w:ascii="Lexia" w:hAnsi="Lexia"/>
                <w:color w:val="000000" w:themeColor="text1"/>
                <w:sz w:val="18"/>
                <w:szCs w:val="18"/>
              </w:rPr>
              <w:t xml:space="preserve"> collection</w:t>
            </w:r>
          </w:p>
          <w:p w14:paraId="0CED1F4D" w14:textId="41DD5457" w:rsidR="002F6471" w:rsidRPr="00074143" w:rsidRDefault="002F6471" w:rsidP="005717B0">
            <w:pPr>
              <w:pStyle w:val="ListParagraph"/>
              <w:numPr>
                <w:ilvl w:val="0"/>
                <w:numId w:val="44"/>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“Napoleon’s Account of the Internal Situation of France in 1804” </w:t>
            </w:r>
            <w:r w:rsidR="00AA692D" w:rsidRPr="00074143">
              <w:rPr>
                <w:rFonts w:ascii="Lexia" w:hAnsi="Lexia"/>
                <w:color w:val="000000" w:themeColor="text1"/>
                <w:sz w:val="18"/>
                <w:szCs w:val="18"/>
              </w:rPr>
              <w:t xml:space="preserve">by </w:t>
            </w:r>
            <w:r w:rsidRPr="00074143">
              <w:rPr>
                <w:rFonts w:ascii="Lexia" w:hAnsi="Lexia"/>
                <w:color w:val="000000" w:themeColor="text1"/>
                <w:sz w:val="18"/>
                <w:szCs w:val="18"/>
              </w:rPr>
              <w:t>Hanover Historical Texts</w:t>
            </w:r>
          </w:p>
          <w:p w14:paraId="713BA789" w14:textId="77777777" w:rsidR="00AA692D" w:rsidRPr="00074143" w:rsidRDefault="00AA692D" w:rsidP="005717B0">
            <w:pPr>
              <w:pStyle w:val="ListParagraph"/>
              <w:numPr>
                <w:ilvl w:val="0"/>
                <w:numId w:val="44"/>
              </w:numPr>
              <w:shd w:val="clear" w:color="auto" w:fill="FFFFFF" w:themeFill="background1"/>
              <w:spacing w:line="240" w:lineRule="auto"/>
              <w:rPr>
                <w:rFonts w:ascii="Lexia" w:hAnsi="Lexia"/>
                <w:color w:val="000000" w:themeColor="text1"/>
                <w:sz w:val="18"/>
                <w:szCs w:val="18"/>
                <w:lang w:val="en-US"/>
              </w:rPr>
            </w:pPr>
            <w:r w:rsidRPr="00074143">
              <w:rPr>
                <w:rFonts w:ascii="Lexia" w:hAnsi="Lexia"/>
                <w:color w:val="000000" w:themeColor="text1"/>
                <w:sz w:val="18"/>
                <w:szCs w:val="18"/>
                <w:lang w:val="en-US"/>
              </w:rPr>
              <w:t>Students will answer the key question using Part 1 (pre-writing and outlining an essay) and 2 (writing) of the performance task format</w:t>
            </w:r>
          </w:p>
          <w:p w14:paraId="67A3346E" w14:textId="77777777" w:rsidR="00AE6348" w:rsidRPr="00074143" w:rsidRDefault="00AE6348" w:rsidP="005717B0">
            <w:pPr>
              <w:shd w:val="clear" w:color="auto" w:fill="FFFFFF" w:themeFill="background1"/>
              <w:rPr>
                <w:rFonts w:ascii="Lexia" w:hAnsi="Lexia"/>
                <w:color w:val="000000" w:themeColor="text1"/>
                <w:sz w:val="18"/>
                <w:szCs w:val="18"/>
              </w:rPr>
            </w:pPr>
          </w:p>
          <w:p w14:paraId="5B65A190" w14:textId="0E2EF712" w:rsidR="00AE634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2F196C">
              <w:rPr>
                <w:rFonts w:ascii="Lexia" w:hAnsi="Lexia"/>
                <w:color w:val="000000" w:themeColor="text1"/>
                <w:sz w:val="18"/>
                <w:szCs w:val="18"/>
              </w:rPr>
              <w:t>n</w:t>
            </w:r>
            <w:r w:rsidR="00AE6348" w:rsidRPr="00074143">
              <w:rPr>
                <w:rFonts w:ascii="Lexia" w:hAnsi="Lexia"/>
                <w:color w:val="000000" w:themeColor="text1"/>
                <w:sz w:val="18"/>
                <w:szCs w:val="18"/>
              </w:rPr>
              <w:t>ation-state</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l</w:t>
            </w:r>
            <w:r w:rsidR="00AE6348" w:rsidRPr="00074143">
              <w:rPr>
                <w:rFonts w:ascii="Lexia" w:hAnsi="Lexia"/>
                <w:color w:val="000000" w:themeColor="text1"/>
                <w:sz w:val="18"/>
                <w:szCs w:val="18"/>
              </w:rPr>
              <w:t>iberalism</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n</w:t>
            </w:r>
            <w:r w:rsidR="00AE6348" w:rsidRPr="00074143">
              <w:rPr>
                <w:rFonts w:ascii="Lexia" w:hAnsi="Lexia"/>
                <w:color w:val="000000" w:themeColor="text1"/>
                <w:sz w:val="18"/>
                <w:szCs w:val="18"/>
              </w:rPr>
              <w:t>ationalism</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c</w:t>
            </w:r>
            <w:r w:rsidR="00AE6348" w:rsidRPr="00074143">
              <w:rPr>
                <w:rFonts w:ascii="Lexia" w:hAnsi="Lexia"/>
                <w:color w:val="000000" w:themeColor="text1"/>
                <w:sz w:val="18"/>
                <w:szCs w:val="18"/>
              </w:rPr>
              <w:t>lerical</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e</w:t>
            </w:r>
            <w:r w:rsidR="00AE6348" w:rsidRPr="00074143">
              <w:rPr>
                <w:rFonts w:ascii="Lexia" w:hAnsi="Lexia"/>
                <w:color w:val="000000" w:themeColor="text1"/>
                <w:sz w:val="18"/>
                <w:szCs w:val="18"/>
              </w:rPr>
              <w:t>mergent</w:t>
            </w:r>
          </w:p>
          <w:p w14:paraId="3C4D6664" w14:textId="17680346" w:rsidR="002F6471" w:rsidRPr="00074143" w:rsidRDefault="00AE6348" w:rsidP="005717B0">
            <w:pPr>
              <w:shd w:val="clear" w:color="auto" w:fill="FFFFFF" w:themeFill="background1"/>
              <w:rPr>
                <w:rFonts w:ascii="Lexia" w:hAnsi="Lexia"/>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35" w:type="pct"/>
            <w:shd w:val="clear" w:color="auto" w:fill="FFFFFF" w:themeFill="background1"/>
          </w:tcPr>
          <w:p w14:paraId="16586A8A" w14:textId="77777777" w:rsidR="00B566B8" w:rsidRPr="00B566B8" w:rsidRDefault="00B566B8" w:rsidP="00B566B8">
            <w:pPr>
              <w:rPr>
                <w:rFonts w:ascii="Lexia" w:hAnsi="Lexia"/>
                <w:b/>
                <w:sz w:val="16"/>
                <w:szCs w:val="16"/>
              </w:rPr>
            </w:pPr>
            <w:r w:rsidRPr="00B566B8">
              <w:rPr>
                <w:rFonts w:ascii="Lexia" w:hAnsi="Lexia"/>
                <w:b/>
                <w:sz w:val="16"/>
                <w:szCs w:val="16"/>
              </w:rPr>
              <w:t>LO 5.2</w:t>
            </w:r>
          </w:p>
          <w:p w14:paraId="58FBF537"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5.2.A</w:t>
            </w:r>
          </w:p>
          <w:p w14:paraId="54FB2AF4"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5.2.B</w:t>
            </w:r>
          </w:p>
          <w:p w14:paraId="386D877F" w14:textId="42ABA2AA"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5.2.C</w:t>
            </w:r>
          </w:p>
          <w:p w14:paraId="727005C4" w14:textId="77777777" w:rsidR="00B566B8" w:rsidRDefault="00B566B8" w:rsidP="005717B0">
            <w:pPr>
              <w:rPr>
                <w:rFonts w:ascii="Lexia" w:hAnsi="Lexia"/>
                <w:sz w:val="16"/>
                <w:szCs w:val="16"/>
              </w:rPr>
            </w:pPr>
          </w:p>
          <w:p w14:paraId="4E9A2CBC" w14:textId="77777777" w:rsidR="00B566B8" w:rsidRDefault="00B566B8" w:rsidP="005717B0">
            <w:pPr>
              <w:rPr>
                <w:rFonts w:ascii="Lexia" w:hAnsi="Lexia"/>
                <w:sz w:val="16"/>
                <w:szCs w:val="16"/>
              </w:rPr>
            </w:pPr>
          </w:p>
          <w:p w14:paraId="59B260C6" w14:textId="54762B04" w:rsidR="00AE6348" w:rsidRPr="002002A1" w:rsidRDefault="00AE6348" w:rsidP="005717B0">
            <w:pPr>
              <w:rPr>
                <w:rFonts w:ascii="Lexia" w:hAnsi="Lexia"/>
                <w:sz w:val="16"/>
                <w:szCs w:val="16"/>
              </w:rPr>
            </w:pPr>
            <w:r w:rsidRPr="002002A1">
              <w:rPr>
                <w:rFonts w:ascii="Lexia" w:hAnsi="Lexia"/>
                <w:sz w:val="16"/>
                <w:szCs w:val="16"/>
              </w:rPr>
              <w:t>10.2</w:t>
            </w:r>
          </w:p>
          <w:p w14:paraId="2B3780F8" w14:textId="77777777" w:rsidR="00AE6348" w:rsidRPr="002002A1" w:rsidRDefault="00AE6348" w:rsidP="005717B0">
            <w:pPr>
              <w:rPr>
                <w:rFonts w:ascii="Lexia" w:hAnsi="Lexia"/>
                <w:sz w:val="16"/>
                <w:szCs w:val="16"/>
              </w:rPr>
            </w:pPr>
            <w:r w:rsidRPr="002002A1">
              <w:rPr>
                <w:rFonts w:ascii="Lexia" w:hAnsi="Lexia"/>
                <w:sz w:val="16"/>
                <w:szCs w:val="16"/>
              </w:rPr>
              <w:t>10.2.1</w:t>
            </w:r>
          </w:p>
          <w:p w14:paraId="0B5B794C" w14:textId="77777777" w:rsidR="00AE6348" w:rsidRPr="002002A1" w:rsidRDefault="00AE6348" w:rsidP="005717B0">
            <w:pPr>
              <w:rPr>
                <w:rFonts w:ascii="Lexia" w:hAnsi="Lexia"/>
                <w:sz w:val="16"/>
                <w:szCs w:val="16"/>
              </w:rPr>
            </w:pPr>
            <w:r w:rsidRPr="002002A1">
              <w:rPr>
                <w:rFonts w:ascii="Lexia" w:hAnsi="Lexia"/>
                <w:sz w:val="16"/>
                <w:szCs w:val="16"/>
              </w:rPr>
              <w:t>10.2.2</w:t>
            </w:r>
          </w:p>
          <w:p w14:paraId="4F490BDC" w14:textId="77777777" w:rsidR="00AE6348" w:rsidRPr="002002A1" w:rsidRDefault="00AE6348" w:rsidP="005717B0">
            <w:pPr>
              <w:rPr>
                <w:rFonts w:ascii="Lexia" w:hAnsi="Lexia"/>
                <w:sz w:val="16"/>
                <w:szCs w:val="16"/>
              </w:rPr>
            </w:pPr>
            <w:r w:rsidRPr="002002A1">
              <w:rPr>
                <w:rFonts w:ascii="Lexia" w:hAnsi="Lexia"/>
                <w:sz w:val="16"/>
                <w:szCs w:val="16"/>
              </w:rPr>
              <w:t>10.2.3</w:t>
            </w:r>
          </w:p>
          <w:p w14:paraId="2BB20A7A" w14:textId="43D27956" w:rsidR="00AE6348" w:rsidRPr="002002A1" w:rsidRDefault="00AE6348" w:rsidP="005717B0">
            <w:pPr>
              <w:rPr>
                <w:rFonts w:ascii="Lexia" w:hAnsi="Lexia"/>
                <w:sz w:val="16"/>
                <w:szCs w:val="16"/>
              </w:rPr>
            </w:pPr>
            <w:r w:rsidRPr="002002A1">
              <w:rPr>
                <w:rFonts w:ascii="Lexia" w:hAnsi="Lexia"/>
                <w:sz w:val="16"/>
                <w:szCs w:val="16"/>
              </w:rPr>
              <w:t>10.2.4</w:t>
            </w:r>
          </w:p>
        </w:tc>
        <w:tc>
          <w:tcPr>
            <w:tcW w:w="629" w:type="pct"/>
            <w:shd w:val="clear" w:color="auto" w:fill="FFFFFF" w:themeFill="background1"/>
          </w:tcPr>
          <w:p w14:paraId="6848B76B" w14:textId="77777777" w:rsidR="00AE6348" w:rsidRPr="00074143" w:rsidRDefault="00AE6348" w:rsidP="005717B0">
            <w:pPr>
              <w:rPr>
                <w:rFonts w:ascii="Lexia" w:hAnsi="Lexia"/>
                <w:sz w:val="18"/>
                <w:szCs w:val="18"/>
              </w:rPr>
            </w:pPr>
          </w:p>
        </w:tc>
      </w:tr>
      <w:tr w:rsidR="008B3047" w:rsidRPr="00074143" w14:paraId="266ABA36" w14:textId="77777777" w:rsidTr="00C91E12">
        <w:trPr>
          <w:cantSplit/>
          <w:jc w:val="center"/>
        </w:trPr>
        <w:tc>
          <w:tcPr>
            <w:tcW w:w="298" w:type="pct"/>
            <w:shd w:val="clear" w:color="auto" w:fill="D9D9D9" w:themeFill="background1" w:themeFillShade="D9"/>
          </w:tcPr>
          <w:p w14:paraId="5C9D84A7" w14:textId="6CEC72CB" w:rsidR="00AE6348" w:rsidRPr="00074143" w:rsidRDefault="00AE6348" w:rsidP="00971756">
            <w:pPr>
              <w:jc w:val="center"/>
              <w:rPr>
                <w:rFonts w:ascii="Lexia" w:hAnsi="Lexia"/>
                <w:sz w:val="18"/>
                <w:szCs w:val="18"/>
              </w:rPr>
            </w:pPr>
            <w:r w:rsidRPr="00074143">
              <w:rPr>
                <w:rFonts w:ascii="Lexia" w:hAnsi="Lexia"/>
                <w:sz w:val="18"/>
                <w:szCs w:val="18"/>
              </w:rPr>
              <w:lastRenderedPageBreak/>
              <w:t>1–1.5</w:t>
            </w:r>
          </w:p>
        </w:tc>
        <w:tc>
          <w:tcPr>
            <w:tcW w:w="297" w:type="pct"/>
            <w:shd w:val="clear" w:color="auto" w:fill="D9D9D9" w:themeFill="background1" w:themeFillShade="D9"/>
          </w:tcPr>
          <w:p w14:paraId="21F6D5EF" w14:textId="77777777" w:rsidR="00AE6348" w:rsidRPr="00074143" w:rsidRDefault="00AE6348" w:rsidP="005717B0">
            <w:pPr>
              <w:rPr>
                <w:rFonts w:ascii="Lexia" w:hAnsi="Lexia"/>
                <w:sz w:val="18"/>
                <w:szCs w:val="18"/>
              </w:rPr>
            </w:pPr>
          </w:p>
        </w:tc>
        <w:tc>
          <w:tcPr>
            <w:tcW w:w="567" w:type="pct"/>
            <w:shd w:val="clear" w:color="auto" w:fill="FFFFFF" w:themeFill="background1"/>
          </w:tcPr>
          <w:p w14:paraId="4AF40321" w14:textId="77777777" w:rsidR="00AE6348" w:rsidRPr="00074143" w:rsidRDefault="00AE6348" w:rsidP="005717B0">
            <w:pPr>
              <w:rPr>
                <w:rFonts w:ascii="Lexia" w:hAnsi="Lexia"/>
                <w:sz w:val="18"/>
                <w:szCs w:val="18"/>
              </w:rPr>
            </w:pPr>
            <w:r w:rsidRPr="00074143">
              <w:rPr>
                <w:rFonts w:ascii="Lexia" w:hAnsi="Lexia"/>
                <w:sz w:val="18"/>
                <w:szCs w:val="18"/>
              </w:rPr>
              <w:t>The First Industrial Revolution</w:t>
            </w:r>
          </w:p>
          <w:p w14:paraId="1579EE72" w14:textId="4E070FAD" w:rsidR="00C91E12" w:rsidRPr="00074143" w:rsidRDefault="00C91E12" w:rsidP="005717B0">
            <w:pPr>
              <w:rPr>
                <w:rFonts w:ascii="Lexia" w:hAnsi="Lexia"/>
                <w:sz w:val="18"/>
                <w:szCs w:val="18"/>
              </w:rPr>
            </w:pPr>
            <w:r w:rsidRPr="00074143">
              <w:rPr>
                <w:rFonts w:ascii="Lexia" w:hAnsi="Lexia"/>
                <w:sz w:val="18"/>
                <w:szCs w:val="18"/>
              </w:rPr>
              <w:t>5.3</w:t>
            </w:r>
          </w:p>
        </w:tc>
        <w:tc>
          <w:tcPr>
            <w:tcW w:w="2674" w:type="pct"/>
            <w:shd w:val="clear" w:color="auto" w:fill="FFFFFF" w:themeFill="background1"/>
          </w:tcPr>
          <w:p w14:paraId="01BD3CDF" w14:textId="41E338A7" w:rsidR="00AE634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AE6348" w:rsidRPr="00074143">
              <w:rPr>
                <w:rFonts w:ascii="Lexia" w:hAnsi="Lexia"/>
                <w:color w:val="000000" w:themeColor="text1"/>
                <w:sz w:val="18"/>
                <w:szCs w:val="18"/>
              </w:rPr>
              <w:t xml:space="preserve">New inventions triggered the first industrial revolution. </w:t>
            </w:r>
            <w:r w:rsidR="00704283" w:rsidRPr="00074143">
              <w:rPr>
                <w:rFonts w:ascii="Lexia" w:hAnsi="Lexia"/>
                <w:sz w:val="18"/>
                <w:szCs w:val="18"/>
              </w:rPr>
              <w:t>(starter claim)</w:t>
            </w:r>
          </w:p>
          <w:p w14:paraId="0A9D3CDF" w14:textId="77777777" w:rsidR="002F6471" w:rsidRPr="00074143" w:rsidRDefault="002F6471" w:rsidP="005717B0">
            <w:pPr>
              <w:shd w:val="clear" w:color="auto" w:fill="FFFFFF" w:themeFill="background1"/>
              <w:rPr>
                <w:rFonts w:ascii="Lexia" w:hAnsi="Lexia"/>
                <w:color w:val="000000" w:themeColor="text1"/>
                <w:sz w:val="18"/>
                <w:szCs w:val="18"/>
              </w:rPr>
            </w:pPr>
          </w:p>
          <w:p w14:paraId="13B77F0C" w14:textId="625DF9AD" w:rsidR="002F6471" w:rsidRPr="00074143" w:rsidRDefault="002F6471" w:rsidP="005717B0">
            <w:pPr>
              <w:shd w:val="clear" w:color="auto" w:fill="FFFFFF" w:themeFill="background1"/>
              <w:rPr>
                <w:rFonts w:ascii="Lexia" w:hAnsi="Lexia"/>
                <w:color w:val="000000" w:themeColor="text1"/>
                <w:sz w:val="18"/>
                <w:szCs w:val="18"/>
                <w:lang w:val="en"/>
              </w:rPr>
            </w:pPr>
            <w:r w:rsidRPr="00074143">
              <w:rPr>
                <w:rFonts w:ascii="Lexia" w:hAnsi="Lexia"/>
                <w:color w:val="000000" w:themeColor="text1"/>
                <w:sz w:val="18"/>
                <w:szCs w:val="18"/>
                <w:lang w:val="en"/>
              </w:rPr>
              <w:t xml:space="preserve">As students explore the sources below with varying levels of instructional support, they will regularly re-examine/discuss the instructional frame above in preparation for Assess </w:t>
            </w:r>
            <w:r w:rsidR="00AA692D" w:rsidRPr="00074143">
              <w:rPr>
                <w:rFonts w:ascii="Lexia" w:hAnsi="Lexia"/>
                <w:color w:val="000000" w:themeColor="text1"/>
                <w:sz w:val="18"/>
                <w:szCs w:val="18"/>
                <w:lang w:val="en"/>
              </w:rPr>
              <w:t>5</w:t>
            </w:r>
            <w:r w:rsidRPr="00074143">
              <w:rPr>
                <w:rFonts w:ascii="Lexia" w:hAnsi="Lexia"/>
                <w:color w:val="000000" w:themeColor="text1"/>
                <w:sz w:val="18"/>
                <w:szCs w:val="18"/>
                <w:lang w:val="en"/>
              </w:rPr>
              <w:t>.</w:t>
            </w:r>
            <w:r w:rsidR="00AA692D" w:rsidRPr="00074143">
              <w:rPr>
                <w:rFonts w:ascii="Lexia" w:hAnsi="Lexia"/>
                <w:color w:val="000000" w:themeColor="text1"/>
                <w:sz w:val="18"/>
                <w:szCs w:val="18"/>
                <w:lang w:val="en"/>
              </w:rPr>
              <w:t>3</w:t>
            </w:r>
            <w:r w:rsidRPr="00074143">
              <w:rPr>
                <w:rFonts w:ascii="Lexia" w:hAnsi="Lexia"/>
                <w:color w:val="000000" w:themeColor="text1"/>
                <w:sz w:val="18"/>
                <w:szCs w:val="18"/>
                <w:lang w:val="en"/>
              </w:rPr>
              <w:t>.</w:t>
            </w:r>
          </w:p>
          <w:p w14:paraId="01919F2B" w14:textId="77777777" w:rsidR="002F6471" w:rsidRPr="00074143" w:rsidRDefault="002F6471" w:rsidP="005717B0">
            <w:pPr>
              <w:pStyle w:val="ListParagraph"/>
              <w:numPr>
                <w:ilvl w:val="0"/>
                <w:numId w:val="4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5.3</w:t>
            </w:r>
          </w:p>
          <w:p w14:paraId="4A93E3C0" w14:textId="77777777" w:rsidR="002F6471" w:rsidRPr="00074143" w:rsidRDefault="002F6471" w:rsidP="005717B0">
            <w:pPr>
              <w:pStyle w:val="ListParagraph"/>
              <w:numPr>
                <w:ilvl w:val="0"/>
                <w:numId w:val="4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5.3-Intro: The First Industrial Revolution</w:t>
            </w:r>
          </w:p>
          <w:p w14:paraId="26952042" w14:textId="77777777" w:rsidR="002F6471" w:rsidRPr="00074143" w:rsidRDefault="002F6471" w:rsidP="005717B0">
            <w:pPr>
              <w:pStyle w:val="ListParagraph"/>
              <w:numPr>
                <w:ilvl w:val="0"/>
                <w:numId w:val="4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5.3-A: Origins of the Industrial Revolution in Great Britain</w:t>
            </w:r>
          </w:p>
          <w:p w14:paraId="42034B4F" w14:textId="36D46809" w:rsidR="002F6471" w:rsidRPr="00074143" w:rsidRDefault="002F6471" w:rsidP="005717B0">
            <w:pPr>
              <w:pStyle w:val="ListParagraph"/>
              <w:numPr>
                <w:ilvl w:val="0"/>
                <w:numId w:val="4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Robert M. Schwartz’s “Railways and Population Change in Industrializing England: An Introduction to Historical GIS” </w:t>
            </w:r>
          </w:p>
          <w:p w14:paraId="136CEC8B" w14:textId="77777777" w:rsidR="002F6471" w:rsidRPr="00074143" w:rsidRDefault="002F6471" w:rsidP="005717B0">
            <w:pPr>
              <w:pStyle w:val="ListParagraph"/>
              <w:numPr>
                <w:ilvl w:val="0"/>
                <w:numId w:val="4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5.3-B: Characteristics of Early Industrialization</w:t>
            </w:r>
          </w:p>
          <w:p w14:paraId="54BB57FA" w14:textId="3B35ED4D" w:rsidR="002F6471" w:rsidRPr="00074143" w:rsidRDefault="002F6471" w:rsidP="005717B0">
            <w:pPr>
              <w:pStyle w:val="ListParagraph"/>
              <w:numPr>
                <w:ilvl w:val="0"/>
                <w:numId w:val="4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“Coal Was King of the Industrial Revolution, but not Always the Path to a Modern Economy”</w:t>
            </w:r>
            <w:r w:rsidR="00AA692D" w:rsidRPr="00074143">
              <w:rPr>
                <w:rFonts w:ascii="Lexia" w:hAnsi="Lexia"/>
                <w:color w:val="000000" w:themeColor="text1"/>
                <w:sz w:val="18"/>
                <w:szCs w:val="18"/>
              </w:rPr>
              <w:t xml:space="preserve"> by </w:t>
            </w:r>
            <w:r w:rsidR="00AA692D" w:rsidRPr="00074143">
              <w:rPr>
                <w:rFonts w:ascii="Lexia" w:hAnsi="Lexia"/>
                <w:i/>
                <w:iCs/>
                <w:color w:val="000000" w:themeColor="text1"/>
                <w:sz w:val="18"/>
                <w:szCs w:val="18"/>
              </w:rPr>
              <w:t>The Conversation US</w:t>
            </w:r>
            <w:r w:rsidRPr="00074143">
              <w:rPr>
                <w:rFonts w:ascii="Lexia" w:hAnsi="Lexia"/>
                <w:color w:val="000000" w:themeColor="text1"/>
                <w:sz w:val="18"/>
                <w:szCs w:val="18"/>
              </w:rPr>
              <w:t xml:space="preserve"> </w:t>
            </w:r>
          </w:p>
          <w:p w14:paraId="322AF69A" w14:textId="77777777" w:rsidR="002F6471" w:rsidRPr="00074143" w:rsidRDefault="002F6471" w:rsidP="005717B0">
            <w:pPr>
              <w:pStyle w:val="ListParagraph"/>
              <w:numPr>
                <w:ilvl w:val="0"/>
                <w:numId w:val="4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5.3-C: Spread of Industrialization</w:t>
            </w:r>
          </w:p>
          <w:p w14:paraId="546A140D" w14:textId="77777777" w:rsidR="00AA692D" w:rsidRPr="00074143" w:rsidRDefault="002F6471" w:rsidP="005717B0">
            <w:pPr>
              <w:pStyle w:val="ListParagraph"/>
              <w:numPr>
                <w:ilvl w:val="0"/>
                <w:numId w:val="4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Gilder </w:t>
            </w:r>
            <w:proofErr w:type="spellStart"/>
            <w:r w:rsidRPr="00074143">
              <w:rPr>
                <w:rFonts w:ascii="Lexia" w:hAnsi="Lexia"/>
                <w:color w:val="000000" w:themeColor="text1"/>
                <w:sz w:val="18"/>
                <w:szCs w:val="18"/>
              </w:rPr>
              <w:t>Lehrman</w:t>
            </w:r>
            <w:proofErr w:type="spellEnd"/>
            <w:r w:rsidRPr="00074143">
              <w:rPr>
                <w:rFonts w:ascii="Lexia" w:hAnsi="Lexia"/>
                <w:color w:val="000000" w:themeColor="text1"/>
                <w:sz w:val="18"/>
                <w:szCs w:val="18"/>
              </w:rPr>
              <w:t xml:space="preserve"> Institute’s “Was Slavery the Engine of American Economic Growth?”</w:t>
            </w:r>
          </w:p>
          <w:p w14:paraId="0D1BD276" w14:textId="51C682E0" w:rsidR="002F6471" w:rsidRPr="00074143" w:rsidRDefault="002F6471" w:rsidP="005717B0">
            <w:pPr>
              <w:pStyle w:val="ListParagraph"/>
              <w:numPr>
                <w:ilvl w:val="0"/>
                <w:numId w:val="4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“Fueling the Industrial Revolution” from Revealing Histories</w:t>
            </w:r>
          </w:p>
          <w:p w14:paraId="64E13794" w14:textId="2030D9AF" w:rsidR="00AE6348" w:rsidRPr="00074143" w:rsidRDefault="002F6471" w:rsidP="005717B0">
            <w:pPr>
              <w:pStyle w:val="ListParagraph"/>
              <w:numPr>
                <w:ilvl w:val="0"/>
                <w:numId w:val="43"/>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Assess 5.3: Reexamining the First Industrial Revolution</w:t>
            </w:r>
          </w:p>
          <w:p w14:paraId="1118C237" w14:textId="77777777" w:rsidR="002F6471" w:rsidRPr="00074143" w:rsidRDefault="002F6471" w:rsidP="005717B0">
            <w:pPr>
              <w:shd w:val="clear" w:color="auto" w:fill="FFFFFF" w:themeFill="background1"/>
              <w:rPr>
                <w:rFonts w:ascii="Lexia" w:hAnsi="Lexia"/>
                <w:color w:val="000000" w:themeColor="text1"/>
                <w:sz w:val="18"/>
                <w:szCs w:val="18"/>
              </w:rPr>
            </w:pPr>
          </w:p>
          <w:p w14:paraId="595D4896" w14:textId="30F1A4E0" w:rsidR="00AE634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2F196C">
              <w:rPr>
                <w:rFonts w:ascii="Lexia" w:hAnsi="Lexia"/>
                <w:color w:val="000000" w:themeColor="text1"/>
                <w:sz w:val="18"/>
                <w:szCs w:val="18"/>
              </w:rPr>
              <w:t>s</w:t>
            </w:r>
            <w:r w:rsidR="00AE6348" w:rsidRPr="00074143">
              <w:rPr>
                <w:rFonts w:ascii="Lexia" w:hAnsi="Lexia"/>
                <w:color w:val="000000" w:themeColor="text1"/>
                <w:sz w:val="18"/>
                <w:szCs w:val="18"/>
              </w:rPr>
              <w:t xml:space="preserve">urplus </w:t>
            </w:r>
            <w:r w:rsidR="002F196C">
              <w:rPr>
                <w:rFonts w:ascii="Lexia" w:hAnsi="Lexia"/>
                <w:color w:val="000000" w:themeColor="text1"/>
                <w:sz w:val="18"/>
                <w:szCs w:val="18"/>
              </w:rPr>
              <w:t>l</w:t>
            </w:r>
            <w:r w:rsidR="00AE6348" w:rsidRPr="00074143">
              <w:rPr>
                <w:rFonts w:ascii="Lexia" w:hAnsi="Lexia"/>
                <w:color w:val="000000" w:themeColor="text1"/>
                <w:sz w:val="18"/>
                <w:szCs w:val="18"/>
              </w:rPr>
              <w:t>abor</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r</w:t>
            </w:r>
            <w:r w:rsidR="00AE6348" w:rsidRPr="00074143">
              <w:rPr>
                <w:rFonts w:ascii="Lexia" w:hAnsi="Lexia"/>
                <w:color w:val="000000" w:themeColor="text1"/>
                <w:sz w:val="18"/>
                <w:szCs w:val="18"/>
              </w:rPr>
              <w:t>aw materials</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c</w:t>
            </w:r>
            <w:r w:rsidR="00AE6348" w:rsidRPr="00074143">
              <w:rPr>
                <w:rFonts w:ascii="Lexia" w:hAnsi="Lexia"/>
                <w:color w:val="000000" w:themeColor="text1"/>
                <w:sz w:val="18"/>
                <w:szCs w:val="18"/>
              </w:rPr>
              <w:t>onsumerism</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t</w:t>
            </w:r>
            <w:r w:rsidR="00AE6348" w:rsidRPr="00074143">
              <w:rPr>
                <w:rFonts w:ascii="Lexia" w:hAnsi="Lexia"/>
                <w:color w:val="000000" w:themeColor="text1"/>
                <w:sz w:val="18"/>
                <w:szCs w:val="18"/>
              </w:rPr>
              <w:t>extiles</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c</w:t>
            </w:r>
            <w:r w:rsidR="00AE6348" w:rsidRPr="00074143">
              <w:rPr>
                <w:rFonts w:ascii="Lexia" w:hAnsi="Lexia"/>
                <w:color w:val="000000" w:themeColor="text1"/>
                <w:sz w:val="18"/>
                <w:szCs w:val="18"/>
              </w:rPr>
              <w:t>ommercialization</w:t>
            </w:r>
          </w:p>
          <w:p w14:paraId="1478DA97" w14:textId="07580313" w:rsidR="00AE6348" w:rsidRPr="002F196C" w:rsidRDefault="00AE6348" w:rsidP="005717B0">
            <w:pPr>
              <w:shd w:val="clear" w:color="auto" w:fill="FFFFFF" w:themeFill="background1"/>
              <w:rPr>
                <w:rFonts w:ascii="Lexia" w:hAnsi="Lexia"/>
                <w:color w:val="000000" w:themeColor="text1"/>
                <w:sz w:val="18"/>
                <w:szCs w:val="18"/>
                <w:lang w:val="en"/>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35" w:type="pct"/>
            <w:shd w:val="clear" w:color="auto" w:fill="FFFFFF" w:themeFill="background1"/>
          </w:tcPr>
          <w:p w14:paraId="66635DB4" w14:textId="77777777" w:rsidR="00B566B8" w:rsidRPr="00B566B8" w:rsidRDefault="00B566B8" w:rsidP="00B566B8">
            <w:pPr>
              <w:rPr>
                <w:rFonts w:ascii="Lexia" w:hAnsi="Lexia"/>
                <w:b/>
                <w:sz w:val="16"/>
                <w:szCs w:val="16"/>
              </w:rPr>
            </w:pPr>
            <w:r w:rsidRPr="00B566B8">
              <w:rPr>
                <w:rFonts w:ascii="Lexia" w:hAnsi="Lexia"/>
                <w:b/>
                <w:sz w:val="16"/>
                <w:szCs w:val="16"/>
              </w:rPr>
              <w:t>LO 5.3</w:t>
            </w:r>
          </w:p>
          <w:p w14:paraId="0D0EA826"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5.3.A</w:t>
            </w:r>
          </w:p>
          <w:p w14:paraId="0655608C"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5.3.B</w:t>
            </w:r>
          </w:p>
          <w:p w14:paraId="021AF6D5" w14:textId="14658AD1"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5.3.C</w:t>
            </w:r>
          </w:p>
          <w:p w14:paraId="0A495252" w14:textId="77777777" w:rsidR="00B566B8" w:rsidRDefault="00B566B8" w:rsidP="005717B0">
            <w:pPr>
              <w:rPr>
                <w:rFonts w:ascii="Lexia" w:hAnsi="Lexia"/>
                <w:sz w:val="16"/>
                <w:szCs w:val="16"/>
              </w:rPr>
            </w:pPr>
          </w:p>
          <w:p w14:paraId="39E7D6B3" w14:textId="77777777" w:rsidR="00B566B8" w:rsidRDefault="00B566B8" w:rsidP="005717B0">
            <w:pPr>
              <w:rPr>
                <w:rFonts w:ascii="Lexia" w:hAnsi="Lexia"/>
                <w:sz w:val="16"/>
                <w:szCs w:val="16"/>
              </w:rPr>
            </w:pPr>
          </w:p>
          <w:p w14:paraId="0A3D1544" w14:textId="17EBA00B" w:rsidR="00AE6348" w:rsidRPr="002002A1" w:rsidRDefault="00AE6348" w:rsidP="005717B0">
            <w:pPr>
              <w:rPr>
                <w:rFonts w:ascii="Lexia" w:hAnsi="Lexia"/>
                <w:sz w:val="16"/>
                <w:szCs w:val="16"/>
              </w:rPr>
            </w:pPr>
            <w:r w:rsidRPr="002002A1">
              <w:rPr>
                <w:rFonts w:ascii="Lexia" w:hAnsi="Lexia"/>
                <w:sz w:val="16"/>
                <w:szCs w:val="16"/>
              </w:rPr>
              <w:t>10.2.5</w:t>
            </w:r>
          </w:p>
          <w:p w14:paraId="646584CD" w14:textId="77777777" w:rsidR="00AE6348" w:rsidRPr="002002A1" w:rsidRDefault="00AE6348" w:rsidP="005717B0">
            <w:pPr>
              <w:rPr>
                <w:rFonts w:ascii="Lexia" w:hAnsi="Lexia"/>
                <w:sz w:val="16"/>
                <w:szCs w:val="16"/>
              </w:rPr>
            </w:pPr>
            <w:r w:rsidRPr="002002A1">
              <w:rPr>
                <w:rFonts w:ascii="Lexia" w:hAnsi="Lexia"/>
                <w:sz w:val="16"/>
                <w:szCs w:val="16"/>
              </w:rPr>
              <w:t>10.3</w:t>
            </w:r>
          </w:p>
          <w:p w14:paraId="25A4A808" w14:textId="77777777" w:rsidR="00AE6348" w:rsidRPr="002002A1" w:rsidRDefault="00AE6348" w:rsidP="005717B0">
            <w:pPr>
              <w:rPr>
                <w:rFonts w:ascii="Lexia" w:hAnsi="Lexia"/>
                <w:sz w:val="16"/>
                <w:szCs w:val="16"/>
              </w:rPr>
            </w:pPr>
            <w:r w:rsidRPr="002002A1">
              <w:rPr>
                <w:rFonts w:ascii="Lexia" w:hAnsi="Lexia"/>
                <w:sz w:val="16"/>
                <w:szCs w:val="16"/>
              </w:rPr>
              <w:t>10.3.1</w:t>
            </w:r>
          </w:p>
          <w:p w14:paraId="78A1347B" w14:textId="6CC35684" w:rsidR="00AE6348" w:rsidRPr="002002A1" w:rsidRDefault="00AE6348" w:rsidP="005717B0">
            <w:pPr>
              <w:rPr>
                <w:rFonts w:ascii="Lexia" w:hAnsi="Lexia"/>
                <w:sz w:val="16"/>
                <w:szCs w:val="16"/>
              </w:rPr>
            </w:pPr>
            <w:r w:rsidRPr="002002A1">
              <w:rPr>
                <w:rFonts w:ascii="Lexia" w:hAnsi="Lexia"/>
                <w:sz w:val="16"/>
                <w:szCs w:val="16"/>
              </w:rPr>
              <w:t>10.3.2</w:t>
            </w:r>
          </w:p>
        </w:tc>
        <w:tc>
          <w:tcPr>
            <w:tcW w:w="629" w:type="pct"/>
            <w:shd w:val="clear" w:color="auto" w:fill="FFFFFF" w:themeFill="background1"/>
          </w:tcPr>
          <w:p w14:paraId="5B675668" w14:textId="77777777" w:rsidR="00AE6348" w:rsidRPr="00074143" w:rsidRDefault="00AE6348" w:rsidP="005717B0">
            <w:pPr>
              <w:rPr>
                <w:rFonts w:ascii="Lexia" w:hAnsi="Lexia"/>
                <w:sz w:val="18"/>
                <w:szCs w:val="18"/>
              </w:rPr>
            </w:pPr>
          </w:p>
        </w:tc>
      </w:tr>
      <w:tr w:rsidR="008B3047" w:rsidRPr="00074143" w14:paraId="479A6FB7" w14:textId="77777777" w:rsidTr="00C91E12">
        <w:trPr>
          <w:cantSplit/>
          <w:jc w:val="center"/>
        </w:trPr>
        <w:tc>
          <w:tcPr>
            <w:tcW w:w="298" w:type="pct"/>
            <w:shd w:val="clear" w:color="auto" w:fill="D9D9D9" w:themeFill="background1" w:themeFillShade="D9"/>
          </w:tcPr>
          <w:p w14:paraId="677668B4" w14:textId="0B3EEFED" w:rsidR="00AE6348" w:rsidRPr="00074143" w:rsidRDefault="00AE6348" w:rsidP="00971756">
            <w:pPr>
              <w:jc w:val="center"/>
              <w:rPr>
                <w:rFonts w:ascii="Lexia" w:hAnsi="Lexia"/>
                <w:sz w:val="18"/>
                <w:szCs w:val="18"/>
              </w:rPr>
            </w:pPr>
            <w:r w:rsidRPr="00074143">
              <w:rPr>
                <w:rFonts w:ascii="Lexia" w:hAnsi="Lexia"/>
                <w:sz w:val="18"/>
                <w:szCs w:val="18"/>
              </w:rPr>
              <w:lastRenderedPageBreak/>
              <w:t>1–1.5</w:t>
            </w:r>
          </w:p>
        </w:tc>
        <w:tc>
          <w:tcPr>
            <w:tcW w:w="297" w:type="pct"/>
            <w:shd w:val="clear" w:color="auto" w:fill="D9D9D9" w:themeFill="background1" w:themeFillShade="D9"/>
          </w:tcPr>
          <w:p w14:paraId="449BBF58" w14:textId="77777777" w:rsidR="00AE6348" w:rsidRPr="00074143" w:rsidRDefault="00AE6348" w:rsidP="005717B0">
            <w:pPr>
              <w:rPr>
                <w:rFonts w:ascii="Lexia" w:hAnsi="Lexia"/>
                <w:sz w:val="18"/>
                <w:szCs w:val="18"/>
              </w:rPr>
            </w:pPr>
          </w:p>
        </w:tc>
        <w:tc>
          <w:tcPr>
            <w:tcW w:w="567" w:type="pct"/>
            <w:shd w:val="clear" w:color="auto" w:fill="FFFFFF" w:themeFill="background1"/>
          </w:tcPr>
          <w:p w14:paraId="67DF5CD6" w14:textId="77777777" w:rsidR="00AE6348" w:rsidRPr="00074143" w:rsidRDefault="00AE6348" w:rsidP="005717B0">
            <w:pPr>
              <w:rPr>
                <w:rFonts w:ascii="Lexia" w:hAnsi="Lexia"/>
                <w:sz w:val="18"/>
                <w:szCs w:val="18"/>
              </w:rPr>
            </w:pPr>
            <w:r w:rsidRPr="00074143">
              <w:rPr>
                <w:rFonts w:ascii="Lexia" w:hAnsi="Lexia"/>
                <w:sz w:val="18"/>
                <w:szCs w:val="18"/>
              </w:rPr>
              <w:t>The Second Industrial Revolution</w:t>
            </w:r>
          </w:p>
          <w:p w14:paraId="260879C6" w14:textId="7BB05D75" w:rsidR="00C91E12" w:rsidRPr="00074143" w:rsidRDefault="00C91E12" w:rsidP="005717B0">
            <w:pPr>
              <w:rPr>
                <w:rFonts w:ascii="Lexia" w:hAnsi="Lexia"/>
                <w:sz w:val="18"/>
                <w:szCs w:val="18"/>
              </w:rPr>
            </w:pPr>
            <w:r w:rsidRPr="00074143">
              <w:rPr>
                <w:rFonts w:ascii="Lexia" w:hAnsi="Lexia"/>
                <w:sz w:val="18"/>
                <w:szCs w:val="18"/>
              </w:rPr>
              <w:t>5.4</w:t>
            </w:r>
          </w:p>
        </w:tc>
        <w:tc>
          <w:tcPr>
            <w:tcW w:w="2674" w:type="pct"/>
            <w:shd w:val="clear" w:color="auto" w:fill="FFFFFF" w:themeFill="background1"/>
          </w:tcPr>
          <w:p w14:paraId="2E345C80" w14:textId="5D48C939" w:rsidR="00AE634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AE6348" w:rsidRPr="00074143">
              <w:rPr>
                <w:rFonts w:ascii="Lexia" w:hAnsi="Lexia"/>
                <w:color w:val="000000" w:themeColor="text1"/>
                <w:sz w:val="18"/>
                <w:szCs w:val="18"/>
              </w:rPr>
              <w:t xml:space="preserve">The second industrial revolution was a continuation of processes from the first industrial revolution. </w:t>
            </w:r>
            <w:r w:rsidR="00704283" w:rsidRPr="00074143">
              <w:rPr>
                <w:rFonts w:ascii="Lexia" w:hAnsi="Lexia"/>
                <w:sz w:val="18"/>
                <w:szCs w:val="18"/>
              </w:rPr>
              <w:t>(starter claim)</w:t>
            </w:r>
          </w:p>
          <w:p w14:paraId="46899D1E" w14:textId="77777777" w:rsidR="002F6471" w:rsidRPr="00074143" w:rsidRDefault="002F6471" w:rsidP="005717B0">
            <w:pPr>
              <w:shd w:val="clear" w:color="auto" w:fill="FFFFFF" w:themeFill="background1"/>
              <w:rPr>
                <w:rFonts w:ascii="Lexia" w:hAnsi="Lexia"/>
                <w:color w:val="000000" w:themeColor="text1"/>
                <w:sz w:val="18"/>
                <w:szCs w:val="18"/>
                <w:lang w:val="en"/>
              </w:rPr>
            </w:pPr>
          </w:p>
          <w:p w14:paraId="204CFC8B" w14:textId="07837B94" w:rsidR="002F6471" w:rsidRPr="00074143" w:rsidRDefault="002F6471" w:rsidP="005717B0">
            <w:pPr>
              <w:shd w:val="clear" w:color="auto" w:fill="FFFFFF" w:themeFill="background1"/>
              <w:rPr>
                <w:rFonts w:ascii="Lexia" w:hAnsi="Lexia"/>
                <w:color w:val="000000" w:themeColor="text1"/>
                <w:sz w:val="18"/>
                <w:szCs w:val="18"/>
                <w:lang w:val="en"/>
              </w:rPr>
            </w:pPr>
            <w:r w:rsidRPr="00074143">
              <w:rPr>
                <w:rFonts w:ascii="Lexia" w:hAnsi="Lexia"/>
                <w:color w:val="000000" w:themeColor="text1"/>
                <w:sz w:val="18"/>
                <w:szCs w:val="18"/>
                <w:lang w:val="en"/>
              </w:rPr>
              <w:t xml:space="preserve">As students explore the sources below with varying levels of instructional support, they will regularly re-examine/discuss the instructional frame above in preparation for Assess </w:t>
            </w:r>
            <w:r w:rsidR="00AA692D" w:rsidRPr="00074143">
              <w:rPr>
                <w:rFonts w:ascii="Lexia" w:hAnsi="Lexia"/>
                <w:color w:val="000000" w:themeColor="text1"/>
                <w:sz w:val="18"/>
                <w:szCs w:val="18"/>
                <w:lang w:val="en"/>
              </w:rPr>
              <w:t>5</w:t>
            </w:r>
            <w:r w:rsidRPr="00074143">
              <w:rPr>
                <w:rFonts w:ascii="Lexia" w:hAnsi="Lexia"/>
                <w:color w:val="000000" w:themeColor="text1"/>
                <w:sz w:val="18"/>
                <w:szCs w:val="18"/>
                <w:lang w:val="en"/>
              </w:rPr>
              <w:t>.</w:t>
            </w:r>
            <w:r w:rsidR="00AA692D" w:rsidRPr="00074143">
              <w:rPr>
                <w:rFonts w:ascii="Lexia" w:hAnsi="Lexia"/>
                <w:color w:val="000000" w:themeColor="text1"/>
                <w:sz w:val="18"/>
                <w:szCs w:val="18"/>
                <w:lang w:val="en"/>
              </w:rPr>
              <w:t>4</w:t>
            </w:r>
            <w:r w:rsidRPr="00074143">
              <w:rPr>
                <w:rFonts w:ascii="Lexia" w:hAnsi="Lexia"/>
                <w:color w:val="000000" w:themeColor="text1"/>
                <w:sz w:val="18"/>
                <w:szCs w:val="18"/>
                <w:lang w:val="en"/>
              </w:rPr>
              <w:t>.</w:t>
            </w:r>
          </w:p>
          <w:p w14:paraId="448115B2" w14:textId="77777777" w:rsidR="002F6471" w:rsidRPr="00074143" w:rsidRDefault="002F6471" w:rsidP="005717B0">
            <w:pPr>
              <w:pStyle w:val="ListParagraph"/>
              <w:numPr>
                <w:ilvl w:val="0"/>
                <w:numId w:val="42"/>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5.4</w:t>
            </w:r>
          </w:p>
          <w:p w14:paraId="272A2628" w14:textId="77777777" w:rsidR="002F6471" w:rsidRPr="00074143" w:rsidRDefault="002F6471" w:rsidP="005717B0">
            <w:pPr>
              <w:pStyle w:val="ListParagraph"/>
              <w:numPr>
                <w:ilvl w:val="0"/>
                <w:numId w:val="42"/>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5.4-Intro: The Second Industrial Revolution</w:t>
            </w:r>
          </w:p>
          <w:p w14:paraId="170693DE" w14:textId="77777777" w:rsidR="002F6471" w:rsidRPr="00074143" w:rsidRDefault="002F6471" w:rsidP="005717B0">
            <w:pPr>
              <w:pStyle w:val="ListParagraph"/>
              <w:numPr>
                <w:ilvl w:val="0"/>
                <w:numId w:val="42"/>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5.4-A: Late 19thCentury Industrial Innovations</w:t>
            </w:r>
          </w:p>
          <w:p w14:paraId="72635C20" w14:textId="18A13E8D" w:rsidR="002F6471" w:rsidRPr="00074143" w:rsidRDefault="002F6471" w:rsidP="005717B0">
            <w:pPr>
              <w:pStyle w:val="ListParagraph"/>
              <w:numPr>
                <w:ilvl w:val="0"/>
                <w:numId w:val="42"/>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Excerpts from Tom Kemp’s article “Japan: A Meteoric Rise”</w:t>
            </w:r>
          </w:p>
          <w:p w14:paraId="68D22578" w14:textId="77777777" w:rsidR="002F6471" w:rsidRPr="00074143" w:rsidRDefault="002F6471" w:rsidP="005717B0">
            <w:pPr>
              <w:pStyle w:val="ListParagraph"/>
              <w:numPr>
                <w:ilvl w:val="0"/>
                <w:numId w:val="42"/>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SE 5.4-B: The Global Spread of Industrialization </w:t>
            </w:r>
          </w:p>
          <w:p w14:paraId="60F45185" w14:textId="08D773A6" w:rsidR="002F6471" w:rsidRPr="00074143" w:rsidRDefault="002F6471" w:rsidP="005717B0">
            <w:pPr>
              <w:pStyle w:val="ListParagraph"/>
              <w:numPr>
                <w:ilvl w:val="0"/>
                <w:numId w:val="42"/>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Library of Congress’s “Impact of the Telegraph”</w:t>
            </w:r>
            <w:r w:rsidR="00AA692D" w:rsidRPr="00074143">
              <w:rPr>
                <w:rFonts w:ascii="Lexia" w:hAnsi="Lexia"/>
                <w:color w:val="000000" w:themeColor="text1"/>
                <w:sz w:val="18"/>
                <w:szCs w:val="18"/>
              </w:rPr>
              <w:t xml:space="preserve"> case studies</w:t>
            </w:r>
          </w:p>
          <w:p w14:paraId="17E84EDC" w14:textId="77777777" w:rsidR="002F6471" w:rsidRPr="00074143" w:rsidRDefault="002F6471" w:rsidP="005717B0">
            <w:pPr>
              <w:pStyle w:val="ListParagraph"/>
              <w:numPr>
                <w:ilvl w:val="0"/>
                <w:numId w:val="42"/>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SE 5.4-C: Globalization, Transportation, and Information Technologies </w:t>
            </w:r>
          </w:p>
          <w:p w14:paraId="1617FA7D" w14:textId="7C4E9213" w:rsidR="002F6471" w:rsidRPr="00074143" w:rsidRDefault="002F6471" w:rsidP="005717B0">
            <w:pPr>
              <w:pStyle w:val="ListParagraph"/>
              <w:numPr>
                <w:ilvl w:val="0"/>
                <w:numId w:val="42"/>
              </w:numPr>
              <w:shd w:val="clear" w:color="auto" w:fill="FFFFFF" w:themeFill="background1"/>
              <w:spacing w:line="240" w:lineRule="auto"/>
              <w:rPr>
                <w:rFonts w:ascii="Lexia" w:hAnsi="Lexia"/>
                <w:sz w:val="18"/>
                <w:szCs w:val="18"/>
              </w:rPr>
            </w:pPr>
            <w:r w:rsidRPr="00074143">
              <w:rPr>
                <w:rFonts w:ascii="Lexia" w:hAnsi="Lexia"/>
                <w:color w:val="000000" w:themeColor="text1"/>
                <w:sz w:val="18"/>
                <w:szCs w:val="18"/>
              </w:rPr>
              <w:t>Assess 5.4: Reexamining the Second Industrial Revolution</w:t>
            </w:r>
          </w:p>
          <w:p w14:paraId="750DF787" w14:textId="77777777" w:rsidR="00AE6348" w:rsidRPr="00074143" w:rsidRDefault="00AE6348" w:rsidP="005717B0">
            <w:pPr>
              <w:shd w:val="clear" w:color="auto" w:fill="FFFFFF" w:themeFill="background1"/>
              <w:rPr>
                <w:rFonts w:ascii="Lexia" w:hAnsi="Lexia"/>
                <w:color w:val="000000" w:themeColor="text1"/>
                <w:sz w:val="18"/>
                <w:szCs w:val="18"/>
              </w:rPr>
            </w:pPr>
          </w:p>
          <w:p w14:paraId="3F2A8F86" w14:textId="323ED6F7" w:rsidR="00AE634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2F196C">
              <w:rPr>
                <w:rFonts w:ascii="Lexia" w:hAnsi="Lexia"/>
                <w:color w:val="000000" w:themeColor="text1"/>
                <w:sz w:val="18"/>
                <w:szCs w:val="18"/>
              </w:rPr>
              <w:t>d</w:t>
            </w:r>
            <w:r w:rsidR="00AE6348" w:rsidRPr="00074143">
              <w:rPr>
                <w:rFonts w:ascii="Lexia" w:hAnsi="Lexia"/>
                <w:color w:val="000000" w:themeColor="text1"/>
                <w:sz w:val="18"/>
                <w:szCs w:val="18"/>
              </w:rPr>
              <w:t>emographics</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c</w:t>
            </w:r>
            <w:r w:rsidR="00AE6348" w:rsidRPr="00074143">
              <w:rPr>
                <w:rFonts w:ascii="Lexia" w:hAnsi="Lexia"/>
                <w:color w:val="000000" w:themeColor="text1"/>
                <w:sz w:val="18"/>
                <w:szCs w:val="18"/>
              </w:rPr>
              <w:t>apitalization</w:t>
            </w:r>
            <w:r w:rsidR="008B3047" w:rsidRPr="00074143">
              <w:rPr>
                <w:rFonts w:ascii="Lexia" w:hAnsi="Lexia"/>
                <w:color w:val="000000" w:themeColor="text1"/>
                <w:sz w:val="18"/>
                <w:szCs w:val="18"/>
              </w:rPr>
              <w:t xml:space="preserve">, </w:t>
            </w:r>
            <w:r w:rsidR="002F196C">
              <w:rPr>
                <w:rFonts w:ascii="Lexia" w:hAnsi="Lexia"/>
                <w:color w:val="000000" w:themeColor="text1"/>
                <w:sz w:val="18"/>
                <w:szCs w:val="18"/>
              </w:rPr>
              <w:t>r</w:t>
            </w:r>
            <w:r w:rsidR="00AE6348" w:rsidRPr="00074143">
              <w:rPr>
                <w:rFonts w:ascii="Lexia" w:hAnsi="Lexia"/>
                <w:color w:val="000000" w:themeColor="text1"/>
                <w:sz w:val="18"/>
                <w:szCs w:val="18"/>
              </w:rPr>
              <w:t>aw materials</w:t>
            </w:r>
          </w:p>
          <w:p w14:paraId="211B59F4" w14:textId="6D1B3FAA" w:rsidR="002F6471" w:rsidRPr="00074143" w:rsidRDefault="00AE6348" w:rsidP="005717B0">
            <w:pPr>
              <w:shd w:val="clear" w:color="auto" w:fill="FFFFFF" w:themeFill="background1"/>
              <w:rPr>
                <w:rFonts w:ascii="Lexia" w:hAnsi="Lexia"/>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35" w:type="pct"/>
            <w:shd w:val="clear" w:color="auto" w:fill="FFFFFF" w:themeFill="background1"/>
          </w:tcPr>
          <w:p w14:paraId="4AB2120D" w14:textId="77777777" w:rsidR="00B566B8" w:rsidRPr="00B566B8" w:rsidRDefault="00B566B8" w:rsidP="00B566B8">
            <w:pPr>
              <w:rPr>
                <w:rFonts w:ascii="Lexia" w:hAnsi="Lexia"/>
                <w:b/>
                <w:sz w:val="16"/>
                <w:szCs w:val="16"/>
              </w:rPr>
            </w:pPr>
            <w:r w:rsidRPr="00B566B8">
              <w:rPr>
                <w:rFonts w:ascii="Lexia" w:hAnsi="Lexia"/>
                <w:b/>
                <w:sz w:val="16"/>
                <w:szCs w:val="16"/>
              </w:rPr>
              <w:t>LO 5.4</w:t>
            </w:r>
          </w:p>
          <w:p w14:paraId="2C6B5C55"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5.4.A</w:t>
            </w:r>
          </w:p>
          <w:p w14:paraId="2DC1FA07"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5.4.B</w:t>
            </w:r>
          </w:p>
          <w:p w14:paraId="43DB09BF" w14:textId="05A1AD85"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5.4.C</w:t>
            </w:r>
          </w:p>
          <w:p w14:paraId="3C9A6E86" w14:textId="77777777" w:rsidR="00B566B8" w:rsidRDefault="00B566B8" w:rsidP="005717B0">
            <w:pPr>
              <w:rPr>
                <w:rFonts w:ascii="Lexia" w:hAnsi="Lexia"/>
                <w:sz w:val="16"/>
                <w:szCs w:val="16"/>
              </w:rPr>
            </w:pPr>
          </w:p>
          <w:p w14:paraId="0B8EDB02" w14:textId="77777777" w:rsidR="00B566B8" w:rsidRDefault="00B566B8" w:rsidP="005717B0">
            <w:pPr>
              <w:rPr>
                <w:rFonts w:ascii="Lexia" w:hAnsi="Lexia"/>
                <w:sz w:val="16"/>
                <w:szCs w:val="16"/>
              </w:rPr>
            </w:pPr>
          </w:p>
          <w:p w14:paraId="32C3D915" w14:textId="6EE8B33B" w:rsidR="00AE6348" w:rsidRPr="002002A1" w:rsidRDefault="00AE6348" w:rsidP="005717B0">
            <w:pPr>
              <w:rPr>
                <w:rFonts w:ascii="Lexia" w:hAnsi="Lexia"/>
                <w:sz w:val="16"/>
                <w:szCs w:val="16"/>
              </w:rPr>
            </w:pPr>
            <w:r w:rsidRPr="002002A1">
              <w:rPr>
                <w:rFonts w:ascii="Lexia" w:hAnsi="Lexia"/>
                <w:sz w:val="16"/>
                <w:szCs w:val="16"/>
              </w:rPr>
              <w:t>10.3</w:t>
            </w:r>
          </w:p>
          <w:p w14:paraId="1E6BC8B5" w14:textId="77777777" w:rsidR="00AE6348" w:rsidRPr="002002A1" w:rsidRDefault="00AE6348" w:rsidP="005717B0">
            <w:pPr>
              <w:rPr>
                <w:rFonts w:ascii="Lexia" w:hAnsi="Lexia"/>
                <w:sz w:val="16"/>
                <w:szCs w:val="16"/>
              </w:rPr>
            </w:pPr>
            <w:r w:rsidRPr="002002A1">
              <w:rPr>
                <w:rFonts w:ascii="Lexia" w:hAnsi="Lexia"/>
                <w:sz w:val="16"/>
                <w:szCs w:val="16"/>
              </w:rPr>
              <w:t>10.3.3</w:t>
            </w:r>
          </w:p>
          <w:p w14:paraId="27FF8592" w14:textId="77777777" w:rsidR="00AE6348" w:rsidRPr="002002A1" w:rsidRDefault="00AE6348" w:rsidP="005717B0">
            <w:pPr>
              <w:rPr>
                <w:rFonts w:ascii="Lexia" w:hAnsi="Lexia"/>
                <w:sz w:val="16"/>
                <w:szCs w:val="16"/>
              </w:rPr>
            </w:pPr>
            <w:r w:rsidRPr="002002A1">
              <w:rPr>
                <w:rFonts w:ascii="Lexia" w:hAnsi="Lexia"/>
                <w:sz w:val="16"/>
                <w:szCs w:val="16"/>
              </w:rPr>
              <w:t>10.3.4</w:t>
            </w:r>
          </w:p>
          <w:p w14:paraId="10B40643" w14:textId="77777777" w:rsidR="00AE6348" w:rsidRPr="002002A1" w:rsidRDefault="00AE6348" w:rsidP="005717B0">
            <w:pPr>
              <w:rPr>
                <w:rFonts w:ascii="Lexia" w:hAnsi="Lexia"/>
                <w:sz w:val="16"/>
                <w:szCs w:val="16"/>
              </w:rPr>
            </w:pPr>
            <w:r w:rsidRPr="002002A1">
              <w:rPr>
                <w:rFonts w:ascii="Lexia" w:hAnsi="Lexia"/>
                <w:sz w:val="16"/>
                <w:szCs w:val="16"/>
              </w:rPr>
              <w:t>10.3.5</w:t>
            </w:r>
          </w:p>
          <w:p w14:paraId="5334F7BC" w14:textId="52CAE5C0" w:rsidR="00AE6348" w:rsidRPr="002002A1" w:rsidRDefault="00AE6348" w:rsidP="005717B0">
            <w:pPr>
              <w:rPr>
                <w:rFonts w:ascii="Lexia" w:hAnsi="Lexia"/>
                <w:sz w:val="16"/>
                <w:szCs w:val="16"/>
              </w:rPr>
            </w:pPr>
            <w:r w:rsidRPr="002002A1">
              <w:rPr>
                <w:rFonts w:ascii="Lexia" w:hAnsi="Lexia"/>
                <w:sz w:val="16"/>
                <w:szCs w:val="16"/>
              </w:rPr>
              <w:t>10.3.6</w:t>
            </w:r>
          </w:p>
        </w:tc>
        <w:tc>
          <w:tcPr>
            <w:tcW w:w="629" w:type="pct"/>
            <w:shd w:val="clear" w:color="auto" w:fill="FFFFFF" w:themeFill="background1"/>
          </w:tcPr>
          <w:p w14:paraId="3210BFCA" w14:textId="77777777" w:rsidR="00AE6348" w:rsidRPr="00074143" w:rsidRDefault="00AE6348" w:rsidP="005717B0">
            <w:pPr>
              <w:rPr>
                <w:rFonts w:ascii="Lexia" w:hAnsi="Lexia"/>
                <w:sz w:val="18"/>
                <w:szCs w:val="18"/>
              </w:rPr>
            </w:pPr>
          </w:p>
        </w:tc>
      </w:tr>
      <w:tr w:rsidR="008B3047" w:rsidRPr="00074143" w14:paraId="05E6E1BB" w14:textId="77777777" w:rsidTr="00C91E12">
        <w:trPr>
          <w:cantSplit/>
          <w:jc w:val="center"/>
        </w:trPr>
        <w:tc>
          <w:tcPr>
            <w:tcW w:w="298" w:type="pct"/>
            <w:shd w:val="clear" w:color="auto" w:fill="D9D9D9" w:themeFill="background1" w:themeFillShade="D9"/>
          </w:tcPr>
          <w:p w14:paraId="0ABC9653" w14:textId="40463467" w:rsidR="00AE6348" w:rsidRPr="00074143" w:rsidRDefault="005D57A6" w:rsidP="00971756">
            <w:pPr>
              <w:jc w:val="center"/>
              <w:rPr>
                <w:rFonts w:ascii="Lexia" w:hAnsi="Lexia"/>
                <w:sz w:val="18"/>
                <w:szCs w:val="18"/>
              </w:rPr>
            </w:pPr>
            <w:r w:rsidRPr="00074143">
              <w:rPr>
                <w:rFonts w:ascii="Lexia" w:hAnsi="Lexia"/>
                <w:sz w:val="18"/>
                <w:szCs w:val="18"/>
              </w:rPr>
              <w:t>1</w:t>
            </w:r>
          </w:p>
        </w:tc>
        <w:tc>
          <w:tcPr>
            <w:tcW w:w="297" w:type="pct"/>
            <w:shd w:val="clear" w:color="auto" w:fill="D9D9D9" w:themeFill="background1" w:themeFillShade="D9"/>
          </w:tcPr>
          <w:p w14:paraId="7FDFB5A1" w14:textId="77777777" w:rsidR="00AE6348" w:rsidRPr="00074143" w:rsidRDefault="00AE6348" w:rsidP="005717B0">
            <w:pPr>
              <w:rPr>
                <w:rFonts w:ascii="Lexia" w:hAnsi="Lexia"/>
                <w:sz w:val="18"/>
                <w:szCs w:val="18"/>
              </w:rPr>
            </w:pPr>
          </w:p>
        </w:tc>
        <w:tc>
          <w:tcPr>
            <w:tcW w:w="567" w:type="pct"/>
            <w:shd w:val="clear" w:color="auto" w:fill="auto"/>
          </w:tcPr>
          <w:p w14:paraId="4447ECA1" w14:textId="77F1681C" w:rsidR="00AE6348" w:rsidRPr="00074143" w:rsidRDefault="00C91E12" w:rsidP="005717B0">
            <w:pPr>
              <w:rPr>
                <w:rFonts w:ascii="Lexia" w:hAnsi="Lexia"/>
                <w:b/>
                <w:sz w:val="18"/>
                <w:szCs w:val="18"/>
              </w:rPr>
            </w:pPr>
            <w:r w:rsidRPr="00074143">
              <w:rPr>
                <w:rFonts w:ascii="Lexia" w:hAnsi="Lexia"/>
                <w:bCs/>
                <w:sz w:val="18"/>
                <w:szCs w:val="18"/>
              </w:rPr>
              <w:t>5.1–5.4</w:t>
            </w:r>
          </w:p>
        </w:tc>
        <w:tc>
          <w:tcPr>
            <w:tcW w:w="2674" w:type="pct"/>
            <w:shd w:val="clear" w:color="auto" w:fill="auto"/>
          </w:tcPr>
          <w:p w14:paraId="164DC22B" w14:textId="77777777" w:rsidR="00AE6348" w:rsidRPr="00074143" w:rsidRDefault="00AE6348" w:rsidP="005717B0">
            <w:pPr>
              <w:shd w:val="clear" w:color="auto" w:fill="FFFFFF" w:themeFill="background1"/>
              <w:rPr>
                <w:rFonts w:ascii="Lexia" w:hAnsi="Lexia"/>
                <w:b/>
                <w:bCs/>
                <w:sz w:val="18"/>
                <w:szCs w:val="18"/>
                <w:highlight w:val="yellow"/>
              </w:rPr>
            </w:pPr>
            <w:r w:rsidRPr="00074143">
              <w:rPr>
                <w:rFonts w:ascii="Lexia" w:hAnsi="Lexia"/>
                <w:b/>
                <w:bCs/>
                <w:sz w:val="18"/>
                <w:szCs w:val="18"/>
              </w:rPr>
              <w:t>Learning Checkpoint 1</w:t>
            </w:r>
          </w:p>
        </w:tc>
        <w:tc>
          <w:tcPr>
            <w:tcW w:w="535" w:type="pct"/>
            <w:shd w:val="clear" w:color="auto" w:fill="auto"/>
          </w:tcPr>
          <w:p w14:paraId="7496138D" w14:textId="7CB6264F" w:rsidR="00AE6348" w:rsidRPr="002002A1" w:rsidRDefault="00C91E12" w:rsidP="005717B0">
            <w:pPr>
              <w:rPr>
                <w:rFonts w:ascii="Lexia" w:hAnsi="Lexia"/>
                <w:sz w:val="16"/>
                <w:szCs w:val="16"/>
              </w:rPr>
            </w:pPr>
            <w:r w:rsidRPr="002002A1">
              <w:rPr>
                <w:rFonts w:ascii="Lexia" w:hAnsi="Lexia"/>
                <w:sz w:val="16"/>
                <w:szCs w:val="16"/>
              </w:rPr>
              <w:t>variable</w:t>
            </w:r>
          </w:p>
        </w:tc>
        <w:tc>
          <w:tcPr>
            <w:tcW w:w="629" w:type="pct"/>
            <w:shd w:val="clear" w:color="auto" w:fill="FFFFFF" w:themeFill="background1"/>
          </w:tcPr>
          <w:p w14:paraId="3C78EB47" w14:textId="77777777" w:rsidR="00AE6348" w:rsidRPr="00074143" w:rsidRDefault="00AE6348" w:rsidP="005717B0">
            <w:pPr>
              <w:rPr>
                <w:rFonts w:ascii="Lexia" w:hAnsi="Lexia"/>
                <w:sz w:val="18"/>
                <w:szCs w:val="18"/>
              </w:rPr>
            </w:pPr>
          </w:p>
        </w:tc>
      </w:tr>
      <w:tr w:rsidR="008B3047" w:rsidRPr="00074143" w14:paraId="6D7978C4" w14:textId="77777777" w:rsidTr="00C91E12">
        <w:trPr>
          <w:cantSplit/>
          <w:jc w:val="center"/>
        </w:trPr>
        <w:tc>
          <w:tcPr>
            <w:tcW w:w="298" w:type="pct"/>
            <w:shd w:val="clear" w:color="auto" w:fill="D9D9D9" w:themeFill="background1" w:themeFillShade="D9"/>
          </w:tcPr>
          <w:p w14:paraId="056E7BBC" w14:textId="42F1F571" w:rsidR="00AE6348" w:rsidRPr="00074143" w:rsidRDefault="00AE6348" w:rsidP="00971756">
            <w:pPr>
              <w:jc w:val="center"/>
              <w:rPr>
                <w:rFonts w:ascii="Lexia" w:hAnsi="Lexia"/>
                <w:sz w:val="18"/>
                <w:szCs w:val="18"/>
              </w:rPr>
            </w:pPr>
            <w:r w:rsidRPr="00074143">
              <w:rPr>
                <w:rFonts w:ascii="Lexia" w:hAnsi="Lexia"/>
                <w:sz w:val="18"/>
                <w:szCs w:val="18"/>
              </w:rPr>
              <w:lastRenderedPageBreak/>
              <w:t>1–1.5</w:t>
            </w:r>
          </w:p>
        </w:tc>
        <w:tc>
          <w:tcPr>
            <w:tcW w:w="297" w:type="pct"/>
            <w:shd w:val="clear" w:color="auto" w:fill="D9D9D9" w:themeFill="background1" w:themeFillShade="D9"/>
          </w:tcPr>
          <w:p w14:paraId="7A8D82A2" w14:textId="77777777" w:rsidR="00AE6348" w:rsidRPr="00074143" w:rsidRDefault="00AE6348" w:rsidP="005717B0">
            <w:pPr>
              <w:rPr>
                <w:rFonts w:ascii="Lexia" w:hAnsi="Lexia"/>
                <w:sz w:val="18"/>
                <w:szCs w:val="18"/>
              </w:rPr>
            </w:pPr>
          </w:p>
        </w:tc>
        <w:tc>
          <w:tcPr>
            <w:tcW w:w="567" w:type="pct"/>
            <w:shd w:val="clear" w:color="auto" w:fill="FFFFFF" w:themeFill="background1"/>
          </w:tcPr>
          <w:p w14:paraId="337FF3D8" w14:textId="77777777" w:rsidR="00AE6348" w:rsidRPr="00074143" w:rsidRDefault="00AE6348" w:rsidP="005717B0">
            <w:pPr>
              <w:rPr>
                <w:rFonts w:ascii="Lexia" w:hAnsi="Lexia"/>
                <w:sz w:val="18"/>
                <w:szCs w:val="18"/>
              </w:rPr>
            </w:pPr>
            <w:r w:rsidRPr="00074143">
              <w:rPr>
                <w:rFonts w:ascii="Lexia" w:hAnsi="Lexia"/>
                <w:sz w:val="18"/>
                <w:szCs w:val="18"/>
              </w:rPr>
              <w:t>Imperial Expansion in the Late 19th Century</w:t>
            </w:r>
          </w:p>
          <w:p w14:paraId="21D9688E" w14:textId="5FB34A7F" w:rsidR="00C91E12" w:rsidRPr="00074143" w:rsidRDefault="00C91E12" w:rsidP="005717B0">
            <w:pPr>
              <w:rPr>
                <w:rFonts w:ascii="Lexia" w:hAnsi="Lexia"/>
                <w:sz w:val="18"/>
                <w:szCs w:val="18"/>
              </w:rPr>
            </w:pPr>
            <w:r w:rsidRPr="00074143">
              <w:rPr>
                <w:rFonts w:ascii="Lexia" w:hAnsi="Lexia"/>
                <w:sz w:val="18"/>
                <w:szCs w:val="18"/>
              </w:rPr>
              <w:t>5.5</w:t>
            </w:r>
          </w:p>
        </w:tc>
        <w:tc>
          <w:tcPr>
            <w:tcW w:w="2674" w:type="pct"/>
            <w:shd w:val="clear" w:color="auto" w:fill="FFFFFF" w:themeFill="background1"/>
          </w:tcPr>
          <w:p w14:paraId="2C8CD20D" w14:textId="1049F189" w:rsidR="00AE6348" w:rsidRPr="00074143" w:rsidRDefault="005E59FD" w:rsidP="005717B0">
            <w:pPr>
              <w:rPr>
                <w:rFonts w:ascii="Lexia" w:hAnsi="Lexia"/>
                <w:sz w:val="18"/>
                <w:szCs w:val="18"/>
              </w:rPr>
            </w:pPr>
            <w:r w:rsidRPr="00074143">
              <w:rPr>
                <w:rFonts w:ascii="Lexia" w:hAnsi="Lexia"/>
                <w:b/>
                <w:bCs/>
                <w:sz w:val="18"/>
                <w:szCs w:val="18"/>
              </w:rPr>
              <w:t>Instructional Frame:</w:t>
            </w:r>
            <w:r w:rsidR="003174F7">
              <w:rPr>
                <w:rFonts w:ascii="Lexia" w:hAnsi="Lexia"/>
                <w:b/>
                <w:bCs/>
                <w:sz w:val="18"/>
                <w:szCs w:val="18"/>
              </w:rPr>
              <w:t xml:space="preserve"> </w:t>
            </w:r>
            <w:r w:rsidR="00313169" w:rsidRPr="00074143">
              <w:rPr>
                <w:rFonts w:ascii="Lexia" w:hAnsi="Lexia"/>
                <w:sz w:val="18"/>
                <w:szCs w:val="18"/>
              </w:rPr>
              <w:t xml:space="preserve">To what extent was the new imperialism of the 19th century a continuation of early modern colonization practices? </w:t>
            </w:r>
            <w:r w:rsidR="00704283" w:rsidRPr="00074143">
              <w:rPr>
                <w:rFonts w:ascii="Lexia" w:hAnsi="Lexia"/>
                <w:sz w:val="18"/>
                <w:szCs w:val="18"/>
              </w:rPr>
              <w:t>(</w:t>
            </w:r>
            <w:r w:rsidR="00313169" w:rsidRPr="00074143">
              <w:rPr>
                <w:rFonts w:ascii="Lexia" w:hAnsi="Lexia"/>
                <w:sz w:val="18"/>
                <w:szCs w:val="18"/>
              </w:rPr>
              <w:t>key question</w:t>
            </w:r>
            <w:r w:rsidR="00704283" w:rsidRPr="00074143">
              <w:rPr>
                <w:rFonts w:ascii="Lexia" w:hAnsi="Lexia"/>
                <w:sz w:val="18"/>
                <w:szCs w:val="18"/>
              </w:rPr>
              <w:t>)</w:t>
            </w:r>
          </w:p>
          <w:p w14:paraId="6ED03AE5" w14:textId="77777777" w:rsidR="002F6471" w:rsidRPr="00074143" w:rsidRDefault="002F6471" w:rsidP="005717B0">
            <w:pPr>
              <w:rPr>
                <w:rFonts w:ascii="Lexia" w:hAnsi="Lexia"/>
                <w:b/>
                <w:bCs/>
                <w:sz w:val="18"/>
                <w:szCs w:val="18"/>
              </w:rPr>
            </w:pPr>
          </w:p>
          <w:p w14:paraId="10D4D36E" w14:textId="56DEEA4C" w:rsidR="002F6471" w:rsidRPr="00074143" w:rsidRDefault="002F6471" w:rsidP="005717B0">
            <w:pPr>
              <w:shd w:val="clear" w:color="auto" w:fill="FFFFFF" w:themeFill="background1"/>
              <w:rPr>
                <w:rFonts w:ascii="Lexia" w:hAnsi="Lexia"/>
                <w:sz w:val="18"/>
                <w:szCs w:val="18"/>
                <w:lang w:val="en"/>
              </w:rPr>
            </w:pPr>
            <w:r w:rsidRPr="00074143">
              <w:rPr>
                <w:rFonts w:ascii="Lexia" w:hAnsi="Lexia"/>
                <w:sz w:val="18"/>
                <w:szCs w:val="18"/>
                <w:lang w:val="en"/>
              </w:rPr>
              <w:t xml:space="preserve">As students explore the sources below with varying levels of instructional support, they will regularly re-examine/discuss the instructional frame above in preparation </w:t>
            </w:r>
            <w:r w:rsidR="00AA692D" w:rsidRPr="00074143">
              <w:rPr>
                <w:rFonts w:ascii="Lexia" w:hAnsi="Lexia"/>
                <w:sz w:val="18"/>
                <w:szCs w:val="18"/>
              </w:rPr>
              <w:t>for practicing Part 1 and 2 of the performance task format.</w:t>
            </w:r>
          </w:p>
          <w:p w14:paraId="4FBFE353" w14:textId="77777777" w:rsidR="002F6471" w:rsidRPr="00074143" w:rsidRDefault="002F6471" w:rsidP="005717B0">
            <w:pPr>
              <w:pStyle w:val="ListParagraph"/>
              <w:numPr>
                <w:ilvl w:val="0"/>
                <w:numId w:val="41"/>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Expanding Essential Knowledge paragraphs for 5.5</w:t>
            </w:r>
          </w:p>
          <w:p w14:paraId="0F80C21E" w14:textId="77777777" w:rsidR="002F6471" w:rsidRPr="00074143" w:rsidRDefault="002F6471" w:rsidP="005717B0">
            <w:pPr>
              <w:pStyle w:val="ListParagraph"/>
              <w:numPr>
                <w:ilvl w:val="0"/>
                <w:numId w:val="41"/>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Brown University’s Animated Atlas of African History 1879–2002 to help students build context for 5.5.A.</w:t>
            </w:r>
          </w:p>
          <w:p w14:paraId="59A3C001" w14:textId="77777777" w:rsidR="002F6471" w:rsidRPr="00074143" w:rsidRDefault="002F6471" w:rsidP="005717B0">
            <w:pPr>
              <w:pStyle w:val="ListParagraph"/>
              <w:numPr>
                <w:ilvl w:val="0"/>
                <w:numId w:val="41"/>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 xml:space="preserve">PBS documentary </w:t>
            </w:r>
            <w:r w:rsidRPr="00074143">
              <w:rPr>
                <w:rFonts w:ascii="Lexia" w:hAnsi="Lexia"/>
                <w:i/>
                <w:iCs/>
                <w:color w:val="auto"/>
                <w:sz w:val="18"/>
                <w:szCs w:val="18"/>
              </w:rPr>
              <w:t xml:space="preserve">The Story of China, </w:t>
            </w:r>
            <w:r w:rsidRPr="00074143">
              <w:rPr>
                <w:rFonts w:ascii="Lexia" w:hAnsi="Lexia"/>
                <w:color w:val="auto"/>
                <w:sz w:val="18"/>
                <w:szCs w:val="18"/>
              </w:rPr>
              <w:t>such as the overviews of the Taiping Rebellion and the Boxer Rebellion, illustrate difficulties the Qing Dynasty faced during this period for 5.5.B</w:t>
            </w:r>
          </w:p>
          <w:p w14:paraId="7A09CEA9" w14:textId="2F315013" w:rsidR="002F6471" w:rsidRPr="00074143" w:rsidRDefault="002F6471" w:rsidP="005717B0">
            <w:pPr>
              <w:pStyle w:val="ListParagraph"/>
              <w:numPr>
                <w:ilvl w:val="0"/>
                <w:numId w:val="41"/>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 xml:space="preserve">Rory Miller’s </w:t>
            </w:r>
            <w:r w:rsidRPr="00074143">
              <w:rPr>
                <w:rFonts w:ascii="Lexia" w:hAnsi="Lexia"/>
                <w:i/>
                <w:iCs/>
                <w:color w:val="auto"/>
                <w:sz w:val="18"/>
                <w:szCs w:val="18"/>
              </w:rPr>
              <w:t xml:space="preserve">Britain and Latin America in the Nineteenth and Twentieth Centuries </w:t>
            </w:r>
            <w:r w:rsidRPr="00074143">
              <w:rPr>
                <w:rFonts w:ascii="Lexia" w:hAnsi="Lexia"/>
                <w:color w:val="auto"/>
                <w:sz w:val="18"/>
                <w:szCs w:val="18"/>
              </w:rPr>
              <w:t>can be used to illustrate how Great Britain implemented plans for dominating Latin American markets as soon as Spanish colonies gained independence for 5.5.C</w:t>
            </w:r>
          </w:p>
          <w:p w14:paraId="11D9A6A5" w14:textId="7231CB27" w:rsidR="00313169" w:rsidRPr="00074143" w:rsidRDefault="00313169" w:rsidP="005717B0">
            <w:pPr>
              <w:pStyle w:val="ListParagraph"/>
              <w:numPr>
                <w:ilvl w:val="0"/>
                <w:numId w:val="41"/>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lang w:val="en-US"/>
              </w:rPr>
              <w:t>Students will answer the key question using Part 1 (pre-writing and outlining an essay) and 2 (writing) of the performance task format</w:t>
            </w:r>
          </w:p>
          <w:p w14:paraId="3963408F" w14:textId="77777777" w:rsidR="00AE6348" w:rsidRPr="00074143" w:rsidRDefault="00AE6348" w:rsidP="005717B0">
            <w:pPr>
              <w:shd w:val="clear" w:color="auto" w:fill="FFFFFF" w:themeFill="background1"/>
              <w:rPr>
                <w:rFonts w:ascii="Lexia" w:hAnsi="Lexia"/>
                <w:sz w:val="18"/>
                <w:szCs w:val="18"/>
              </w:rPr>
            </w:pPr>
          </w:p>
          <w:p w14:paraId="4412D292" w14:textId="062CD0B4" w:rsidR="00AE6348" w:rsidRPr="00074143" w:rsidRDefault="00704283"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w:t>
            </w:r>
            <w:r w:rsidR="00405FC1" w:rsidRPr="00074143">
              <w:rPr>
                <w:rFonts w:ascii="Lexia" w:hAnsi="Lexia"/>
                <w:sz w:val="18"/>
                <w:szCs w:val="18"/>
              </w:rPr>
              <w:t xml:space="preserve">in class discussion include: </w:t>
            </w:r>
            <w:r w:rsidR="00AE6348" w:rsidRPr="00074143">
              <w:rPr>
                <w:rFonts w:ascii="Lexia" w:hAnsi="Lexia"/>
                <w:sz w:val="18"/>
                <w:szCs w:val="18"/>
              </w:rPr>
              <w:t>Social Darwinism</w:t>
            </w:r>
            <w:r w:rsidR="004D4498" w:rsidRPr="00074143">
              <w:rPr>
                <w:rFonts w:ascii="Lexia" w:hAnsi="Lexia"/>
                <w:sz w:val="18"/>
                <w:szCs w:val="18"/>
              </w:rPr>
              <w:t xml:space="preserve">, </w:t>
            </w:r>
            <w:r w:rsidR="002F196C">
              <w:rPr>
                <w:rFonts w:ascii="Lexia" w:hAnsi="Lexia"/>
                <w:sz w:val="18"/>
                <w:szCs w:val="18"/>
              </w:rPr>
              <w:t>i</w:t>
            </w:r>
            <w:r w:rsidR="00AE6348" w:rsidRPr="00074143">
              <w:rPr>
                <w:rFonts w:ascii="Lexia" w:hAnsi="Lexia"/>
                <w:sz w:val="18"/>
                <w:szCs w:val="18"/>
              </w:rPr>
              <w:t>mperialism</w:t>
            </w:r>
            <w:r w:rsidR="004D4498" w:rsidRPr="00074143">
              <w:rPr>
                <w:rFonts w:ascii="Lexia" w:hAnsi="Lexia"/>
                <w:sz w:val="18"/>
                <w:szCs w:val="18"/>
              </w:rPr>
              <w:t xml:space="preserve">, </w:t>
            </w:r>
            <w:r w:rsidR="002F196C">
              <w:rPr>
                <w:rFonts w:ascii="Lexia" w:hAnsi="Lexia"/>
                <w:sz w:val="18"/>
                <w:szCs w:val="18"/>
              </w:rPr>
              <w:t>n</w:t>
            </w:r>
            <w:r w:rsidR="00AE6348" w:rsidRPr="00074143">
              <w:rPr>
                <w:rFonts w:ascii="Lexia" w:hAnsi="Lexia"/>
                <w:sz w:val="18"/>
                <w:szCs w:val="18"/>
              </w:rPr>
              <w:t>ationalism</w:t>
            </w:r>
            <w:r w:rsidR="004D4498" w:rsidRPr="00074143">
              <w:rPr>
                <w:rFonts w:ascii="Lexia" w:hAnsi="Lexia"/>
                <w:sz w:val="18"/>
                <w:szCs w:val="18"/>
              </w:rPr>
              <w:t xml:space="preserve">, </w:t>
            </w:r>
            <w:r w:rsidR="002F196C">
              <w:rPr>
                <w:rFonts w:ascii="Lexia" w:hAnsi="Lexia"/>
                <w:sz w:val="18"/>
                <w:szCs w:val="18"/>
              </w:rPr>
              <w:t>f</w:t>
            </w:r>
            <w:r w:rsidR="00AE6348" w:rsidRPr="00074143">
              <w:rPr>
                <w:rFonts w:ascii="Lexia" w:hAnsi="Lexia"/>
                <w:sz w:val="18"/>
                <w:szCs w:val="18"/>
              </w:rPr>
              <w:t>oodstuffs</w:t>
            </w:r>
          </w:p>
          <w:p w14:paraId="33796D8E" w14:textId="3AA58432" w:rsidR="002F6471" w:rsidRPr="00074143" w:rsidRDefault="00AE6348" w:rsidP="005717B0">
            <w:pPr>
              <w:rPr>
                <w:rFonts w:ascii="Lexia" w:hAnsi="Lexia"/>
                <w:sz w:val="18"/>
                <w:szCs w:val="18"/>
              </w:rPr>
            </w:pPr>
            <w:r w:rsidRPr="00074143">
              <w:rPr>
                <w:rFonts w:ascii="Lexia" w:hAnsi="Lexia"/>
                <w:sz w:val="18"/>
                <w:szCs w:val="18"/>
                <w:lang w:val="en"/>
              </w:rPr>
              <w:t xml:space="preserve">Use Vocabulary.com to support student mastery </w:t>
            </w:r>
            <w:r w:rsidR="00760DF0" w:rsidRPr="00074143">
              <w:rPr>
                <w:rFonts w:ascii="Lexia" w:hAnsi="Lexia"/>
                <w:sz w:val="18"/>
                <w:szCs w:val="18"/>
                <w:lang w:val="en"/>
              </w:rPr>
              <w:t xml:space="preserve">of general academic </w:t>
            </w:r>
            <w:r w:rsidRPr="00074143">
              <w:rPr>
                <w:rFonts w:ascii="Lexia" w:hAnsi="Lexia"/>
                <w:sz w:val="18"/>
                <w:szCs w:val="18"/>
                <w:lang w:val="en"/>
              </w:rPr>
              <w:t>vocabulary.</w:t>
            </w:r>
          </w:p>
        </w:tc>
        <w:tc>
          <w:tcPr>
            <w:tcW w:w="535" w:type="pct"/>
            <w:shd w:val="clear" w:color="auto" w:fill="FFFFFF" w:themeFill="background1"/>
          </w:tcPr>
          <w:p w14:paraId="5FD9AC60" w14:textId="77777777" w:rsidR="00B566B8" w:rsidRPr="00B566B8" w:rsidRDefault="00B566B8" w:rsidP="00B566B8">
            <w:pPr>
              <w:rPr>
                <w:rFonts w:ascii="Lexia" w:hAnsi="Lexia"/>
                <w:b/>
                <w:sz w:val="16"/>
                <w:szCs w:val="16"/>
              </w:rPr>
            </w:pPr>
            <w:r w:rsidRPr="00B566B8">
              <w:rPr>
                <w:rFonts w:ascii="Lexia" w:hAnsi="Lexia"/>
                <w:b/>
                <w:sz w:val="16"/>
                <w:szCs w:val="16"/>
              </w:rPr>
              <w:t>LO 5.5</w:t>
            </w:r>
          </w:p>
          <w:p w14:paraId="3CB6BF62"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5.5.A</w:t>
            </w:r>
          </w:p>
          <w:p w14:paraId="49D8EAA4"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5.5.B</w:t>
            </w:r>
          </w:p>
          <w:p w14:paraId="69C6E16C" w14:textId="21AE7FD4"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5.5.C</w:t>
            </w:r>
          </w:p>
          <w:p w14:paraId="1FFB58AE" w14:textId="77777777" w:rsidR="00B566B8" w:rsidRDefault="00B566B8" w:rsidP="005717B0">
            <w:pPr>
              <w:rPr>
                <w:rFonts w:ascii="Lexia" w:hAnsi="Lexia"/>
                <w:sz w:val="16"/>
                <w:szCs w:val="16"/>
              </w:rPr>
            </w:pPr>
          </w:p>
          <w:p w14:paraId="0885C117" w14:textId="77777777" w:rsidR="00B566B8" w:rsidRDefault="00B566B8" w:rsidP="005717B0">
            <w:pPr>
              <w:rPr>
                <w:rFonts w:ascii="Lexia" w:hAnsi="Lexia"/>
                <w:sz w:val="16"/>
                <w:szCs w:val="16"/>
              </w:rPr>
            </w:pPr>
          </w:p>
          <w:p w14:paraId="3BA79ECB" w14:textId="322CD51F" w:rsidR="00AE6348" w:rsidRPr="002002A1" w:rsidRDefault="00AE6348" w:rsidP="005717B0">
            <w:pPr>
              <w:rPr>
                <w:rFonts w:ascii="Lexia" w:hAnsi="Lexia"/>
                <w:sz w:val="16"/>
                <w:szCs w:val="16"/>
              </w:rPr>
            </w:pPr>
            <w:r w:rsidRPr="002002A1">
              <w:rPr>
                <w:rFonts w:ascii="Lexia" w:hAnsi="Lexia"/>
                <w:sz w:val="16"/>
                <w:szCs w:val="16"/>
              </w:rPr>
              <w:t>10.4</w:t>
            </w:r>
          </w:p>
          <w:p w14:paraId="2883A2BF" w14:textId="77777777" w:rsidR="00AE6348" w:rsidRPr="002002A1" w:rsidRDefault="00AE6348" w:rsidP="005717B0">
            <w:pPr>
              <w:rPr>
                <w:rFonts w:ascii="Lexia" w:hAnsi="Lexia"/>
                <w:sz w:val="16"/>
                <w:szCs w:val="16"/>
              </w:rPr>
            </w:pPr>
            <w:r w:rsidRPr="002002A1">
              <w:rPr>
                <w:rFonts w:ascii="Lexia" w:hAnsi="Lexia"/>
                <w:sz w:val="16"/>
                <w:szCs w:val="16"/>
              </w:rPr>
              <w:t>10.4.1</w:t>
            </w:r>
          </w:p>
          <w:p w14:paraId="7959348C" w14:textId="7B412EBF" w:rsidR="00AE6348" w:rsidRPr="002002A1" w:rsidRDefault="00AE6348" w:rsidP="005717B0">
            <w:pPr>
              <w:rPr>
                <w:rFonts w:ascii="Lexia" w:hAnsi="Lexia"/>
                <w:sz w:val="16"/>
                <w:szCs w:val="16"/>
              </w:rPr>
            </w:pPr>
            <w:r w:rsidRPr="002002A1">
              <w:rPr>
                <w:rFonts w:ascii="Lexia" w:hAnsi="Lexia"/>
                <w:sz w:val="16"/>
                <w:szCs w:val="16"/>
              </w:rPr>
              <w:t>10.4.2</w:t>
            </w:r>
          </w:p>
        </w:tc>
        <w:tc>
          <w:tcPr>
            <w:tcW w:w="629" w:type="pct"/>
            <w:shd w:val="clear" w:color="auto" w:fill="FFFFFF" w:themeFill="background1"/>
          </w:tcPr>
          <w:p w14:paraId="6E41CD9A" w14:textId="77777777" w:rsidR="00AE6348" w:rsidRPr="00074143" w:rsidRDefault="00AE6348" w:rsidP="005717B0">
            <w:pPr>
              <w:rPr>
                <w:rFonts w:ascii="Lexia" w:hAnsi="Lexia"/>
                <w:sz w:val="18"/>
                <w:szCs w:val="18"/>
              </w:rPr>
            </w:pPr>
          </w:p>
        </w:tc>
      </w:tr>
      <w:tr w:rsidR="008B3047" w:rsidRPr="00074143" w14:paraId="11A33063" w14:textId="77777777" w:rsidTr="00C91E12">
        <w:trPr>
          <w:cantSplit/>
          <w:jc w:val="center"/>
        </w:trPr>
        <w:tc>
          <w:tcPr>
            <w:tcW w:w="298" w:type="pct"/>
            <w:shd w:val="clear" w:color="auto" w:fill="D9D9D9" w:themeFill="background1" w:themeFillShade="D9"/>
          </w:tcPr>
          <w:p w14:paraId="681ADFBA" w14:textId="5BFB737A" w:rsidR="00AE6348" w:rsidRPr="00074143" w:rsidRDefault="00AE6348" w:rsidP="00971756">
            <w:pPr>
              <w:jc w:val="center"/>
              <w:rPr>
                <w:rFonts w:ascii="Lexia" w:hAnsi="Lexia"/>
                <w:sz w:val="18"/>
                <w:szCs w:val="18"/>
              </w:rPr>
            </w:pPr>
            <w:r w:rsidRPr="00074143">
              <w:rPr>
                <w:rFonts w:ascii="Lexia" w:hAnsi="Lexia"/>
                <w:sz w:val="18"/>
                <w:szCs w:val="18"/>
              </w:rPr>
              <w:lastRenderedPageBreak/>
              <w:t>1–1.5</w:t>
            </w:r>
          </w:p>
        </w:tc>
        <w:tc>
          <w:tcPr>
            <w:tcW w:w="297" w:type="pct"/>
            <w:shd w:val="clear" w:color="auto" w:fill="D9D9D9" w:themeFill="background1" w:themeFillShade="D9"/>
          </w:tcPr>
          <w:p w14:paraId="6A05CB65" w14:textId="77777777" w:rsidR="00AE6348" w:rsidRPr="00074143" w:rsidRDefault="00AE6348" w:rsidP="005717B0">
            <w:pPr>
              <w:rPr>
                <w:rFonts w:ascii="Lexia" w:hAnsi="Lexia"/>
                <w:sz w:val="18"/>
                <w:szCs w:val="18"/>
              </w:rPr>
            </w:pPr>
          </w:p>
        </w:tc>
        <w:tc>
          <w:tcPr>
            <w:tcW w:w="567" w:type="pct"/>
            <w:shd w:val="clear" w:color="auto" w:fill="FFFFFF" w:themeFill="background1"/>
          </w:tcPr>
          <w:p w14:paraId="6D9BE58D" w14:textId="77777777" w:rsidR="00AE6348" w:rsidRPr="00074143" w:rsidRDefault="00AE6348" w:rsidP="005717B0">
            <w:pPr>
              <w:rPr>
                <w:rFonts w:ascii="Lexia" w:hAnsi="Lexia"/>
                <w:sz w:val="18"/>
                <w:szCs w:val="18"/>
              </w:rPr>
            </w:pPr>
            <w:r w:rsidRPr="00074143">
              <w:rPr>
                <w:rFonts w:ascii="Lexia" w:hAnsi="Lexia"/>
                <w:sz w:val="18"/>
                <w:szCs w:val="18"/>
              </w:rPr>
              <w:t>Reactions to Imperialism</w:t>
            </w:r>
          </w:p>
          <w:p w14:paraId="7B58BFF3" w14:textId="4AE37CC3" w:rsidR="00C91E12" w:rsidRPr="00074143" w:rsidRDefault="00C91E12" w:rsidP="005717B0">
            <w:pPr>
              <w:rPr>
                <w:rFonts w:ascii="Lexia" w:hAnsi="Lexia"/>
                <w:sz w:val="18"/>
                <w:szCs w:val="18"/>
              </w:rPr>
            </w:pPr>
            <w:r w:rsidRPr="00074143">
              <w:rPr>
                <w:rFonts w:ascii="Lexia" w:hAnsi="Lexia"/>
                <w:sz w:val="18"/>
                <w:szCs w:val="18"/>
              </w:rPr>
              <w:t>5.6</w:t>
            </w:r>
          </w:p>
        </w:tc>
        <w:tc>
          <w:tcPr>
            <w:tcW w:w="2674" w:type="pct"/>
            <w:shd w:val="clear" w:color="auto" w:fill="FFFFFF" w:themeFill="background1"/>
          </w:tcPr>
          <w:p w14:paraId="16C8BA73" w14:textId="14D4AB56" w:rsidR="00AE634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313169" w:rsidRPr="00074143">
              <w:rPr>
                <w:rFonts w:ascii="Lexia" w:hAnsi="Lexia"/>
                <w:color w:val="000000" w:themeColor="text1"/>
                <w:sz w:val="18"/>
                <w:szCs w:val="18"/>
              </w:rPr>
              <w:t xml:space="preserve">To what extent were responses to the new imperialism the same? </w:t>
            </w:r>
            <w:r w:rsidR="00704283" w:rsidRPr="00074143">
              <w:rPr>
                <w:rFonts w:ascii="Lexia" w:hAnsi="Lexia"/>
                <w:sz w:val="18"/>
                <w:szCs w:val="18"/>
              </w:rPr>
              <w:t>(</w:t>
            </w:r>
            <w:r w:rsidR="00313169" w:rsidRPr="00074143">
              <w:rPr>
                <w:rFonts w:ascii="Lexia" w:hAnsi="Lexia"/>
                <w:sz w:val="18"/>
                <w:szCs w:val="18"/>
              </w:rPr>
              <w:t>key question</w:t>
            </w:r>
            <w:r w:rsidR="00704283" w:rsidRPr="00074143">
              <w:rPr>
                <w:rFonts w:ascii="Lexia" w:hAnsi="Lexia"/>
                <w:sz w:val="18"/>
                <w:szCs w:val="18"/>
              </w:rPr>
              <w:t>)</w:t>
            </w:r>
          </w:p>
          <w:p w14:paraId="4DFFEB38" w14:textId="77777777" w:rsidR="002F6471" w:rsidRPr="00074143" w:rsidRDefault="002F6471" w:rsidP="005717B0">
            <w:pPr>
              <w:shd w:val="clear" w:color="auto" w:fill="FFFFFF" w:themeFill="background1"/>
              <w:rPr>
                <w:rFonts w:ascii="Lexia" w:hAnsi="Lexia"/>
                <w:color w:val="000000" w:themeColor="text1"/>
                <w:sz w:val="18"/>
                <w:szCs w:val="18"/>
              </w:rPr>
            </w:pPr>
          </w:p>
          <w:p w14:paraId="695E1CF1" w14:textId="163C5338" w:rsidR="002F6471" w:rsidRPr="00074143" w:rsidRDefault="002F6471" w:rsidP="005717B0">
            <w:pPr>
              <w:shd w:val="clear" w:color="auto" w:fill="FFFFFF" w:themeFill="background1"/>
              <w:rPr>
                <w:rFonts w:ascii="Lexia" w:hAnsi="Lexia"/>
                <w:color w:val="000000" w:themeColor="text1"/>
                <w:sz w:val="18"/>
                <w:szCs w:val="18"/>
                <w:lang w:val="en"/>
              </w:rPr>
            </w:pPr>
            <w:r w:rsidRPr="00074143">
              <w:rPr>
                <w:rFonts w:ascii="Lexia" w:hAnsi="Lexia"/>
                <w:color w:val="000000" w:themeColor="text1"/>
                <w:sz w:val="18"/>
                <w:szCs w:val="18"/>
                <w:lang w:val="en"/>
              </w:rPr>
              <w:t>As students explore the sources below with varying levels of instructional support, they will regularly re-examine/discuss the instructional frame above in preparation for</w:t>
            </w:r>
            <w:r w:rsidR="00313169" w:rsidRPr="00074143">
              <w:rPr>
                <w:rFonts w:ascii="Lexia" w:hAnsi="Lexia"/>
                <w:color w:val="000000" w:themeColor="text1"/>
                <w:sz w:val="18"/>
                <w:szCs w:val="18"/>
              </w:rPr>
              <w:t xml:space="preserve"> practicing Part 1 and 2 of the performance task format.</w:t>
            </w:r>
          </w:p>
          <w:p w14:paraId="5A89499A" w14:textId="77777777" w:rsidR="002F6471" w:rsidRPr="00074143" w:rsidRDefault="002F6471" w:rsidP="005717B0">
            <w:pPr>
              <w:pStyle w:val="ListParagraph"/>
              <w:numPr>
                <w:ilvl w:val="0"/>
                <w:numId w:val="4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5.6</w:t>
            </w:r>
          </w:p>
          <w:p w14:paraId="5FD9830B" w14:textId="18BCD3EE" w:rsidR="002F6471" w:rsidRPr="00074143" w:rsidRDefault="002F6471" w:rsidP="005717B0">
            <w:pPr>
              <w:pStyle w:val="ListParagraph"/>
              <w:numPr>
                <w:ilvl w:val="0"/>
                <w:numId w:val="4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Fordham University Sourcebook </w:t>
            </w:r>
            <w:r w:rsidR="00313169" w:rsidRPr="00074143">
              <w:rPr>
                <w:rFonts w:ascii="Lexia" w:hAnsi="Lexia"/>
                <w:color w:val="000000" w:themeColor="text1"/>
                <w:sz w:val="18"/>
                <w:szCs w:val="18"/>
              </w:rPr>
              <w:t xml:space="preserve">sources </w:t>
            </w:r>
            <w:r w:rsidRPr="00074143">
              <w:rPr>
                <w:rFonts w:ascii="Lexia" w:hAnsi="Lexia"/>
                <w:color w:val="000000" w:themeColor="text1"/>
                <w:sz w:val="18"/>
                <w:szCs w:val="18"/>
              </w:rPr>
              <w:t xml:space="preserve">(e.g., “Commissioner Lin: Letter to Queen Victoria, 1839,” “The People of Canton: Against the English, 1842,” “Emperor </w:t>
            </w:r>
            <w:proofErr w:type="spellStart"/>
            <w:r w:rsidRPr="00074143">
              <w:rPr>
                <w:rFonts w:ascii="Lexia" w:hAnsi="Lexia"/>
                <w:color w:val="000000" w:themeColor="text1"/>
                <w:sz w:val="18"/>
                <w:szCs w:val="18"/>
              </w:rPr>
              <w:t>Kuang</w:t>
            </w:r>
            <w:proofErr w:type="spellEnd"/>
            <w:r w:rsidRPr="00074143">
              <w:rPr>
                <w:rFonts w:ascii="Lexia" w:hAnsi="Lexia"/>
                <w:color w:val="000000" w:themeColor="text1"/>
                <w:sz w:val="18"/>
                <w:szCs w:val="18"/>
              </w:rPr>
              <w:t xml:space="preserve"> Hsu: Attempted Reforms, 1898,” and “</w:t>
            </w:r>
            <w:proofErr w:type="spellStart"/>
            <w:r w:rsidRPr="00074143">
              <w:rPr>
                <w:rFonts w:ascii="Lexia" w:hAnsi="Lexia"/>
                <w:color w:val="000000" w:themeColor="text1"/>
                <w:sz w:val="18"/>
                <w:szCs w:val="18"/>
              </w:rPr>
              <w:t>Fei</w:t>
            </w:r>
            <w:proofErr w:type="spellEnd"/>
            <w:r w:rsidRPr="00074143">
              <w:rPr>
                <w:rFonts w:ascii="Lexia" w:hAnsi="Lexia"/>
                <w:color w:val="000000" w:themeColor="text1"/>
                <w:sz w:val="18"/>
                <w:szCs w:val="18"/>
              </w:rPr>
              <w:t xml:space="preserve"> </w:t>
            </w:r>
            <w:proofErr w:type="spellStart"/>
            <w:r w:rsidRPr="00074143">
              <w:rPr>
                <w:rFonts w:ascii="Lexia" w:hAnsi="Lexia"/>
                <w:color w:val="000000" w:themeColor="text1"/>
                <w:sz w:val="18"/>
                <w:szCs w:val="18"/>
              </w:rPr>
              <w:t>Ch’i-hao</w:t>
            </w:r>
            <w:proofErr w:type="spellEnd"/>
            <w:r w:rsidRPr="00074143">
              <w:rPr>
                <w:rFonts w:ascii="Lexia" w:hAnsi="Lexia"/>
                <w:color w:val="000000" w:themeColor="text1"/>
                <w:sz w:val="18"/>
                <w:szCs w:val="18"/>
              </w:rPr>
              <w:t>: The Boxer Rebellion, 1900</w:t>
            </w:r>
            <w:r w:rsidR="00313169" w:rsidRPr="00074143">
              <w:rPr>
                <w:rFonts w:ascii="Lexia" w:hAnsi="Lexia"/>
                <w:color w:val="000000" w:themeColor="text1"/>
                <w:sz w:val="18"/>
                <w:szCs w:val="18"/>
              </w:rPr>
              <w:t>”)</w:t>
            </w:r>
          </w:p>
          <w:p w14:paraId="36851EA1" w14:textId="2E3D4CF8" w:rsidR="002F6471" w:rsidRPr="00074143" w:rsidRDefault="002F6471" w:rsidP="005717B0">
            <w:pPr>
              <w:pStyle w:val="ListParagraph"/>
              <w:numPr>
                <w:ilvl w:val="0"/>
                <w:numId w:val="40"/>
              </w:numPr>
              <w:shd w:val="clear" w:color="auto" w:fill="FFFFFF" w:themeFill="background1"/>
              <w:spacing w:line="240" w:lineRule="auto"/>
              <w:rPr>
                <w:rFonts w:ascii="Lexia" w:hAnsi="Lexia"/>
                <w:color w:val="000000" w:themeColor="text1"/>
                <w:sz w:val="18"/>
                <w:szCs w:val="18"/>
              </w:rPr>
            </w:pPr>
            <w:proofErr w:type="spellStart"/>
            <w:r w:rsidRPr="00074143">
              <w:rPr>
                <w:rFonts w:ascii="Lexia" w:hAnsi="Lexia"/>
                <w:color w:val="000000" w:themeColor="text1"/>
                <w:sz w:val="18"/>
                <w:szCs w:val="18"/>
              </w:rPr>
              <w:t>Marianopolis</w:t>
            </w:r>
            <w:proofErr w:type="spellEnd"/>
            <w:r w:rsidRPr="00074143">
              <w:rPr>
                <w:rFonts w:ascii="Lexia" w:hAnsi="Lexia"/>
                <w:color w:val="000000" w:themeColor="text1"/>
                <w:sz w:val="18"/>
                <w:szCs w:val="18"/>
              </w:rPr>
              <w:t xml:space="preserve"> College</w:t>
            </w:r>
            <w:r w:rsidR="00313169" w:rsidRPr="00074143">
              <w:rPr>
                <w:rFonts w:ascii="Lexia" w:hAnsi="Lexia"/>
                <w:color w:val="000000" w:themeColor="text1"/>
                <w:sz w:val="18"/>
                <w:szCs w:val="18"/>
              </w:rPr>
              <w:t>/</w:t>
            </w:r>
            <w:r w:rsidRPr="00074143">
              <w:rPr>
                <w:rFonts w:ascii="Lexia" w:hAnsi="Lexia"/>
                <w:color w:val="000000" w:themeColor="text1"/>
                <w:sz w:val="18"/>
                <w:szCs w:val="18"/>
              </w:rPr>
              <w:t xml:space="preserve">Quebec History </w:t>
            </w:r>
            <w:r w:rsidR="00313169" w:rsidRPr="00074143">
              <w:rPr>
                <w:rFonts w:ascii="Lexia" w:hAnsi="Lexia"/>
                <w:color w:val="000000" w:themeColor="text1"/>
                <w:sz w:val="18"/>
                <w:szCs w:val="18"/>
              </w:rPr>
              <w:t>article</w:t>
            </w:r>
            <w:r w:rsidRPr="00074143">
              <w:rPr>
                <w:rFonts w:ascii="Lexia" w:hAnsi="Lexia"/>
                <w:color w:val="000000" w:themeColor="text1"/>
                <w:sz w:val="18"/>
                <w:szCs w:val="18"/>
              </w:rPr>
              <w:t xml:space="preserve"> “‘Dominion’ of Canada” </w:t>
            </w:r>
          </w:p>
          <w:p w14:paraId="2BF4D3F7" w14:textId="1BE9A38F" w:rsidR="002F6471" w:rsidRPr="00074143" w:rsidRDefault="002F6471" w:rsidP="005717B0">
            <w:pPr>
              <w:pStyle w:val="ListParagraph"/>
              <w:numPr>
                <w:ilvl w:val="0"/>
                <w:numId w:val="4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The introduction of M. </w:t>
            </w:r>
            <w:proofErr w:type="spellStart"/>
            <w:r w:rsidRPr="00074143">
              <w:rPr>
                <w:rFonts w:ascii="Lexia" w:hAnsi="Lexia"/>
                <w:color w:val="000000" w:themeColor="text1"/>
                <w:sz w:val="18"/>
                <w:szCs w:val="18"/>
              </w:rPr>
              <w:t>S</w:t>
            </w:r>
            <w:r w:rsidRPr="00074143">
              <w:rPr>
                <w:rFonts w:ascii="Times New Roman" w:hAnsi="Times New Roman" w:cs="Times New Roman"/>
                <w:color w:val="000000" w:themeColor="text1"/>
                <w:sz w:val="18"/>
                <w:szCs w:val="18"/>
              </w:rPr>
              <w:t>̧</w:t>
            </w:r>
            <w:r w:rsidRPr="00074143">
              <w:rPr>
                <w:rFonts w:ascii="Lexia" w:hAnsi="Lexia"/>
                <w:color w:val="000000" w:themeColor="text1"/>
                <w:sz w:val="18"/>
                <w:szCs w:val="18"/>
              </w:rPr>
              <w:t>u</w:t>
            </w:r>
            <w:r w:rsidRPr="00074143">
              <w:rPr>
                <w:rFonts w:ascii="Times New Roman" w:hAnsi="Times New Roman" w:cs="Times New Roman"/>
                <w:color w:val="000000" w:themeColor="text1"/>
                <w:sz w:val="18"/>
                <w:szCs w:val="18"/>
              </w:rPr>
              <w:t>̈</w:t>
            </w:r>
            <w:r w:rsidRPr="00074143">
              <w:rPr>
                <w:rFonts w:ascii="Lexia" w:hAnsi="Lexia"/>
                <w:color w:val="000000" w:themeColor="text1"/>
                <w:sz w:val="18"/>
                <w:szCs w:val="18"/>
              </w:rPr>
              <w:t>kru</w:t>
            </w:r>
            <w:proofErr w:type="spellEnd"/>
            <w:r w:rsidRPr="00074143">
              <w:rPr>
                <w:rFonts w:ascii="Times New Roman" w:hAnsi="Times New Roman" w:cs="Times New Roman"/>
                <w:color w:val="000000" w:themeColor="text1"/>
                <w:sz w:val="18"/>
                <w:szCs w:val="18"/>
              </w:rPr>
              <w:t>̈</w:t>
            </w:r>
            <w:r w:rsidRPr="00074143">
              <w:rPr>
                <w:rFonts w:ascii="Lexia" w:hAnsi="Lexia"/>
                <w:color w:val="000000" w:themeColor="text1"/>
                <w:sz w:val="18"/>
                <w:szCs w:val="18"/>
              </w:rPr>
              <w:t xml:space="preserve"> </w:t>
            </w:r>
            <w:proofErr w:type="spellStart"/>
            <w:r w:rsidRPr="00074143">
              <w:rPr>
                <w:rFonts w:ascii="Lexia" w:hAnsi="Lexia"/>
                <w:color w:val="000000" w:themeColor="text1"/>
                <w:sz w:val="18"/>
                <w:szCs w:val="18"/>
              </w:rPr>
              <w:t>Haniog</w:t>
            </w:r>
            <w:r w:rsidRPr="00074143">
              <w:rPr>
                <w:rFonts w:ascii="Times New Roman" w:hAnsi="Times New Roman" w:cs="Times New Roman"/>
                <w:color w:val="000000" w:themeColor="text1"/>
                <w:sz w:val="18"/>
                <w:szCs w:val="18"/>
              </w:rPr>
              <w:t>̆</w:t>
            </w:r>
            <w:r w:rsidRPr="00074143">
              <w:rPr>
                <w:rFonts w:ascii="Lexia" w:hAnsi="Lexia"/>
                <w:color w:val="000000" w:themeColor="text1"/>
                <w:sz w:val="18"/>
                <w:szCs w:val="18"/>
              </w:rPr>
              <w:t>lu’s</w:t>
            </w:r>
            <w:proofErr w:type="spellEnd"/>
            <w:r w:rsidRPr="00074143">
              <w:rPr>
                <w:rFonts w:ascii="Lexia" w:hAnsi="Lexia"/>
                <w:color w:val="000000" w:themeColor="text1"/>
                <w:sz w:val="18"/>
                <w:szCs w:val="18"/>
              </w:rPr>
              <w:t xml:space="preserve"> </w:t>
            </w:r>
            <w:r w:rsidRPr="00074143">
              <w:rPr>
                <w:rFonts w:ascii="Lexia" w:hAnsi="Lexia"/>
                <w:i/>
                <w:iCs/>
                <w:color w:val="000000" w:themeColor="text1"/>
                <w:sz w:val="18"/>
                <w:szCs w:val="18"/>
              </w:rPr>
              <w:t xml:space="preserve">A Brief History of the Late Ottoman Empire </w:t>
            </w:r>
          </w:p>
          <w:p w14:paraId="4493A314" w14:textId="4508BDAF" w:rsidR="00313169" w:rsidRPr="00074143" w:rsidRDefault="00313169" w:rsidP="005717B0">
            <w:pPr>
              <w:pStyle w:val="ListParagraph"/>
              <w:numPr>
                <w:ilvl w:val="0"/>
                <w:numId w:val="4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lang w:val="en-US"/>
              </w:rPr>
              <w:t>Students will answer the key question using Part 1 (pre-writing and outlining an essay) and 2 (writing) of the performance task format</w:t>
            </w:r>
          </w:p>
          <w:p w14:paraId="69872D97" w14:textId="77777777" w:rsidR="00AE6348" w:rsidRPr="00074143" w:rsidRDefault="00AE6348" w:rsidP="005717B0">
            <w:pPr>
              <w:shd w:val="clear" w:color="auto" w:fill="FFFFFF" w:themeFill="background1"/>
              <w:rPr>
                <w:rFonts w:ascii="Lexia" w:hAnsi="Lexia"/>
                <w:color w:val="000000" w:themeColor="text1"/>
                <w:sz w:val="18"/>
                <w:szCs w:val="18"/>
              </w:rPr>
            </w:pPr>
          </w:p>
          <w:p w14:paraId="29F32A77" w14:textId="0AEE10C3" w:rsidR="00AE634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2F196C">
              <w:rPr>
                <w:rFonts w:ascii="Lexia" w:hAnsi="Lexia"/>
                <w:color w:val="000000" w:themeColor="text1"/>
                <w:sz w:val="18"/>
                <w:szCs w:val="18"/>
              </w:rPr>
              <w:t>s</w:t>
            </w:r>
            <w:r w:rsidR="00AE6348" w:rsidRPr="00074143">
              <w:rPr>
                <w:rFonts w:ascii="Lexia" w:hAnsi="Lexia"/>
                <w:color w:val="000000" w:themeColor="text1"/>
                <w:sz w:val="18"/>
                <w:szCs w:val="18"/>
              </w:rPr>
              <w:t xml:space="preserve">ettler </w:t>
            </w:r>
            <w:r w:rsidR="002F196C">
              <w:rPr>
                <w:rFonts w:ascii="Lexia" w:hAnsi="Lexia"/>
                <w:color w:val="000000" w:themeColor="text1"/>
                <w:sz w:val="18"/>
                <w:szCs w:val="18"/>
              </w:rPr>
              <w:t>c</w:t>
            </w:r>
            <w:r w:rsidR="00AE6348" w:rsidRPr="00074143">
              <w:rPr>
                <w:rFonts w:ascii="Lexia" w:hAnsi="Lexia"/>
                <w:color w:val="000000" w:themeColor="text1"/>
                <w:sz w:val="18"/>
                <w:szCs w:val="18"/>
              </w:rPr>
              <w:t>olonies</w:t>
            </w:r>
            <w:r w:rsidR="004D4498" w:rsidRPr="00074143">
              <w:rPr>
                <w:rFonts w:ascii="Lexia" w:hAnsi="Lexia"/>
                <w:color w:val="000000" w:themeColor="text1"/>
                <w:sz w:val="18"/>
                <w:szCs w:val="18"/>
              </w:rPr>
              <w:t xml:space="preserve">, </w:t>
            </w:r>
            <w:proofErr w:type="spellStart"/>
            <w:r w:rsidR="002F196C">
              <w:rPr>
                <w:rFonts w:ascii="Lexia" w:hAnsi="Lexia"/>
                <w:color w:val="000000" w:themeColor="text1"/>
                <w:sz w:val="18"/>
                <w:szCs w:val="18"/>
              </w:rPr>
              <w:t>d</w:t>
            </w:r>
            <w:r w:rsidR="00AE6348" w:rsidRPr="00074143">
              <w:rPr>
                <w:rFonts w:ascii="Lexia" w:hAnsi="Lexia"/>
                <w:color w:val="000000" w:themeColor="text1"/>
                <w:sz w:val="18"/>
                <w:szCs w:val="18"/>
              </w:rPr>
              <w:t>ominon</w:t>
            </w:r>
            <w:proofErr w:type="spellEnd"/>
            <w:r w:rsidR="00AE6348" w:rsidRPr="00074143">
              <w:rPr>
                <w:rFonts w:ascii="Lexia" w:hAnsi="Lexia"/>
                <w:color w:val="000000" w:themeColor="text1"/>
                <w:sz w:val="18"/>
                <w:szCs w:val="18"/>
              </w:rPr>
              <w:t xml:space="preserve"> status</w:t>
            </w:r>
            <w:r w:rsidR="004D4498" w:rsidRPr="00074143">
              <w:rPr>
                <w:rFonts w:ascii="Lexia" w:hAnsi="Lexia"/>
                <w:color w:val="000000" w:themeColor="text1"/>
                <w:sz w:val="18"/>
                <w:szCs w:val="18"/>
              </w:rPr>
              <w:t xml:space="preserve">, </w:t>
            </w:r>
            <w:r w:rsidR="002F196C">
              <w:rPr>
                <w:rFonts w:ascii="Lexia" w:hAnsi="Lexia"/>
                <w:color w:val="000000" w:themeColor="text1"/>
                <w:sz w:val="18"/>
                <w:szCs w:val="18"/>
              </w:rPr>
              <w:t>i</w:t>
            </w:r>
            <w:r w:rsidR="00AE6348" w:rsidRPr="00074143">
              <w:rPr>
                <w:rFonts w:ascii="Lexia" w:hAnsi="Lexia"/>
                <w:color w:val="000000" w:themeColor="text1"/>
                <w:sz w:val="18"/>
                <w:szCs w:val="18"/>
              </w:rPr>
              <w:t>ndirect imperialism</w:t>
            </w:r>
          </w:p>
          <w:p w14:paraId="1723C917" w14:textId="52D0A3BA" w:rsidR="002F6471" w:rsidRPr="00074143" w:rsidRDefault="00AE6348" w:rsidP="005717B0">
            <w:pPr>
              <w:rPr>
                <w:rFonts w:ascii="Lexia" w:hAnsi="Lexia"/>
                <w:color w:val="00B050"/>
                <w:sz w:val="18"/>
                <w:szCs w:val="18"/>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35" w:type="pct"/>
            <w:shd w:val="clear" w:color="auto" w:fill="FFFFFF" w:themeFill="background1"/>
          </w:tcPr>
          <w:p w14:paraId="57EA5EB4" w14:textId="77777777" w:rsidR="00B566B8" w:rsidRPr="00B566B8" w:rsidRDefault="00B566B8" w:rsidP="00B566B8">
            <w:pPr>
              <w:rPr>
                <w:rFonts w:ascii="Lexia" w:hAnsi="Lexia"/>
                <w:b/>
                <w:sz w:val="16"/>
                <w:szCs w:val="16"/>
              </w:rPr>
            </w:pPr>
            <w:r w:rsidRPr="00B566B8">
              <w:rPr>
                <w:rFonts w:ascii="Lexia" w:hAnsi="Lexia"/>
                <w:b/>
                <w:sz w:val="16"/>
                <w:szCs w:val="16"/>
              </w:rPr>
              <w:t>LO 5.6</w:t>
            </w:r>
          </w:p>
          <w:p w14:paraId="554010E8"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5.6.A</w:t>
            </w:r>
          </w:p>
          <w:p w14:paraId="15D5753E"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5.6.B</w:t>
            </w:r>
          </w:p>
          <w:p w14:paraId="6199F31C" w14:textId="38FF80A6"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5.6.C</w:t>
            </w:r>
          </w:p>
          <w:p w14:paraId="58647618" w14:textId="77777777" w:rsidR="00B566B8" w:rsidRDefault="00B566B8" w:rsidP="005717B0">
            <w:pPr>
              <w:rPr>
                <w:rFonts w:ascii="Lexia" w:hAnsi="Lexia"/>
                <w:sz w:val="16"/>
                <w:szCs w:val="16"/>
              </w:rPr>
            </w:pPr>
          </w:p>
          <w:p w14:paraId="211354AE" w14:textId="77777777" w:rsidR="00B566B8" w:rsidRDefault="00B566B8" w:rsidP="005717B0">
            <w:pPr>
              <w:rPr>
                <w:rFonts w:ascii="Lexia" w:hAnsi="Lexia"/>
                <w:sz w:val="16"/>
                <w:szCs w:val="16"/>
              </w:rPr>
            </w:pPr>
          </w:p>
          <w:p w14:paraId="4770580E" w14:textId="7FE70125" w:rsidR="00AE6348" w:rsidRPr="002002A1" w:rsidRDefault="00AE6348" w:rsidP="005717B0">
            <w:pPr>
              <w:rPr>
                <w:rFonts w:ascii="Lexia" w:hAnsi="Lexia"/>
                <w:sz w:val="16"/>
                <w:szCs w:val="16"/>
              </w:rPr>
            </w:pPr>
            <w:r w:rsidRPr="002002A1">
              <w:rPr>
                <w:rFonts w:ascii="Lexia" w:hAnsi="Lexia"/>
                <w:sz w:val="16"/>
                <w:szCs w:val="16"/>
              </w:rPr>
              <w:t>10.4</w:t>
            </w:r>
          </w:p>
          <w:p w14:paraId="3BEEF03F" w14:textId="77777777" w:rsidR="00AE6348" w:rsidRPr="002002A1" w:rsidRDefault="00AE6348" w:rsidP="005717B0">
            <w:pPr>
              <w:rPr>
                <w:rFonts w:ascii="Lexia" w:hAnsi="Lexia"/>
                <w:sz w:val="16"/>
                <w:szCs w:val="16"/>
              </w:rPr>
            </w:pPr>
            <w:r w:rsidRPr="002002A1">
              <w:rPr>
                <w:rFonts w:ascii="Lexia" w:hAnsi="Lexia"/>
                <w:sz w:val="16"/>
                <w:szCs w:val="16"/>
              </w:rPr>
              <w:t>10.4.3</w:t>
            </w:r>
          </w:p>
          <w:p w14:paraId="45365831" w14:textId="5B5E654E" w:rsidR="00AE6348" w:rsidRPr="002002A1" w:rsidRDefault="00AE6348" w:rsidP="005717B0">
            <w:pPr>
              <w:rPr>
                <w:rFonts w:ascii="Lexia" w:hAnsi="Lexia"/>
                <w:sz w:val="16"/>
                <w:szCs w:val="16"/>
              </w:rPr>
            </w:pPr>
            <w:r w:rsidRPr="002002A1">
              <w:rPr>
                <w:rFonts w:ascii="Lexia" w:hAnsi="Lexia"/>
                <w:sz w:val="16"/>
                <w:szCs w:val="16"/>
              </w:rPr>
              <w:t>10.4.4</w:t>
            </w:r>
          </w:p>
        </w:tc>
        <w:tc>
          <w:tcPr>
            <w:tcW w:w="629" w:type="pct"/>
            <w:shd w:val="clear" w:color="auto" w:fill="FFFFFF" w:themeFill="background1"/>
          </w:tcPr>
          <w:p w14:paraId="50E238A0" w14:textId="77777777" w:rsidR="00AE6348" w:rsidRPr="00074143" w:rsidRDefault="00AE6348" w:rsidP="005717B0">
            <w:pPr>
              <w:rPr>
                <w:rFonts w:ascii="Lexia" w:hAnsi="Lexia"/>
                <w:sz w:val="18"/>
                <w:szCs w:val="18"/>
              </w:rPr>
            </w:pPr>
          </w:p>
        </w:tc>
      </w:tr>
      <w:tr w:rsidR="008B3047" w:rsidRPr="00074143" w14:paraId="0F10D353" w14:textId="77777777" w:rsidTr="00C91E12">
        <w:trPr>
          <w:cantSplit/>
          <w:jc w:val="center"/>
        </w:trPr>
        <w:tc>
          <w:tcPr>
            <w:tcW w:w="298" w:type="pct"/>
            <w:shd w:val="clear" w:color="auto" w:fill="D9D9D9" w:themeFill="background1" w:themeFillShade="D9"/>
          </w:tcPr>
          <w:p w14:paraId="3C840CC6" w14:textId="3D4CC0DF" w:rsidR="00AE6348" w:rsidRPr="00074143" w:rsidRDefault="00AE6348" w:rsidP="00971756">
            <w:pPr>
              <w:jc w:val="center"/>
              <w:rPr>
                <w:rFonts w:ascii="Lexia" w:hAnsi="Lexia"/>
                <w:sz w:val="18"/>
                <w:szCs w:val="18"/>
              </w:rPr>
            </w:pPr>
            <w:r w:rsidRPr="00074143">
              <w:rPr>
                <w:rFonts w:ascii="Lexia" w:hAnsi="Lexia"/>
                <w:sz w:val="18"/>
                <w:szCs w:val="18"/>
              </w:rPr>
              <w:lastRenderedPageBreak/>
              <w:t>1–1.5</w:t>
            </w:r>
          </w:p>
        </w:tc>
        <w:tc>
          <w:tcPr>
            <w:tcW w:w="297" w:type="pct"/>
            <w:shd w:val="clear" w:color="auto" w:fill="D9D9D9" w:themeFill="background1" w:themeFillShade="D9"/>
          </w:tcPr>
          <w:p w14:paraId="30EAD45C" w14:textId="77777777" w:rsidR="00AE6348" w:rsidRPr="00074143" w:rsidRDefault="00AE6348" w:rsidP="005717B0">
            <w:pPr>
              <w:rPr>
                <w:rFonts w:ascii="Lexia" w:hAnsi="Lexia"/>
                <w:sz w:val="18"/>
                <w:szCs w:val="18"/>
              </w:rPr>
            </w:pPr>
          </w:p>
        </w:tc>
        <w:tc>
          <w:tcPr>
            <w:tcW w:w="567" w:type="pct"/>
            <w:shd w:val="clear" w:color="auto" w:fill="FFFFFF" w:themeFill="background1"/>
          </w:tcPr>
          <w:p w14:paraId="7AD68FCB" w14:textId="77777777" w:rsidR="00AE6348" w:rsidRPr="00074143" w:rsidRDefault="00AE6348" w:rsidP="005717B0">
            <w:pPr>
              <w:rPr>
                <w:rFonts w:ascii="Lexia" w:hAnsi="Lexia"/>
                <w:sz w:val="18"/>
                <w:szCs w:val="18"/>
              </w:rPr>
            </w:pPr>
            <w:r w:rsidRPr="00074143">
              <w:rPr>
                <w:rFonts w:ascii="Lexia" w:hAnsi="Lexia"/>
                <w:sz w:val="18"/>
                <w:szCs w:val="18"/>
              </w:rPr>
              <w:t>Consequences of Industrialization</w:t>
            </w:r>
          </w:p>
          <w:p w14:paraId="3BE18B63" w14:textId="67BE4499" w:rsidR="00C91E12" w:rsidRPr="00074143" w:rsidRDefault="00C91E12" w:rsidP="005717B0">
            <w:pPr>
              <w:rPr>
                <w:rFonts w:ascii="Lexia" w:hAnsi="Lexia"/>
                <w:sz w:val="18"/>
                <w:szCs w:val="18"/>
              </w:rPr>
            </w:pPr>
            <w:r w:rsidRPr="00074143">
              <w:rPr>
                <w:rFonts w:ascii="Lexia" w:hAnsi="Lexia"/>
                <w:sz w:val="18"/>
                <w:szCs w:val="18"/>
              </w:rPr>
              <w:t>5.7</w:t>
            </w:r>
          </w:p>
        </w:tc>
        <w:tc>
          <w:tcPr>
            <w:tcW w:w="2674" w:type="pct"/>
            <w:shd w:val="clear" w:color="auto" w:fill="FFFFFF" w:themeFill="background1"/>
          </w:tcPr>
          <w:p w14:paraId="56AD371F" w14:textId="35947B9D" w:rsidR="00AE634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AE6348" w:rsidRPr="00074143">
              <w:rPr>
                <w:rFonts w:ascii="Lexia" w:hAnsi="Lexia"/>
                <w:color w:val="000000" w:themeColor="text1"/>
                <w:sz w:val="18"/>
                <w:szCs w:val="18"/>
              </w:rPr>
              <w:t>The Industrial Revolution fundamentally changed social and political hierarchies</w:t>
            </w:r>
            <w:r w:rsidR="00704283" w:rsidRPr="00074143">
              <w:rPr>
                <w:rFonts w:ascii="Lexia" w:hAnsi="Lexia"/>
                <w:color w:val="000000" w:themeColor="text1"/>
                <w:sz w:val="18"/>
                <w:szCs w:val="18"/>
              </w:rPr>
              <w:t xml:space="preserve">. </w:t>
            </w:r>
            <w:r w:rsidR="00704283" w:rsidRPr="00074143">
              <w:rPr>
                <w:rFonts w:ascii="Lexia" w:hAnsi="Lexia"/>
                <w:sz w:val="18"/>
                <w:szCs w:val="18"/>
              </w:rPr>
              <w:t>(starter claim)</w:t>
            </w:r>
          </w:p>
          <w:p w14:paraId="4E287827" w14:textId="77777777" w:rsidR="00AE6348" w:rsidRPr="00074143" w:rsidRDefault="00AE6348" w:rsidP="005717B0">
            <w:pPr>
              <w:shd w:val="clear" w:color="auto" w:fill="FFFFFF" w:themeFill="background1"/>
              <w:rPr>
                <w:rFonts w:ascii="Lexia" w:hAnsi="Lexia"/>
                <w:color w:val="000000" w:themeColor="text1"/>
                <w:sz w:val="18"/>
                <w:szCs w:val="18"/>
              </w:rPr>
            </w:pPr>
          </w:p>
          <w:p w14:paraId="35C619FC" w14:textId="1D3A98E4" w:rsidR="002F6471" w:rsidRPr="00074143" w:rsidRDefault="002F6471" w:rsidP="005717B0">
            <w:pPr>
              <w:shd w:val="clear" w:color="auto" w:fill="FFFFFF" w:themeFill="background1"/>
              <w:rPr>
                <w:rFonts w:ascii="Lexia" w:hAnsi="Lexia"/>
                <w:color w:val="000000" w:themeColor="text1"/>
                <w:sz w:val="18"/>
                <w:szCs w:val="18"/>
                <w:lang w:val="en"/>
              </w:rPr>
            </w:pPr>
            <w:r w:rsidRPr="00074143">
              <w:rPr>
                <w:rFonts w:ascii="Lexia" w:hAnsi="Lexia"/>
                <w:color w:val="000000" w:themeColor="text1"/>
                <w:sz w:val="18"/>
                <w:szCs w:val="18"/>
                <w:lang w:val="en"/>
              </w:rPr>
              <w:t xml:space="preserve">As students explore the sources below with varying levels of instructional support, they will regularly re-examine/discuss the instructional frame above in preparation for Assess </w:t>
            </w:r>
            <w:r w:rsidR="00313169" w:rsidRPr="00074143">
              <w:rPr>
                <w:rFonts w:ascii="Lexia" w:hAnsi="Lexia"/>
                <w:color w:val="000000" w:themeColor="text1"/>
                <w:sz w:val="18"/>
                <w:szCs w:val="18"/>
                <w:lang w:val="en"/>
              </w:rPr>
              <w:t>5</w:t>
            </w:r>
            <w:r w:rsidRPr="00074143">
              <w:rPr>
                <w:rFonts w:ascii="Lexia" w:hAnsi="Lexia"/>
                <w:color w:val="000000" w:themeColor="text1"/>
                <w:sz w:val="18"/>
                <w:szCs w:val="18"/>
                <w:lang w:val="en"/>
              </w:rPr>
              <w:t>.</w:t>
            </w:r>
            <w:r w:rsidR="00313169" w:rsidRPr="00074143">
              <w:rPr>
                <w:rFonts w:ascii="Lexia" w:hAnsi="Lexia"/>
                <w:color w:val="000000" w:themeColor="text1"/>
                <w:sz w:val="18"/>
                <w:szCs w:val="18"/>
                <w:lang w:val="en"/>
              </w:rPr>
              <w:t>7</w:t>
            </w:r>
            <w:r w:rsidRPr="00074143">
              <w:rPr>
                <w:rFonts w:ascii="Lexia" w:hAnsi="Lexia"/>
                <w:color w:val="000000" w:themeColor="text1"/>
                <w:sz w:val="18"/>
                <w:szCs w:val="18"/>
                <w:lang w:val="en"/>
              </w:rPr>
              <w:t>.</w:t>
            </w:r>
          </w:p>
          <w:p w14:paraId="0BDFA534" w14:textId="77777777" w:rsidR="002F6471" w:rsidRPr="00074143" w:rsidRDefault="002F6471" w:rsidP="005717B0">
            <w:pPr>
              <w:pStyle w:val="ListParagraph"/>
              <w:numPr>
                <w:ilvl w:val="0"/>
                <w:numId w:val="39"/>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5.7</w:t>
            </w:r>
          </w:p>
          <w:p w14:paraId="1DD16867" w14:textId="77777777" w:rsidR="002F6471" w:rsidRPr="00074143" w:rsidRDefault="002F6471" w:rsidP="005717B0">
            <w:pPr>
              <w:pStyle w:val="ListParagraph"/>
              <w:numPr>
                <w:ilvl w:val="0"/>
                <w:numId w:val="39"/>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5.7-Intro: Consequences of Industrialization</w:t>
            </w:r>
          </w:p>
          <w:p w14:paraId="059EE6DA" w14:textId="77777777" w:rsidR="002F6471" w:rsidRPr="00074143" w:rsidRDefault="002F6471" w:rsidP="005717B0">
            <w:pPr>
              <w:pStyle w:val="ListParagraph"/>
              <w:numPr>
                <w:ilvl w:val="0"/>
                <w:numId w:val="39"/>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5.7-A: Social Changes in Industrial Societies</w:t>
            </w:r>
          </w:p>
          <w:p w14:paraId="3C0AEBD9" w14:textId="72A003E8" w:rsidR="002F6471" w:rsidRPr="00074143" w:rsidRDefault="002F6471" w:rsidP="005717B0">
            <w:pPr>
              <w:pStyle w:val="ListParagraph"/>
              <w:numPr>
                <w:ilvl w:val="0"/>
                <w:numId w:val="39"/>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British Library’s collection “The Victorian Middle Classes”</w:t>
            </w:r>
          </w:p>
          <w:p w14:paraId="0A06B595" w14:textId="77777777" w:rsidR="002F6471" w:rsidRPr="00074143" w:rsidRDefault="002F6471" w:rsidP="005717B0">
            <w:pPr>
              <w:pStyle w:val="ListParagraph"/>
              <w:numPr>
                <w:ilvl w:val="0"/>
                <w:numId w:val="39"/>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5.7-B: Political Responses to Industrialization</w:t>
            </w:r>
          </w:p>
          <w:p w14:paraId="3E70CF20" w14:textId="18A1C1B9" w:rsidR="002F6471" w:rsidRPr="00074143" w:rsidRDefault="00313169" w:rsidP="005717B0">
            <w:pPr>
              <w:pStyle w:val="ListParagraph"/>
              <w:numPr>
                <w:ilvl w:val="0"/>
                <w:numId w:val="39"/>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Excerpts from </w:t>
            </w:r>
            <w:r w:rsidR="002F6471" w:rsidRPr="00074143">
              <w:rPr>
                <w:rFonts w:ascii="Lexia" w:hAnsi="Lexia"/>
                <w:i/>
                <w:iCs/>
                <w:color w:val="000000" w:themeColor="text1"/>
                <w:sz w:val="18"/>
                <w:szCs w:val="18"/>
              </w:rPr>
              <w:t>The Communist Manifesto</w:t>
            </w:r>
            <w:r w:rsidRPr="00074143">
              <w:rPr>
                <w:rFonts w:ascii="Lexia" w:hAnsi="Lexia"/>
                <w:color w:val="000000" w:themeColor="text1"/>
                <w:sz w:val="18"/>
                <w:szCs w:val="18"/>
              </w:rPr>
              <w:t xml:space="preserve"> </w:t>
            </w:r>
          </w:p>
          <w:p w14:paraId="08C6C8BC" w14:textId="77777777" w:rsidR="002F6471" w:rsidRPr="00074143" w:rsidRDefault="002F6471" w:rsidP="005717B0">
            <w:pPr>
              <w:pStyle w:val="ListParagraph"/>
              <w:numPr>
                <w:ilvl w:val="0"/>
                <w:numId w:val="39"/>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SE 5.7-C: Migration in the 19th Century</w:t>
            </w:r>
          </w:p>
          <w:p w14:paraId="2C8F7D6F" w14:textId="3544EF10" w:rsidR="002F6471" w:rsidRPr="00074143" w:rsidRDefault="002F6471" w:rsidP="005717B0">
            <w:pPr>
              <w:pStyle w:val="ListParagraph"/>
              <w:numPr>
                <w:ilvl w:val="0"/>
                <w:numId w:val="39"/>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“Qing China’s Internal Crisis: Land Shortage, Famine, Rural Poverty</w:t>
            </w:r>
            <w:r w:rsidR="00187339">
              <w:rPr>
                <w:rFonts w:ascii="Lexia" w:hAnsi="Lexia"/>
                <w:color w:val="000000" w:themeColor="text1"/>
                <w:sz w:val="18"/>
                <w:szCs w:val="18"/>
              </w:rPr>
              <w:t xml:space="preserve">,” </w:t>
            </w:r>
            <w:r w:rsidRPr="00074143">
              <w:rPr>
                <w:rFonts w:ascii="Lexia" w:hAnsi="Lexia"/>
                <w:color w:val="000000" w:themeColor="text1"/>
                <w:sz w:val="18"/>
                <w:szCs w:val="18"/>
              </w:rPr>
              <w:t>Columbia University’s Asia for Educators series</w:t>
            </w:r>
          </w:p>
          <w:p w14:paraId="7E00DC21" w14:textId="70F5E617" w:rsidR="00AE6348" w:rsidRPr="00074143" w:rsidRDefault="002F6471" w:rsidP="005717B0">
            <w:pPr>
              <w:pStyle w:val="ListParagraph"/>
              <w:numPr>
                <w:ilvl w:val="0"/>
                <w:numId w:val="39"/>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Assess 5.7: Reexamining the Consequences of Industrialization</w:t>
            </w:r>
          </w:p>
          <w:p w14:paraId="2488E4C3" w14:textId="77777777" w:rsidR="002F6471" w:rsidRPr="00074143" w:rsidRDefault="002F6471" w:rsidP="005717B0">
            <w:pPr>
              <w:shd w:val="clear" w:color="auto" w:fill="FFFFFF" w:themeFill="background1"/>
              <w:rPr>
                <w:rFonts w:ascii="Lexia" w:hAnsi="Lexia"/>
                <w:color w:val="000000" w:themeColor="text1"/>
                <w:sz w:val="18"/>
                <w:szCs w:val="18"/>
              </w:rPr>
            </w:pPr>
          </w:p>
          <w:p w14:paraId="5AB50CDA" w14:textId="79376E66" w:rsidR="00AE634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2F196C">
              <w:rPr>
                <w:rFonts w:ascii="Lexia" w:hAnsi="Lexia"/>
                <w:color w:val="000000" w:themeColor="text1"/>
                <w:sz w:val="18"/>
                <w:szCs w:val="18"/>
              </w:rPr>
              <w:t>u</w:t>
            </w:r>
            <w:r w:rsidR="00AE6348" w:rsidRPr="00074143">
              <w:rPr>
                <w:rFonts w:ascii="Lexia" w:hAnsi="Lexia"/>
                <w:color w:val="000000" w:themeColor="text1"/>
                <w:sz w:val="18"/>
                <w:szCs w:val="18"/>
              </w:rPr>
              <w:t>rbanization</w:t>
            </w:r>
            <w:r w:rsidR="004D4498" w:rsidRPr="00074143">
              <w:rPr>
                <w:rFonts w:ascii="Lexia" w:hAnsi="Lexia"/>
                <w:color w:val="000000" w:themeColor="text1"/>
                <w:sz w:val="18"/>
                <w:szCs w:val="18"/>
              </w:rPr>
              <w:t xml:space="preserve">, </w:t>
            </w:r>
            <w:r w:rsidR="00AE6348" w:rsidRPr="00074143">
              <w:rPr>
                <w:rFonts w:ascii="Lexia" w:hAnsi="Lexia"/>
                <w:color w:val="000000" w:themeColor="text1"/>
                <w:sz w:val="18"/>
                <w:szCs w:val="18"/>
              </w:rPr>
              <w:t>Marxist</w:t>
            </w:r>
            <w:r w:rsidR="004D4498" w:rsidRPr="00074143">
              <w:rPr>
                <w:rFonts w:ascii="Lexia" w:hAnsi="Lexia"/>
                <w:color w:val="000000" w:themeColor="text1"/>
                <w:sz w:val="18"/>
                <w:szCs w:val="18"/>
              </w:rPr>
              <w:t xml:space="preserve">, </w:t>
            </w:r>
            <w:r w:rsidR="00AE6348" w:rsidRPr="00074143">
              <w:rPr>
                <w:rFonts w:ascii="Lexia" w:hAnsi="Lexia"/>
                <w:color w:val="000000" w:themeColor="text1"/>
                <w:sz w:val="18"/>
                <w:szCs w:val="18"/>
              </w:rPr>
              <w:t>Socialist</w:t>
            </w:r>
            <w:r w:rsidR="004D4498" w:rsidRPr="00074143">
              <w:rPr>
                <w:rFonts w:ascii="Lexia" w:hAnsi="Lexia"/>
                <w:color w:val="000000" w:themeColor="text1"/>
                <w:sz w:val="18"/>
                <w:szCs w:val="18"/>
              </w:rPr>
              <w:t xml:space="preserve">, </w:t>
            </w:r>
            <w:r w:rsidR="002F196C">
              <w:rPr>
                <w:rFonts w:ascii="Lexia" w:hAnsi="Lexia"/>
                <w:color w:val="000000" w:themeColor="text1"/>
                <w:sz w:val="18"/>
                <w:szCs w:val="18"/>
              </w:rPr>
              <w:t>m</w:t>
            </w:r>
            <w:r w:rsidR="00AE6348" w:rsidRPr="00074143">
              <w:rPr>
                <w:rFonts w:ascii="Lexia" w:hAnsi="Lexia"/>
                <w:color w:val="000000" w:themeColor="text1"/>
                <w:sz w:val="18"/>
                <w:szCs w:val="18"/>
              </w:rPr>
              <w:t>ass migrations</w:t>
            </w:r>
            <w:r w:rsidR="004D4498" w:rsidRPr="00074143">
              <w:rPr>
                <w:rFonts w:ascii="Lexia" w:hAnsi="Lexia"/>
                <w:color w:val="000000" w:themeColor="text1"/>
                <w:sz w:val="18"/>
                <w:szCs w:val="18"/>
              </w:rPr>
              <w:t xml:space="preserve">, </w:t>
            </w:r>
            <w:r w:rsidR="002F196C">
              <w:rPr>
                <w:rFonts w:ascii="Lexia" w:hAnsi="Lexia"/>
                <w:color w:val="000000" w:themeColor="text1"/>
                <w:sz w:val="18"/>
                <w:szCs w:val="18"/>
              </w:rPr>
              <w:t>s</w:t>
            </w:r>
            <w:r w:rsidR="00AE6348" w:rsidRPr="00074143">
              <w:rPr>
                <w:rFonts w:ascii="Lexia" w:hAnsi="Lexia"/>
                <w:color w:val="000000" w:themeColor="text1"/>
                <w:sz w:val="18"/>
                <w:szCs w:val="18"/>
              </w:rPr>
              <w:t>uffrage</w:t>
            </w:r>
            <w:r w:rsidR="004D4498" w:rsidRPr="00074143">
              <w:rPr>
                <w:rFonts w:ascii="Lexia" w:hAnsi="Lexia"/>
                <w:color w:val="000000" w:themeColor="text1"/>
                <w:sz w:val="18"/>
                <w:szCs w:val="18"/>
              </w:rPr>
              <w:t xml:space="preserve">, </w:t>
            </w:r>
            <w:r w:rsidR="002F196C">
              <w:rPr>
                <w:rFonts w:ascii="Lexia" w:hAnsi="Lexia"/>
                <w:color w:val="000000" w:themeColor="text1"/>
                <w:sz w:val="18"/>
                <w:szCs w:val="18"/>
              </w:rPr>
              <w:t>c</w:t>
            </w:r>
            <w:r w:rsidR="00AE6348" w:rsidRPr="00074143">
              <w:rPr>
                <w:rFonts w:ascii="Lexia" w:hAnsi="Lexia"/>
                <w:color w:val="000000" w:themeColor="text1"/>
                <w:sz w:val="18"/>
                <w:szCs w:val="18"/>
              </w:rPr>
              <w:t>lass identity</w:t>
            </w:r>
          </w:p>
          <w:p w14:paraId="3AE5DB3D" w14:textId="3C1B50AD" w:rsidR="00AE6348" w:rsidRPr="00074143" w:rsidRDefault="00AE6348" w:rsidP="005717B0">
            <w:pPr>
              <w:shd w:val="clear" w:color="auto" w:fill="FFFFFF" w:themeFill="background1"/>
              <w:rPr>
                <w:rFonts w:ascii="Lexia" w:hAnsi="Lexia"/>
                <w:sz w:val="18"/>
                <w:szCs w:val="18"/>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r w:rsidR="002F6471" w:rsidRPr="00074143" w:rsidDel="002F6471">
              <w:rPr>
                <w:rFonts w:ascii="Lexia" w:hAnsi="Lexia"/>
                <w:color w:val="000000" w:themeColor="text1"/>
                <w:sz w:val="18"/>
                <w:szCs w:val="18"/>
              </w:rPr>
              <w:t xml:space="preserve"> </w:t>
            </w:r>
          </w:p>
        </w:tc>
        <w:tc>
          <w:tcPr>
            <w:tcW w:w="535" w:type="pct"/>
            <w:shd w:val="clear" w:color="auto" w:fill="FFFFFF" w:themeFill="background1"/>
          </w:tcPr>
          <w:p w14:paraId="593A138E" w14:textId="77777777" w:rsidR="00B566B8" w:rsidRPr="00B566B8" w:rsidRDefault="00B566B8" w:rsidP="00B566B8">
            <w:pPr>
              <w:rPr>
                <w:rFonts w:ascii="Lexia" w:hAnsi="Lexia"/>
                <w:b/>
                <w:sz w:val="16"/>
                <w:szCs w:val="16"/>
              </w:rPr>
            </w:pPr>
            <w:r w:rsidRPr="00B566B8">
              <w:rPr>
                <w:rFonts w:ascii="Lexia" w:hAnsi="Lexia"/>
                <w:b/>
                <w:sz w:val="16"/>
                <w:szCs w:val="16"/>
              </w:rPr>
              <w:t>LO 5.7</w:t>
            </w:r>
          </w:p>
          <w:p w14:paraId="240D0847"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5.7.A</w:t>
            </w:r>
          </w:p>
          <w:p w14:paraId="23034F88"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5.7.B</w:t>
            </w:r>
          </w:p>
          <w:p w14:paraId="49CD6DD3" w14:textId="510ECFAC"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5.7.C</w:t>
            </w:r>
          </w:p>
          <w:p w14:paraId="4B2D86B5" w14:textId="77777777" w:rsidR="00B566B8" w:rsidRDefault="00B566B8" w:rsidP="005717B0">
            <w:pPr>
              <w:rPr>
                <w:rFonts w:ascii="Lexia" w:hAnsi="Lexia"/>
                <w:sz w:val="16"/>
                <w:szCs w:val="16"/>
              </w:rPr>
            </w:pPr>
          </w:p>
          <w:p w14:paraId="2C95A10A" w14:textId="77777777" w:rsidR="00B566B8" w:rsidRDefault="00B566B8" w:rsidP="005717B0">
            <w:pPr>
              <w:rPr>
                <w:rFonts w:ascii="Lexia" w:hAnsi="Lexia"/>
                <w:sz w:val="16"/>
                <w:szCs w:val="16"/>
              </w:rPr>
            </w:pPr>
          </w:p>
          <w:p w14:paraId="73058B70" w14:textId="1A692DBB" w:rsidR="00AE6348" w:rsidRPr="002002A1" w:rsidRDefault="00AE6348" w:rsidP="005717B0">
            <w:pPr>
              <w:rPr>
                <w:rFonts w:ascii="Lexia" w:hAnsi="Lexia"/>
                <w:sz w:val="16"/>
                <w:szCs w:val="16"/>
              </w:rPr>
            </w:pPr>
            <w:r w:rsidRPr="002002A1">
              <w:rPr>
                <w:rFonts w:ascii="Lexia" w:hAnsi="Lexia"/>
                <w:sz w:val="16"/>
                <w:szCs w:val="16"/>
              </w:rPr>
              <w:t>10.3</w:t>
            </w:r>
          </w:p>
          <w:p w14:paraId="36C32CFE" w14:textId="77777777" w:rsidR="00AE6348" w:rsidRPr="002002A1" w:rsidRDefault="00AE6348" w:rsidP="005717B0">
            <w:pPr>
              <w:rPr>
                <w:rFonts w:ascii="Lexia" w:hAnsi="Lexia"/>
                <w:sz w:val="16"/>
                <w:szCs w:val="16"/>
              </w:rPr>
            </w:pPr>
            <w:r w:rsidRPr="002002A1">
              <w:rPr>
                <w:rFonts w:ascii="Lexia" w:hAnsi="Lexia"/>
                <w:sz w:val="16"/>
                <w:szCs w:val="16"/>
              </w:rPr>
              <w:t>10.3.3</w:t>
            </w:r>
          </w:p>
          <w:p w14:paraId="78A1D5ED" w14:textId="77777777" w:rsidR="00AE6348" w:rsidRPr="002002A1" w:rsidRDefault="00AE6348" w:rsidP="005717B0">
            <w:pPr>
              <w:rPr>
                <w:rFonts w:ascii="Lexia" w:hAnsi="Lexia"/>
                <w:sz w:val="16"/>
                <w:szCs w:val="16"/>
              </w:rPr>
            </w:pPr>
            <w:r w:rsidRPr="002002A1">
              <w:rPr>
                <w:rFonts w:ascii="Lexia" w:hAnsi="Lexia"/>
                <w:sz w:val="16"/>
                <w:szCs w:val="16"/>
              </w:rPr>
              <w:t>10.3.4</w:t>
            </w:r>
          </w:p>
          <w:p w14:paraId="490F4A69" w14:textId="7E95882F" w:rsidR="00AE6348" w:rsidRPr="002002A1" w:rsidRDefault="00AE6348" w:rsidP="005717B0">
            <w:pPr>
              <w:rPr>
                <w:rFonts w:ascii="Lexia" w:hAnsi="Lexia"/>
                <w:sz w:val="16"/>
                <w:szCs w:val="16"/>
              </w:rPr>
            </w:pPr>
            <w:r w:rsidRPr="002002A1">
              <w:rPr>
                <w:rFonts w:ascii="Lexia" w:hAnsi="Lexia"/>
                <w:sz w:val="16"/>
                <w:szCs w:val="16"/>
              </w:rPr>
              <w:t>10.3.6</w:t>
            </w:r>
          </w:p>
        </w:tc>
        <w:tc>
          <w:tcPr>
            <w:tcW w:w="629" w:type="pct"/>
            <w:shd w:val="clear" w:color="auto" w:fill="FFFFFF" w:themeFill="background1"/>
          </w:tcPr>
          <w:p w14:paraId="6AA6762F" w14:textId="77777777" w:rsidR="00AE6348" w:rsidRPr="00074143" w:rsidRDefault="00AE6348" w:rsidP="005717B0">
            <w:pPr>
              <w:rPr>
                <w:rFonts w:ascii="Lexia" w:hAnsi="Lexia"/>
                <w:sz w:val="18"/>
                <w:szCs w:val="18"/>
              </w:rPr>
            </w:pPr>
          </w:p>
        </w:tc>
      </w:tr>
      <w:tr w:rsidR="008B3047" w:rsidRPr="00074143" w14:paraId="7CDD5F4F" w14:textId="77777777" w:rsidTr="00C91E12">
        <w:trPr>
          <w:cantSplit/>
          <w:jc w:val="center"/>
        </w:trPr>
        <w:tc>
          <w:tcPr>
            <w:tcW w:w="298" w:type="pct"/>
            <w:shd w:val="clear" w:color="auto" w:fill="D9D9D9" w:themeFill="background1" w:themeFillShade="D9"/>
          </w:tcPr>
          <w:p w14:paraId="1387E05C" w14:textId="60553A98" w:rsidR="00AE6348" w:rsidRPr="00074143" w:rsidRDefault="005D57A6" w:rsidP="00971756">
            <w:pPr>
              <w:jc w:val="center"/>
              <w:rPr>
                <w:rFonts w:ascii="Lexia" w:hAnsi="Lexia"/>
                <w:sz w:val="18"/>
                <w:szCs w:val="18"/>
              </w:rPr>
            </w:pPr>
            <w:r w:rsidRPr="00074143">
              <w:rPr>
                <w:rFonts w:ascii="Lexia" w:hAnsi="Lexia"/>
                <w:sz w:val="18"/>
                <w:szCs w:val="18"/>
              </w:rPr>
              <w:t>1</w:t>
            </w:r>
          </w:p>
        </w:tc>
        <w:tc>
          <w:tcPr>
            <w:tcW w:w="297" w:type="pct"/>
            <w:shd w:val="clear" w:color="auto" w:fill="D9D9D9" w:themeFill="background1" w:themeFillShade="D9"/>
          </w:tcPr>
          <w:p w14:paraId="5EB6EEA7" w14:textId="77777777" w:rsidR="00AE6348" w:rsidRPr="00074143" w:rsidRDefault="00AE6348" w:rsidP="005717B0">
            <w:pPr>
              <w:rPr>
                <w:rFonts w:ascii="Lexia" w:hAnsi="Lexia"/>
                <w:sz w:val="18"/>
                <w:szCs w:val="18"/>
              </w:rPr>
            </w:pPr>
          </w:p>
        </w:tc>
        <w:tc>
          <w:tcPr>
            <w:tcW w:w="567" w:type="pct"/>
            <w:shd w:val="clear" w:color="auto" w:fill="auto"/>
          </w:tcPr>
          <w:p w14:paraId="2AEE7694" w14:textId="2AA4BE64" w:rsidR="00AE6348" w:rsidRPr="00074143" w:rsidRDefault="00C91E12" w:rsidP="005717B0">
            <w:pPr>
              <w:rPr>
                <w:rFonts w:ascii="Lexia" w:hAnsi="Lexia"/>
                <w:b/>
                <w:sz w:val="18"/>
                <w:szCs w:val="18"/>
              </w:rPr>
            </w:pPr>
            <w:r w:rsidRPr="00074143">
              <w:rPr>
                <w:rFonts w:ascii="Lexia" w:hAnsi="Lexia"/>
                <w:bCs/>
                <w:sz w:val="18"/>
                <w:szCs w:val="18"/>
              </w:rPr>
              <w:t>5.1–5.7</w:t>
            </w:r>
          </w:p>
        </w:tc>
        <w:tc>
          <w:tcPr>
            <w:tcW w:w="2674" w:type="pct"/>
            <w:shd w:val="clear" w:color="auto" w:fill="auto"/>
          </w:tcPr>
          <w:p w14:paraId="1947D38D" w14:textId="77777777" w:rsidR="00AE6348" w:rsidRPr="00074143" w:rsidRDefault="00AE6348" w:rsidP="005717B0">
            <w:pPr>
              <w:shd w:val="clear" w:color="auto" w:fill="FFFFFF" w:themeFill="background1"/>
              <w:rPr>
                <w:rFonts w:ascii="Lexia" w:hAnsi="Lexia"/>
                <w:b/>
                <w:bCs/>
                <w:sz w:val="18"/>
                <w:szCs w:val="18"/>
              </w:rPr>
            </w:pPr>
            <w:r w:rsidRPr="00074143">
              <w:rPr>
                <w:rFonts w:ascii="Lexia" w:hAnsi="Lexia"/>
                <w:b/>
                <w:bCs/>
                <w:sz w:val="18"/>
                <w:szCs w:val="18"/>
              </w:rPr>
              <w:t>Learning Checkpoint 2</w:t>
            </w:r>
          </w:p>
        </w:tc>
        <w:tc>
          <w:tcPr>
            <w:tcW w:w="535" w:type="pct"/>
            <w:shd w:val="clear" w:color="auto" w:fill="auto"/>
          </w:tcPr>
          <w:p w14:paraId="492692EC" w14:textId="09843D62" w:rsidR="00AE6348" w:rsidRPr="002002A1" w:rsidRDefault="00B566B8" w:rsidP="005717B0">
            <w:pPr>
              <w:rPr>
                <w:rFonts w:ascii="Lexia" w:hAnsi="Lexia"/>
                <w:sz w:val="16"/>
                <w:szCs w:val="16"/>
              </w:rPr>
            </w:pPr>
            <w:r w:rsidRPr="002002A1">
              <w:rPr>
                <w:rFonts w:ascii="Lexia" w:hAnsi="Lexia"/>
                <w:sz w:val="16"/>
                <w:szCs w:val="16"/>
              </w:rPr>
              <w:t>V</w:t>
            </w:r>
            <w:r w:rsidR="00C91E12" w:rsidRPr="002002A1">
              <w:rPr>
                <w:rFonts w:ascii="Lexia" w:hAnsi="Lexia"/>
                <w:sz w:val="16"/>
                <w:szCs w:val="16"/>
              </w:rPr>
              <w:t>ariable</w:t>
            </w:r>
          </w:p>
        </w:tc>
        <w:tc>
          <w:tcPr>
            <w:tcW w:w="629" w:type="pct"/>
            <w:shd w:val="clear" w:color="auto" w:fill="FFFFFF" w:themeFill="background1"/>
          </w:tcPr>
          <w:p w14:paraId="67DF4EC2" w14:textId="77777777" w:rsidR="00AE6348" w:rsidRPr="00074143" w:rsidRDefault="00AE6348" w:rsidP="005717B0">
            <w:pPr>
              <w:rPr>
                <w:rFonts w:ascii="Lexia" w:hAnsi="Lexia"/>
                <w:sz w:val="18"/>
                <w:szCs w:val="18"/>
              </w:rPr>
            </w:pPr>
          </w:p>
        </w:tc>
      </w:tr>
      <w:tr w:rsidR="008B3047" w:rsidRPr="00074143" w14:paraId="25189723" w14:textId="77777777" w:rsidTr="00C91E12">
        <w:trPr>
          <w:cantSplit/>
          <w:jc w:val="center"/>
        </w:trPr>
        <w:tc>
          <w:tcPr>
            <w:tcW w:w="298" w:type="pct"/>
            <w:shd w:val="clear" w:color="auto" w:fill="D9D9D9" w:themeFill="background1" w:themeFillShade="D9"/>
          </w:tcPr>
          <w:p w14:paraId="539E5D0C" w14:textId="40B5B7A1" w:rsidR="00AE6348" w:rsidRPr="00074143" w:rsidRDefault="005D57A6" w:rsidP="00971756">
            <w:pPr>
              <w:jc w:val="center"/>
              <w:rPr>
                <w:rFonts w:ascii="Lexia" w:hAnsi="Lexia"/>
                <w:sz w:val="18"/>
                <w:szCs w:val="18"/>
              </w:rPr>
            </w:pPr>
            <w:r w:rsidRPr="00074143">
              <w:rPr>
                <w:rFonts w:ascii="Lexia" w:hAnsi="Lexia"/>
                <w:sz w:val="18"/>
                <w:szCs w:val="18"/>
              </w:rPr>
              <w:t>1</w:t>
            </w:r>
          </w:p>
        </w:tc>
        <w:tc>
          <w:tcPr>
            <w:tcW w:w="297" w:type="pct"/>
            <w:shd w:val="clear" w:color="auto" w:fill="D9D9D9" w:themeFill="background1" w:themeFillShade="D9"/>
          </w:tcPr>
          <w:p w14:paraId="7D647F3B" w14:textId="77777777" w:rsidR="00AE6348" w:rsidRPr="00074143" w:rsidRDefault="00AE6348" w:rsidP="005717B0">
            <w:pPr>
              <w:rPr>
                <w:rFonts w:ascii="Lexia" w:hAnsi="Lexia"/>
                <w:sz w:val="18"/>
                <w:szCs w:val="18"/>
              </w:rPr>
            </w:pPr>
          </w:p>
        </w:tc>
        <w:tc>
          <w:tcPr>
            <w:tcW w:w="567" w:type="pct"/>
            <w:shd w:val="clear" w:color="auto" w:fill="auto"/>
          </w:tcPr>
          <w:p w14:paraId="1371ED87" w14:textId="6AF0A671" w:rsidR="00AE6348" w:rsidRPr="00074143" w:rsidRDefault="00C91E12" w:rsidP="005717B0">
            <w:pPr>
              <w:rPr>
                <w:rFonts w:ascii="Lexia" w:hAnsi="Lexia"/>
                <w:bCs/>
                <w:sz w:val="18"/>
                <w:szCs w:val="18"/>
              </w:rPr>
            </w:pPr>
            <w:r w:rsidRPr="00074143">
              <w:rPr>
                <w:rFonts w:ascii="Lexia" w:hAnsi="Lexia"/>
                <w:bCs/>
                <w:sz w:val="18"/>
                <w:szCs w:val="18"/>
              </w:rPr>
              <w:t>5.1–5.7</w:t>
            </w:r>
          </w:p>
        </w:tc>
        <w:tc>
          <w:tcPr>
            <w:tcW w:w="2674" w:type="pct"/>
            <w:shd w:val="clear" w:color="auto" w:fill="auto"/>
          </w:tcPr>
          <w:p w14:paraId="14B20786" w14:textId="77777777" w:rsidR="00AE6348" w:rsidRPr="00074143" w:rsidRDefault="00AE6348" w:rsidP="005717B0">
            <w:pPr>
              <w:shd w:val="clear" w:color="auto" w:fill="FFFFFF" w:themeFill="background1"/>
              <w:rPr>
                <w:rFonts w:ascii="Lexia" w:hAnsi="Lexia"/>
                <w:b/>
                <w:bCs/>
                <w:sz w:val="18"/>
                <w:szCs w:val="18"/>
              </w:rPr>
            </w:pPr>
            <w:r w:rsidRPr="00074143">
              <w:rPr>
                <w:rFonts w:ascii="Lexia" w:hAnsi="Lexia"/>
                <w:b/>
                <w:bCs/>
                <w:sz w:val="18"/>
                <w:szCs w:val="18"/>
              </w:rPr>
              <w:t>Performance Task</w:t>
            </w:r>
          </w:p>
          <w:p w14:paraId="0CD74AFE" w14:textId="77777777" w:rsidR="00AE6348" w:rsidRPr="00074143" w:rsidRDefault="00AE6348" w:rsidP="005717B0">
            <w:pPr>
              <w:shd w:val="clear" w:color="auto" w:fill="FFFFFF" w:themeFill="background1"/>
              <w:rPr>
                <w:rFonts w:ascii="Lexia" w:hAnsi="Lexia"/>
                <w:sz w:val="18"/>
                <w:szCs w:val="18"/>
              </w:rPr>
            </w:pPr>
            <w:r w:rsidRPr="00074143">
              <w:rPr>
                <w:rFonts w:ascii="Lexia" w:hAnsi="Lexia"/>
                <w:sz w:val="18"/>
                <w:szCs w:val="18"/>
              </w:rPr>
              <w:t>To what extent was the modern period (1750 to 1914) a period of economic change?</w:t>
            </w:r>
          </w:p>
        </w:tc>
        <w:tc>
          <w:tcPr>
            <w:tcW w:w="535" w:type="pct"/>
            <w:shd w:val="clear" w:color="auto" w:fill="auto"/>
          </w:tcPr>
          <w:p w14:paraId="42264933" w14:textId="77777777" w:rsidR="00AE6348" w:rsidRPr="002002A1" w:rsidRDefault="00AE6348" w:rsidP="005717B0">
            <w:pPr>
              <w:rPr>
                <w:rFonts w:ascii="Lexia" w:hAnsi="Lexia"/>
                <w:sz w:val="16"/>
                <w:szCs w:val="16"/>
              </w:rPr>
            </w:pPr>
          </w:p>
        </w:tc>
        <w:tc>
          <w:tcPr>
            <w:tcW w:w="629" w:type="pct"/>
            <w:shd w:val="clear" w:color="auto" w:fill="FFFFFF" w:themeFill="background1"/>
          </w:tcPr>
          <w:p w14:paraId="51D2F547" w14:textId="77777777" w:rsidR="00AE6348" w:rsidRPr="00074143" w:rsidRDefault="00AE6348" w:rsidP="005717B0">
            <w:pPr>
              <w:rPr>
                <w:rFonts w:ascii="Lexia" w:hAnsi="Lexia"/>
                <w:sz w:val="18"/>
                <w:szCs w:val="18"/>
              </w:rPr>
            </w:pPr>
          </w:p>
        </w:tc>
      </w:tr>
    </w:tbl>
    <w:p w14:paraId="3B6AD43C" w14:textId="0FB7057A" w:rsidR="005844D2" w:rsidRPr="00074143" w:rsidRDefault="005844D2" w:rsidP="005717B0">
      <w:pPr>
        <w:rPr>
          <w:rFonts w:ascii="Lexia" w:hAnsi="Lexia"/>
          <w:sz w:val="16"/>
          <w:szCs w:val="16"/>
        </w:rPr>
      </w:pPr>
      <w:r w:rsidRPr="00074143">
        <w:rPr>
          <w:rFonts w:ascii="Lexia" w:hAnsi="Lexia"/>
          <w:sz w:val="16"/>
          <w:szCs w:val="16"/>
        </w:rPr>
        <w:t>[</w:t>
      </w:r>
      <w:proofErr w:type="gramStart"/>
      <w:r w:rsidRPr="00074143">
        <w:rPr>
          <w:rFonts w:ascii="Lexia" w:hAnsi="Lexia"/>
          <w:sz w:val="16"/>
          <w:szCs w:val="16"/>
        </w:rPr>
        <w:t>add</w:t>
      </w:r>
      <w:proofErr w:type="gramEnd"/>
      <w:r w:rsidRPr="00074143">
        <w:rPr>
          <w:rFonts w:ascii="Lexia" w:hAnsi="Lexia"/>
          <w:sz w:val="16"/>
          <w:szCs w:val="16"/>
        </w:rPr>
        <w:t xml:space="preserve"> or remove rows as needed]</w:t>
      </w:r>
    </w:p>
    <w:p w14:paraId="7B59CF57" w14:textId="3F743B62" w:rsidR="006B430D" w:rsidRPr="00074143" w:rsidRDefault="006B430D" w:rsidP="005717B0">
      <w:pPr>
        <w:rPr>
          <w:rFonts w:ascii="Lexia" w:hAnsi="Lexia"/>
          <w:sz w:val="16"/>
          <w:szCs w:val="16"/>
        </w:rPr>
      </w:pPr>
    </w:p>
    <w:p w14:paraId="3334427B" w14:textId="77777777" w:rsidR="006B430D" w:rsidRPr="00074143" w:rsidRDefault="006B430D" w:rsidP="00E47CBF">
      <w:pPr>
        <w:pStyle w:val="Heading3"/>
      </w:pPr>
      <w:r w:rsidRPr="00074143">
        <w:t>Reflections</w:t>
      </w:r>
    </w:p>
    <w:p w14:paraId="1E2140AF" w14:textId="5D63A30F"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What went well in this unit?</w:t>
      </w:r>
    </w:p>
    <w:p w14:paraId="3895E587" w14:textId="15B50373"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 xml:space="preserve">When </w:t>
      </w:r>
      <w:proofErr w:type="gramStart"/>
      <w:r w:rsidRPr="00074143">
        <w:rPr>
          <w:rFonts w:ascii="Lexia" w:eastAsiaTheme="minorHAnsi" w:hAnsi="Lexia" w:cs="AppleSystemUIFontBold"/>
          <w:sz w:val="20"/>
          <w:szCs w:val="20"/>
        </w:rPr>
        <w:t>were students</w:t>
      </w:r>
      <w:proofErr w:type="gramEnd"/>
      <w:r w:rsidRPr="00074143">
        <w:rPr>
          <w:rFonts w:ascii="Lexia" w:eastAsiaTheme="minorHAnsi" w:hAnsi="Lexia" w:cs="AppleSystemUIFontBold"/>
          <w:sz w:val="20"/>
          <w:szCs w:val="20"/>
        </w:rPr>
        <w:t xml:space="preserve"> most engaged during this unit?</w:t>
      </w:r>
    </w:p>
    <w:p w14:paraId="4F8B5C31" w14:textId="32F74A34" w:rsidR="006B430D" w:rsidRPr="002F196C" w:rsidRDefault="006B430D" w:rsidP="005717B0">
      <w:pPr>
        <w:autoSpaceDE w:val="0"/>
        <w:autoSpaceDN w:val="0"/>
        <w:adjustRightInd w:val="0"/>
        <w:rPr>
          <w:rFonts w:ascii="Lexia" w:hAnsi="Lexia" w:cs="AppleSystemUIFontBold"/>
          <w:sz w:val="20"/>
          <w:szCs w:val="20"/>
        </w:rPr>
      </w:pPr>
      <w:r w:rsidRPr="00074143">
        <w:rPr>
          <w:rFonts w:ascii="Lexia" w:hAnsi="Lexia" w:cs="AppleSystemUIFontBold"/>
          <w:sz w:val="20"/>
          <w:szCs w:val="20"/>
        </w:rPr>
        <w:t>How have students grown? What opportunities for growth stand out at this time?</w:t>
      </w:r>
    </w:p>
    <w:p w14:paraId="69170553" w14:textId="305C9480" w:rsidR="006B430D" w:rsidRPr="00074143" w:rsidRDefault="006B430D" w:rsidP="005717B0">
      <w:pPr>
        <w:rPr>
          <w:rFonts w:ascii="Lexia" w:hAnsi="Lexia"/>
          <w:sz w:val="16"/>
          <w:szCs w:val="16"/>
        </w:rPr>
      </w:pPr>
      <w:r w:rsidRPr="00074143">
        <w:rPr>
          <w:rFonts w:ascii="Lexia" w:eastAsiaTheme="minorHAnsi" w:hAnsi="Lexia" w:cs="AppleSystemUIFontBold"/>
          <w:sz w:val="20"/>
          <w:szCs w:val="20"/>
        </w:rPr>
        <w:t>What needs modification or differentiation next time?</w:t>
      </w:r>
    </w:p>
    <w:p w14:paraId="0C5CD652" w14:textId="77777777" w:rsidR="005844D2" w:rsidRPr="00074143" w:rsidRDefault="005844D2" w:rsidP="005717B0">
      <w:pPr>
        <w:rPr>
          <w:rFonts w:ascii="Lexia" w:hAnsi="Lexia"/>
          <w:sz w:val="16"/>
          <w:szCs w:val="16"/>
        </w:rPr>
      </w:pPr>
      <w:r w:rsidRPr="00074143">
        <w:rPr>
          <w:rFonts w:ascii="Lexia" w:hAnsi="Lexia"/>
          <w:sz w:val="16"/>
          <w:szCs w:val="16"/>
        </w:rPr>
        <w:br w:type="page"/>
      </w:r>
    </w:p>
    <w:p w14:paraId="6096B711" w14:textId="77777777" w:rsidR="005844D2" w:rsidRPr="00074143" w:rsidRDefault="005844D2" w:rsidP="00E47CBF">
      <w:pPr>
        <w:pStyle w:val="Heading2"/>
      </w:pPr>
      <w:r w:rsidRPr="00074143">
        <w:lastRenderedPageBreak/>
        <w:t>The Contemporary Period, c. 1914 to the Present</w:t>
      </w:r>
    </w:p>
    <w:p w14:paraId="10F9F89F" w14:textId="77777777" w:rsidR="005844D2" w:rsidRPr="00074143" w:rsidRDefault="005844D2" w:rsidP="005717B0">
      <w:pPr>
        <w:tabs>
          <w:tab w:val="left" w:pos="533"/>
        </w:tabs>
        <w:rPr>
          <w:rFonts w:ascii="Lexia" w:eastAsia="Times New Roman" w:hAnsi="Lexia"/>
          <w:color w:val="0070C0"/>
          <w:sz w:val="18"/>
          <w:szCs w:val="18"/>
        </w:rPr>
      </w:pPr>
    </w:p>
    <w:tbl>
      <w:tblPr>
        <w:tblStyle w:val="TableGrid"/>
        <w:tblW w:w="14305" w:type="dxa"/>
        <w:jc w:val="center"/>
        <w:tblLayout w:type="fixed"/>
        <w:tblCellMar>
          <w:top w:w="29" w:type="dxa"/>
          <w:left w:w="115" w:type="dxa"/>
          <w:bottom w:w="29" w:type="dxa"/>
          <w:right w:w="115" w:type="dxa"/>
        </w:tblCellMar>
        <w:tblLook w:val="04A0" w:firstRow="1" w:lastRow="0" w:firstColumn="1" w:lastColumn="0" w:noHBand="0" w:noVBand="1"/>
        <w:tblDescription w:val="The Contemporary Period, c. 1914 to the Present"/>
      </w:tblPr>
      <w:tblGrid>
        <w:gridCol w:w="893"/>
        <w:gridCol w:w="898"/>
        <w:gridCol w:w="1533"/>
        <w:gridCol w:w="7650"/>
        <w:gridCol w:w="1531"/>
        <w:gridCol w:w="1800"/>
      </w:tblGrid>
      <w:tr w:rsidR="00B14258" w:rsidRPr="00074143" w14:paraId="475C2D62" w14:textId="77777777" w:rsidTr="00A53BA7">
        <w:trPr>
          <w:cantSplit/>
          <w:trHeight w:val="613"/>
          <w:tblHeader/>
          <w:jc w:val="center"/>
        </w:trPr>
        <w:tc>
          <w:tcPr>
            <w:tcW w:w="312" w:type="pct"/>
            <w:shd w:val="clear" w:color="auto" w:fill="D9E2F3" w:themeFill="accent1" w:themeFillTint="33"/>
            <w:vAlign w:val="center"/>
          </w:tcPr>
          <w:p w14:paraId="60C39F63" w14:textId="77777777" w:rsidR="00B14258" w:rsidRPr="00074143" w:rsidRDefault="00B14258" w:rsidP="00971756">
            <w:pPr>
              <w:jc w:val="center"/>
              <w:rPr>
                <w:rFonts w:ascii="Lexia" w:hAnsi="Lexia"/>
                <w:b/>
                <w:sz w:val="16"/>
              </w:rPr>
            </w:pPr>
            <w:r w:rsidRPr="00074143">
              <w:rPr>
                <w:rFonts w:ascii="Lexia" w:hAnsi="Lexia"/>
                <w:b/>
                <w:sz w:val="16"/>
              </w:rPr>
              <w:t>Pacing in Weeks</w:t>
            </w:r>
          </w:p>
        </w:tc>
        <w:tc>
          <w:tcPr>
            <w:tcW w:w="314" w:type="pct"/>
            <w:shd w:val="clear" w:color="auto" w:fill="D9E2F3" w:themeFill="accent1" w:themeFillTint="33"/>
            <w:vAlign w:val="center"/>
          </w:tcPr>
          <w:p w14:paraId="4BC67893" w14:textId="77777777" w:rsidR="00B14258" w:rsidRPr="00074143" w:rsidRDefault="00B14258" w:rsidP="005717B0">
            <w:pPr>
              <w:jc w:val="center"/>
              <w:rPr>
                <w:rFonts w:ascii="Lexia" w:hAnsi="Lexia"/>
                <w:b/>
                <w:sz w:val="16"/>
              </w:rPr>
            </w:pPr>
            <w:r w:rsidRPr="00074143">
              <w:rPr>
                <w:rFonts w:ascii="Lexia" w:hAnsi="Lexia"/>
                <w:b/>
                <w:sz w:val="16"/>
              </w:rPr>
              <w:t>Date(s)</w:t>
            </w:r>
          </w:p>
        </w:tc>
        <w:tc>
          <w:tcPr>
            <w:tcW w:w="536" w:type="pct"/>
            <w:shd w:val="clear" w:color="auto" w:fill="D9E2F3" w:themeFill="accent1" w:themeFillTint="33"/>
            <w:vAlign w:val="center"/>
          </w:tcPr>
          <w:p w14:paraId="180C708D" w14:textId="77777777" w:rsidR="00B14258" w:rsidRPr="00074143" w:rsidRDefault="00B14258" w:rsidP="005717B0">
            <w:pPr>
              <w:jc w:val="center"/>
              <w:rPr>
                <w:rFonts w:ascii="Lexia" w:hAnsi="Lexia"/>
                <w:b/>
                <w:sz w:val="16"/>
              </w:rPr>
            </w:pPr>
            <w:r w:rsidRPr="00074143">
              <w:rPr>
                <w:rFonts w:ascii="Lexia" w:hAnsi="Lexia"/>
                <w:b/>
                <w:sz w:val="16"/>
              </w:rPr>
              <w:t>Key Concepts</w:t>
            </w:r>
          </w:p>
        </w:tc>
        <w:tc>
          <w:tcPr>
            <w:tcW w:w="2674" w:type="pct"/>
            <w:shd w:val="clear" w:color="auto" w:fill="D9E2F3" w:themeFill="accent1" w:themeFillTint="33"/>
            <w:vAlign w:val="center"/>
          </w:tcPr>
          <w:p w14:paraId="3046A033" w14:textId="77777777" w:rsidR="00B14258" w:rsidRPr="00074143" w:rsidRDefault="00B14258" w:rsidP="005717B0">
            <w:pPr>
              <w:jc w:val="center"/>
              <w:rPr>
                <w:rFonts w:ascii="Lexia" w:hAnsi="Lexia"/>
                <w:b/>
                <w:bCs/>
                <w:sz w:val="16"/>
                <w:szCs w:val="16"/>
              </w:rPr>
            </w:pPr>
            <w:r w:rsidRPr="00074143">
              <w:rPr>
                <w:rFonts w:ascii="Lexia" w:hAnsi="Lexia"/>
                <w:b/>
                <w:bCs/>
                <w:sz w:val="16"/>
                <w:szCs w:val="16"/>
              </w:rPr>
              <w:t>Materials/Resources/Tasks</w:t>
            </w:r>
          </w:p>
          <w:p w14:paraId="207C893D" w14:textId="77777777" w:rsidR="00B14258" w:rsidRPr="00074143" w:rsidRDefault="00B14258" w:rsidP="005717B0">
            <w:pPr>
              <w:jc w:val="center"/>
              <w:rPr>
                <w:rFonts w:ascii="Lexia" w:hAnsi="Lexia"/>
                <w:i/>
                <w:iCs/>
                <w:sz w:val="15"/>
                <w:szCs w:val="15"/>
              </w:rPr>
            </w:pPr>
            <w:r w:rsidRPr="00074143">
              <w:rPr>
                <w:rFonts w:ascii="Lexia" w:hAnsi="Lexia"/>
                <w:i/>
                <w:iCs/>
                <w:sz w:val="15"/>
                <w:szCs w:val="15"/>
              </w:rPr>
              <w:t>Source Explorations, Additional Lessons, Primary Sources, Secondary Sources, Textbooks, Performance Tasks, Assessments</w:t>
            </w:r>
          </w:p>
        </w:tc>
        <w:tc>
          <w:tcPr>
            <w:tcW w:w="535" w:type="pct"/>
            <w:shd w:val="clear" w:color="auto" w:fill="D9E2F3" w:themeFill="accent1" w:themeFillTint="33"/>
            <w:vAlign w:val="center"/>
          </w:tcPr>
          <w:p w14:paraId="5D29A583" w14:textId="2CE80FEC" w:rsidR="00B14258" w:rsidRPr="00074143" w:rsidRDefault="00B14258" w:rsidP="005717B0">
            <w:pPr>
              <w:jc w:val="center"/>
              <w:rPr>
                <w:rFonts w:ascii="Lexia" w:hAnsi="Lexia"/>
                <w:sz w:val="20"/>
                <w:szCs w:val="20"/>
              </w:rPr>
            </w:pPr>
            <w:r w:rsidRPr="00074143">
              <w:rPr>
                <w:rFonts w:ascii="Lexia" w:hAnsi="Lexia"/>
                <w:b/>
                <w:sz w:val="16"/>
              </w:rPr>
              <w:t>Framework Connections &amp; State Standards</w:t>
            </w:r>
          </w:p>
        </w:tc>
        <w:tc>
          <w:tcPr>
            <w:tcW w:w="629" w:type="pct"/>
            <w:shd w:val="clear" w:color="auto" w:fill="D9E2F3" w:themeFill="accent1" w:themeFillTint="33"/>
            <w:vAlign w:val="center"/>
          </w:tcPr>
          <w:p w14:paraId="21BF6A42" w14:textId="77777777" w:rsidR="00B14258" w:rsidRPr="00074143" w:rsidRDefault="00B14258" w:rsidP="005717B0">
            <w:pPr>
              <w:jc w:val="center"/>
              <w:rPr>
                <w:rFonts w:ascii="Lexia" w:hAnsi="Lexia"/>
                <w:b/>
                <w:sz w:val="16"/>
              </w:rPr>
            </w:pPr>
            <w:r w:rsidRPr="00074143">
              <w:rPr>
                <w:rFonts w:ascii="Lexia" w:hAnsi="Lexia"/>
                <w:b/>
                <w:sz w:val="16"/>
              </w:rPr>
              <w:t xml:space="preserve">Reflections on </w:t>
            </w:r>
            <w:r w:rsidRPr="00074143">
              <w:rPr>
                <w:rFonts w:ascii="Lexia" w:hAnsi="Lexia"/>
                <w:b/>
                <w:sz w:val="16"/>
              </w:rPr>
              <w:br/>
              <w:t>Areas of Focus &amp; Shared Principles</w:t>
            </w:r>
          </w:p>
        </w:tc>
      </w:tr>
      <w:tr w:rsidR="00B14258" w:rsidRPr="00074143" w14:paraId="5CE090FC" w14:textId="77777777" w:rsidTr="00A53BA7">
        <w:trPr>
          <w:cantSplit/>
          <w:jc w:val="center"/>
        </w:trPr>
        <w:tc>
          <w:tcPr>
            <w:tcW w:w="312" w:type="pct"/>
            <w:shd w:val="clear" w:color="auto" w:fill="D9D9D9" w:themeFill="background1" w:themeFillShade="D9"/>
          </w:tcPr>
          <w:p w14:paraId="3645E66A" w14:textId="6098F916" w:rsidR="00B14258" w:rsidRPr="00074143" w:rsidRDefault="00B14258" w:rsidP="00971756">
            <w:pPr>
              <w:jc w:val="center"/>
              <w:rPr>
                <w:rFonts w:ascii="Lexia" w:hAnsi="Lexia"/>
                <w:sz w:val="18"/>
                <w:szCs w:val="18"/>
              </w:rPr>
            </w:pPr>
            <w:r w:rsidRPr="00074143">
              <w:rPr>
                <w:rFonts w:ascii="Lexia" w:hAnsi="Lexia"/>
                <w:sz w:val="18"/>
                <w:szCs w:val="18"/>
              </w:rPr>
              <w:t>1–1.5</w:t>
            </w:r>
          </w:p>
        </w:tc>
        <w:tc>
          <w:tcPr>
            <w:tcW w:w="314" w:type="pct"/>
            <w:shd w:val="clear" w:color="auto" w:fill="D9D9D9" w:themeFill="background1" w:themeFillShade="D9"/>
          </w:tcPr>
          <w:p w14:paraId="32A533DF" w14:textId="77777777" w:rsidR="00B14258" w:rsidRPr="00074143" w:rsidRDefault="00B14258" w:rsidP="005717B0">
            <w:pPr>
              <w:rPr>
                <w:rFonts w:ascii="Lexia" w:hAnsi="Lexia"/>
                <w:sz w:val="18"/>
                <w:szCs w:val="18"/>
              </w:rPr>
            </w:pPr>
          </w:p>
        </w:tc>
        <w:tc>
          <w:tcPr>
            <w:tcW w:w="536" w:type="pct"/>
            <w:shd w:val="clear" w:color="auto" w:fill="FFFFFF" w:themeFill="background1"/>
          </w:tcPr>
          <w:p w14:paraId="6256E3C0" w14:textId="77777777" w:rsidR="00B14258" w:rsidRPr="00074143" w:rsidRDefault="00B14258" w:rsidP="005717B0">
            <w:pPr>
              <w:rPr>
                <w:rFonts w:ascii="Lexia" w:hAnsi="Lexia"/>
                <w:sz w:val="18"/>
                <w:szCs w:val="18"/>
              </w:rPr>
            </w:pPr>
            <w:r w:rsidRPr="00074143">
              <w:rPr>
                <w:rFonts w:ascii="Lexia" w:hAnsi="Lexia"/>
                <w:sz w:val="18"/>
                <w:szCs w:val="18"/>
              </w:rPr>
              <w:t>Origins and Outcomes of World War I in Global Context</w:t>
            </w:r>
          </w:p>
          <w:p w14:paraId="06C3B0CE" w14:textId="54BD70A0" w:rsidR="00A53BA7" w:rsidRPr="00074143" w:rsidRDefault="00A53BA7" w:rsidP="005717B0">
            <w:pPr>
              <w:rPr>
                <w:rFonts w:ascii="Lexia" w:hAnsi="Lexia"/>
                <w:sz w:val="18"/>
                <w:szCs w:val="18"/>
              </w:rPr>
            </w:pPr>
            <w:r w:rsidRPr="00074143">
              <w:rPr>
                <w:rFonts w:ascii="Lexia" w:hAnsi="Lexia"/>
                <w:sz w:val="18"/>
                <w:szCs w:val="18"/>
              </w:rPr>
              <w:t>6.1</w:t>
            </w:r>
          </w:p>
        </w:tc>
        <w:tc>
          <w:tcPr>
            <w:tcW w:w="2674" w:type="pct"/>
            <w:shd w:val="clear" w:color="auto" w:fill="FFFFFF" w:themeFill="background1"/>
          </w:tcPr>
          <w:p w14:paraId="1C628A8E" w14:textId="541709E4" w:rsidR="00B1425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B14258" w:rsidRPr="00074143">
              <w:rPr>
                <w:rFonts w:ascii="Lexia" w:hAnsi="Lexia"/>
                <w:color w:val="000000" w:themeColor="text1"/>
                <w:sz w:val="18"/>
                <w:szCs w:val="18"/>
              </w:rPr>
              <w:t xml:space="preserve">Maritime empires caused World War I and bore the most extreme consequences. </w:t>
            </w:r>
            <w:r w:rsidR="00704283" w:rsidRPr="00074143">
              <w:rPr>
                <w:rFonts w:ascii="Lexia" w:hAnsi="Lexia"/>
                <w:sz w:val="18"/>
                <w:szCs w:val="18"/>
              </w:rPr>
              <w:t>(starter claim)</w:t>
            </w:r>
          </w:p>
          <w:p w14:paraId="0B6A3A83" w14:textId="77777777" w:rsidR="00B14258" w:rsidRPr="00074143" w:rsidRDefault="00B14258" w:rsidP="005717B0">
            <w:pPr>
              <w:shd w:val="clear" w:color="auto" w:fill="FFFFFF" w:themeFill="background1"/>
              <w:rPr>
                <w:rFonts w:ascii="Lexia" w:hAnsi="Lexia"/>
                <w:color w:val="000000" w:themeColor="text1"/>
                <w:sz w:val="18"/>
                <w:szCs w:val="18"/>
              </w:rPr>
            </w:pPr>
          </w:p>
          <w:p w14:paraId="2A9E72DF" w14:textId="71104A17" w:rsidR="002F6471" w:rsidRPr="00074143" w:rsidRDefault="002F6471" w:rsidP="005717B0">
            <w:pPr>
              <w:shd w:val="clear" w:color="auto" w:fill="FFFFFF" w:themeFill="background1"/>
              <w:rPr>
                <w:rFonts w:ascii="Lexia" w:hAnsi="Lexia"/>
                <w:color w:val="000000" w:themeColor="text1"/>
                <w:sz w:val="18"/>
                <w:szCs w:val="18"/>
                <w:lang w:val="en"/>
              </w:rPr>
            </w:pPr>
            <w:r w:rsidRPr="00074143">
              <w:rPr>
                <w:rFonts w:ascii="Lexia" w:hAnsi="Lexia"/>
                <w:color w:val="000000" w:themeColor="text1"/>
                <w:sz w:val="18"/>
                <w:szCs w:val="18"/>
                <w:lang w:val="en"/>
              </w:rPr>
              <w:t xml:space="preserve">As students explore the sources below with varying levels of instructional support, they will regularly re-examine/discuss the instructional frame above in preparation for Assess </w:t>
            </w:r>
            <w:r w:rsidR="00313169" w:rsidRPr="00074143">
              <w:rPr>
                <w:rFonts w:ascii="Lexia" w:hAnsi="Lexia"/>
                <w:color w:val="000000" w:themeColor="text1"/>
                <w:sz w:val="18"/>
                <w:szCs w:val="18"/>
                <w:lang w:val="en"/>
              </w:rPr>
              <w:t>6</w:t>
            </w:r>
            <w:r w:rsidRPr="00074143">
              <w:rPr>
                <w:rFonts w:ascii="Lexia" w:hAnsi="Lexia"/>
                <w:color w:val="000000" w:themeColor="text1"/>
                <w:sz w:val="18"/>
                <w:szCs w:val="18"/>
                <w:lang w:val="en"/>
              </w:rPr>
              <w:t>.</w:t>
            </w:r>
            <w:r w:rsidR="00313169" w:rsidRPr="00074143">
              <w:rPr>
                <w:rFonts w:ascii="Lexia" w:hAnsi="Lexia"/>
                <w:color w:val="000000" w:themeColor="text1"/>
                <w:sz w:val="18"/>
                <w:szCs w:val="18"/>
                <w:lang w:val="en"/>
              </w:rPr>
              <w:t>1</w:t>
            </w:r>
            <w:r w:rsidRPr="00074143">
              <w:rPr>
                <w:rFonts w:ascii="Lexia" w:hAnsi="Lexia"/>
                <w:color w:val="000000" w:themeColor="text1"/>
                <w:sz w:val="18"/>
                <w:szCs w:val="18"/>
                <w:lang w:val="en"/>
              </w:rPr>
              <w:t>.</w:t>
            </w:r>
          </w:p>
          <w:p w14:paraId="1BA9B0E0" w14:textId="77777777" w:rsidR="002F6471" w:rsidRPr="00074143" w:rsidRDefault="002F6471" w:rsidP="005717B0">
            <w:pPr>
              <w:pStyle w:val="ListParagraph"/>
              <w:numPr>
                <w:ilvl w:val="0"/>
                <w:numId w:val="1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6.1</w:t>
            </w:r>
          </w:p>
          <w:p w14:paraId="57F34F60" w14:textId="77777777" w:rsidR="002F6471" w:rsidRPr="00074143" w:rsidRDefault="002F6471"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SE 6.1-Intro: Origins and Outcomes of World War I in Global Context</w:t>
            </w:r>
          </w:p>
          <w:p w14:paraId="2C38F316" w14:textId="77777777" w:rsidR="002F6471" w:rsidRPr="00074143" w:rsidRDefault="002F6471"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SE 6.1-A: The Global Origins of World War I</w:t>
            </w:r>
          </w:p>
          <w:p w14:paraId="1FD26B56" w14:textId="77777777" w:rsidR="002F6471" w:rsidRPr="00074143" w:rsidRDefault="002F6471"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SE 6.1-B: Global Fronts and Home Fronts</w:t>
            </w:r>
          </w:p>
          <w:p w14:paraId="666C7BA3" w14:textId="77777777" w:rsidR="002F6471" w:rsidRPr="00074143" w:rsidRDefault="002F6471"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SE 6.1-C: The Settlement of World War I</w:t>
            </w:r>
          </w:p>
          <w:p w14:paraId="6ACFFB4C" w14:textId="4C959CDA" w:rsidR="002F6471" w:rsidRPr="00074143" w:rsidRDefault="00313169"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A</w:t>
            </w:r>
            <w:r w:rsidR="002F6471" w:rsidRPr="00074143">
              <w:rPr>
                <w:rFonts w:ascii="Lexia" w:hAnsi="Lexia" w:cs="Segoe UI"/>
                <w:color w:val="000000" w:themeColor="text1"/>
                <w:sz w:val="18"/>
                <w:szCs w:val="18"/>
              </w:rPr>
              <w:t xml:space="preserve">nimated map “Europe Plunges into War” at the-map-as-history.com </w:t>
            </w:r>
          </w:p>
          <w:p w14:paraId="47E87FB4" w14:textId="3CD40E0B" w:rsidR="002F6471" w:rsidRPr="00074143" w:rsidRDefault="002F6471"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i/>
                <w:iCs/>
                <w:color w:val="000000" w:themeColor="text1"/>
                <w:sz w:val="18"/>
                <w:szCs w:val="18"/>
              </w:rPr>
              <w:t>The Atlantic</w:t>
            </w:r>
            <w:r w:rsidRPr="00074143">
              <w:rPr>
                <w:rFonts w:ascii="Lexia" w:hAnsi="Lexia" w:cs="Segoe UI"/>
                <w:color w:val="000000" w:themeColor="text1"/>
                <w:sz w:val="18"/>
                <w:szCs w:val="18"/>
              </w:rPr>
              <w:t xml:space="preserve">’s World War I photo collections </w:t>
            </w:r>
          </w:p>
          <w:p w14:paraId="3D780837" w14:textId="1EFA0E57" w:rsidR="002F6471" w:rsidRPr="00074143" w:rsidRDefault="00313169" w:rsidP="005717B0">
            <w:pPr>
              <w:pStyle w:val="ListParagraph"/>
              <w:numPr>
                <w:ilvl w:val="0"/>
                <w:numId w:val="10"/>
              </w:numPr>
              <w:shd w:val="clear" w:color="auto" w:fill="FFFFFF" w:themeFill="background1"/>
              <w:spacing w:line="240" w:lineRule="auto"/>
              <w:rPr>
                <w:rFonts w:ascii="Lexia" w:hAnsi="Lexia" w:cs="Segoe UI"/>
                <w:color w:val="000000" w:themeColor="text1"/>
                <w:sz w:val="18"/>
                <w:szCs w:val="18"/>
              </w:rPr>
            </w:pPr>
            <w:r w:rsidRPr="00074143">
              <w:rPr>
                <w:rFonts w:ascii="Lexia" w:hAnsi="Lexia" w:cs="Segoe UI"/>
                <w:color w:val="000000" w:themeColor="text1"/>
                <w:sz w:val="18"/>
                <w:szCs w:val="18"/>
              </w:rPr>
              <w:t xml:space="preserve">Full text of </w:t>
            </w:r>
            <w:r w:rsidRPr="00074143">
              <w:rPr>
                <w:rFonts w:ascii="Lexia" w:hAnsi="Lexia" w:cs="Segoe UI"/>
                <w:i/>
                <w:iCs/>
                <w:color w:val="000000" w:themeColor="text1"/>
                <w:sz w:val="18"/>
                <w:szCs w:val="18"/>
              </w:rPr>
              <w:t>The Fourteen Points</w:t>
            </w:r>
          </w:p>
          <w:p w14:paraId="40DFE811" w14:textId="77777777" w:rsidR="002F6471" w:rsidRPr="00074143" w:rsidRDefault="002F6471" w:rsidP="005717B0">
            <w:pPr>
              <w:pStyle w:val="ListParagraph"/>
              <w:numPr>
                <w:ilvl w:val="0"/>
                <w:numId w:val="10"/>
              </w:numPr>
              <w:shd w:val="clear" w:color="auto" w:fill="FFFFFF" w:themeFill="background1"/>
              <w:spacing w:line="240" w:lineRule="auto"/>
              <w:rPr>
                <w:rFonts w:ascii="Lexia" w:hAnsi="Lexia" w:cs="Segoe UI"/>
                <w:sz w:val="18"/>
                <w:szCs w:val="18"/>
              </w:rPr>
            </w:pPr>
            <w:r w:rsidRPr="00074143">
              <w:rPr>
                <w:rFonts w:ascii="Lexia" w:hAnsi="Lexia" w:cs="Segoe UI"/>
                <w:color w:val="000000" w:themeColor="text1"/>
                <w:sz w:val="18"/>
                <w:szCs w:val="18"/>
              </w:rPr>
              <w:t>Assess 6.1: Reexamining the Origins and Outcomes of World War I in Global Context</w:t>
            </w:r>
          </w:p>
          <w:p w14:paraId="6CA2BD77" w14:textId="77777777" w:rsidR="00B14258" w:rsidRPr="00074143" w:rsidRDefault="00B14258" w:rsidP="005717B0">
            <w:pPr>
              <w:shd w:val="clear" w:color="auto" w:fill="FFFFFF" w:themeFill="background1"/>
              <w:rPr>
                <w:rFonts w:ascii="Lexia" w:hAnsi="Lexia"/>
                <w:color w:val="000000" w:themeColor="text1"/>
                <w:sz w:val="18"/>
                <w:szCs w:val="18"/>
              </w:rPr>
            </w:pPr>
          </w:p>
          <w:p w14:paraId="5EF946B3" w14:textId="6D1AE3C6" w:rsidR="00B1425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2F196C">
              <w:rPr>
                <w:rFonts w:ascii="Lexia" w:hAnsi="Lexia"/>
                <w:color w:val="000000" w:themeColor="text1"/>
                <w:sz w:val="18"/>
                <w:szCs w:val="18"/>
              </w:rPr>
              <w:t>a</w:t>
            </w:r>
            <w:r w:rsidR="00B14258" w:rsidRPr="00074143">
              <w:rPr>
                <w:rFonts w:ascii="Lexia" w:hAnsi="Lexia"/>
                <w:color w:val="000000" w:themeColor="text1"/>
                <w:sz w:val="18"/>
                <w:szCs w:val="18"/>
              </w:rPr>
              <w:t xml:space="preserve">lliances, </w:t>
            </w:r>
            <w:r w:rsidR="002F196C">
              <w:rPr>
                <w:rFonts w:ascii="Lexia" w:hAnsi="Lexia"/>
                <w:color w:val="000000" w:themeColor="text1"/>
                <w:sz w:val="18"/>
                <w:szCs w:val="18"/>
              </w:rPr>
              <w:t>m</w:t>
            </w:r>
            <w:r w:rsidR="00B14258" w:rsidRPr="00074143">
              <w:rPr>
                <w:rFonts w:ascii="Lexia" w:hAnsi="Lexia"/>
                <w:color w:val="000000" w:themeColor="text1"/>
                <w:sz w:val="18"/>
                <w:szCs w:val="18"/>
              </w:rPr>
              <w:t xml:space="preserve">echanized warfare, </w:t>
            </w:r>
            <w:r w:rsidR="002F196C">
              <w:rPr>
                <w:rFonts w:ascii="Lexia" w:hAnsi="Lexia"/>
                <w:color w:val="000000" w:themeColor="text1"/>
                <w:sz w:val="18"/>
                <w:szCs w:val="18"/>
              </w:rPr>
              <w:t>r</w:t>
            </w:r>
            <w:r w:rsidR="00B14258" w:rsidRPr="00074143">
              <w:rPr>
                <w:rFonts w:ascii="Lexia" w:hAnsi="Lexia"/>
                <w:color w:val="000000" w:themeColor="text1"/>
                <w:sz w:val="18"/>
                <w:szCs w:val="18"/>
              </w:rPr>
              <w:t xml:space="preserve">eferendum, </w:t>
            </w:r>
            <w:r w:rsidR="002F196C">
              <w:rPr>
                <w:rFonts w:ascii="Lexia" w:hAnsi="Lexia"/>
                <w:color w:val="000000" w:themeColor="text1"/>
                <w:sz w:val="18"/>
                <w:szCs w:val="18"/>
              </w:rPr>
              <w:t>s</w:t>
            </w:r>
            <w:r w:rsidR="00B14258" w:rsidRPr="00074143">
              <w:rPr>
                <w:rFonts w:ascii="Lexia" w:hAnsi="Lexia"/>
                <w:color w:val="000000" w:themeColor="text1"/>
                <w:sz w:val="18"/>
                <w:szCs w:val="18"/>
              </w:rPr>
              <w:t>elf-</w:t>
            </w:r>
            <w:r w:rsidR="002F196C">
              <w:rPr>
                <w:rFonts w:ascii="Lexia" w:hAnsi="Lexia"/>
                <w:color w:val="000000" w:themeColor="text1"/>
                <w:sz w:val="18"/>
                <w:szCs w:val="18"/>
              </w:rPr>
              <w:t>d</w:t>
            </w:r>
            <w:r w:rsidR="00B14258" w:rsidRPr="00074143">
              <w:rPr>
                <w:rFonts w:ascii="Lexia" w:hAnsi="Lexia"/>
                <w:color w:val="000000" w:themeColor="text1"/>
                <w:sz w:val="18"/>
                <w:szCs w:val="18"/>
              </w:rPr>
              <w:t>etermination</w:t>
            </w:r>
          </w:p>
          <w:p w14:paraId="064011C6" w14:textId="0BAB5227" w:rsidR="002F6471" w:rsidRPr="00074143" w:rsidRDefault="00B14258" w:rsidP="005717B0">
            <w:pPr>
              <w:rPr>
                <w:rFonts w:ascii="Lexia" w:hAnsi="Lexia" w:cs="Segoe UI"/>
                <w:sz w:val="18"/>
                <w:szCs w:val="18"/>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35" w:type="pct"/>
            <w:shd w:val="clear" w:color="auto" w:fill="FFFFFF" w:themeFill="background1"/>
          </w:tcPr>
          <w:p w14:paraId="56B2F9B4" w14:textId="77777777" w:rsidR="00B566B8" w:rsidRPr="00B566B8" w:rsidRDefault="00B566B8" w:rsidP="00B566B8">
            <w:pPr>
              <w:rPr>
                <w:rFonts w:ascii="Lexia" w:hAnsi="Lexia"/>
                <w:b/>
                <w:sz w:val="16"/>
                <w:szCs w:val="16"/>
              </w:rPr>
            </w:pPr>
            <w:r w:rsidRPr="00B566B8">
              <w:rPr>
                <w:rFonts w:ascii="Lexia" w:hAnsi="Lexia"/>
                <w:b/>
                <w:sz w:val="16"/>
                <w:szCs w:val="16"/>
              </w:rPr>
              <w:t>LO 6.1</w:t>
            </w:r>
          </w:p>
          <w:p w14:paraId="2B2263F4"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6.1.A</w:t>
            </w:r>
          </w:p>
          <w:p w14:paraId="61616141"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6.1.b</w:t>
            </w:r>
          </w:p>
          <w:p w14:paraId="7CA74DBD" w14:textId="6FDCDDBE"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6.1.C</w:t>
            </w:r>
          </w:p>
          <w:p w14:paraId="6305E27C" w14:textId="77777777" w:rsidR="00B566B8" w:rsidRDefault="00B566B8" w:rsidP="005717B0">
            <w:pPr>
              <w:rPr>
                <w:rFonts w:ascii="Lexia" w:hAnsi="Lexia"/>
                <w:sz w:val="16"/>
                <w:szCs w:val="16"/>
              </w:rPr>
            </w:pPr>
          </w:p>
          <w:p w14:paraId="73CEACED" w14:textId="77777777" w:rsidR="00B566B8" w:rsidRDefault="00B566B8" w:rsidP="005717B0">
            <w:pPr>
              <w:rPr>
                <w:rFonts w:ascii="Lexia" w:hAnsi="Lexia"/>
                <w:sz w:val="16"/>
                <w:szCs w:val="16"/>
              </w:rPr>
            </w:pPr>
          </w:p>
          <w:p w14:paraId="6E3414A1" w14:textId="306A4709" w:rsidR="00B14258" w:rsidRPr="002002A1" w:rsidRDefault="00B14258" w:rsidP="005717B0">
            <w:pPr>
              <w:rPr>
                <w:rFonts w:ascii="Lexia" w:hAnsi="Lexia"/>
                <w:sz w:val="16"/>
                <w:szCs w:val="16"/>
              </w:rPr>
            </w:pPr>
            <w:r w:rsidRPr="002002A1">
              <w:rPr>
                <w:rFonts w:ascii="Lexia" w:hAnsi="Lexia"/>
                <w:sz w:val="16"/>
                <w:szCs w:val="16"/>
              </w:rPr>
              <w:t>10.5</w:t>
            </w:r>
          </w:p>
          <w:p w14:paraId="5F084B97" w14:textId="77777777" w:rsidR="00B14258" w:rsidRPr="002002A1" w:rsidRDefault="00B14258" w:rsidP="005717B0">
            <w:pPr>
              <w:rPr>
                <w:rFonts w:ascii="Lexia" w:hAnsi="Lexia"/>
                <w:sz w:val="16"/>
                <w:szCs w:val="16"/>
              </w:rPr>
            </w:pPr>
            <w:r w:rsidRPr="002002A1">
              <w:rPr>
                <w:rFonts w:ascii="Lexia" w:hAnsi="Lexia"/>
                <w:sz w:val="16"/>
                <w:szCs w:val="16"/>
              </w:rPr>
              <w:t>10.5.1</w:t>
            </w:r>
          </w:p>
          <w:p w14:paraId="5C48B74C" w14:textId="77777777" w:rsidR="00B14258" w:rsidRPr="002002A1" w:rsidRDefault="00B14258" w:rsidP="005717B0">
            <w:pPr>
              <w:rPr>
                <w:rFonts w:ascii="Lexia" w:hAnsi="Lexia"/>
                <w:sz w:val="16"/>
                <w:szCs w:val="16"/>
              </w:rPr>
            </w:pPr>
            <w:r w:rsidRPr="002002A1">
              <w:rPr>
                <w:rFonts w:ascii="Lexia" w:hAnsi="Lexia"/>
                <w:sz w:val="16"/>
                <w:szCs w:val="16"/>
              </w:rPr>
              <w:t>10.5.2</w:t>
            </w:r>
          </w:p>
          <w:p w14:paraId="6CACB779" w14:textId="77777777" w:rsidR="00B14258" w:rsidRPr="002002A1" w:rsidRDefault="00B14258" w:rsidP="005717B0">
            <w:pPr>
              <w:rPr>
                <w:rFonts w:ascii="Lexia" w:hAnsi="Lexia"/>
                <w:sz w:val="16"/>
                <w:szCs w:val="16"/>
              </w:rPr>
            </w:pPr>
            <w:r w:rsidRPr="002002A1">
              <w:rPr>
                <w:rFonts w:ascii="Lexia" w:hAnsi="Lexia"/>
                <w:sz w:val="16"/>
                <w:szCs w:val="16"/>
              </w:rPr>
              <w:t>10.5.3</w:t>
            </w:r>
          </w:p>
          <w:p w14:paraId="39078722" w14:textId="77777777" w:rsidR="00B14258" w:rsidRPr="002002A1" w:rsidRDefault="00B14258" w:rsidP="005717B0">
            <w:pPr>
              <w:rPr>
                <w:rFonts w:ascii="Lexia" w:hAnsi="Lexia"/>
                <w:sz w:val="16"/>
                <w:szCs w:val="16"/>
              </w:rPr>
            </w:pPr>
            <w:r w:rsidRPr="002002A1">
              <w:rPr>
                <w:rFonts w:ascii="Lexia" w:hAnsi="Lexia"/>
                <w:sz w:val="16"/>
                <w:szCs w:val="16"/>
              </w:rPr>
              <w:t>10.5.4</w:t>
            </w:r>
          </w:p>
          <w:p w14:paraId="70D7E5A9" w14:textId="77777777" w:rsidR="00B14258" w:rsidRPr="002002A1" w:rsidRDefault="00B14258" w:rsidP="005717B0">
            <w:pPr>
              <w:rPr>
                <w:rFonts w:ascii="Lexia" w:hAnsi="Lexia"/>
                <w:sz w:val="16"/>
                <w:szCs w:val="16"/>
              </w:rPr>
            </w:pPr>
            <w:r w:rsidRPr="002002A1">
              <w:rPr>
                <w:rFonts w:ascii="Lexia" w:hAnsi="Lexia"/>
                <w:sz w:val="16"/>
                <w:szCs w:val="16"/>
              </w:rPr>
              <w:t>10.5.5</w:t>
            </w:r>
          </w:p>
          <w:p w14:paraId="7F88A3AD" w14:textId="6303C933" w:rsidR="00B14258" w:rsidRPr="002002A1" w:rsidRDefault="00B14258" w:rsidP="005717B0">
            <w:pPr>
              <w:rPr>
                <w:rFonts w:ascii="Lexia" w:hAnsi="Lexia"/>
                <w:sz w:val="16"/>
                <w:szCs w:val="16"/>
              </w:rPr>
            </w:pPr>
            <w:r w:rsidRPr="002002A1">
              <w:rPr>
                <w:rFonts w:ascii="Lexia" w:hAnsi="Lexia"/>
                <w:sz w:val="16"/>
                <w:szCs w:val="16"/>
              </w:rPr>
              <w:t>10.6.1</w:t>
            </w:r>
          </w:p>
        </w:tc>
        <w:tc>
          <w:tcPr>
            <w:tcW w:w="629" w:type="pct"/>
            <w:shd w:val="clear" w:color="auto" w:fill="FFFFFF" w:themeFill="background1"/>
          </w:tcPr>
          <w:p w14:paraId="37FC15E4" w14:textId="77777777" w:rsidR="00B14258" w:rsidRPr="00074143" w:rsidRDefault="00B14258" w:rsidP="005717B0">
            <w:pPr>
              <w:rPr>
                <w:rFonts w:ascii="Lexia" w:hAnsi="Lexia"/>
                <w:sz w:val="16"/>
                <w:szCs w:val="16"/>
              </w:rPr>
            </w:pPr>
          </w:p>
        </w:tc>
      </w:tr>
      <w:tr w:rsidR="00B14258" w:rsidRPr="00074143" w14:paraId="55F6867B" w14:textId="77777777" w:rsidTr="00A53BA7">
        <w:trPr>
          <w:cantSplit/>
          <w:jc w:val="center"/>
        </w:trPr>
        <w:tc>
          <w:tcPr>
            <w:tcW w:w="312" w:type="pct"/>
            <w:shd w:val="clear" w:color="auto" w:fill="D9D9D9" w:themeFill="background1" w:themeFillShade="D9"/>
          </w:tcPr>
          <w:p w14:paraId="2E27067D" w14:textId="66C034CC" w:rsidR="00B14258" w:rsidRPr="00074143" w:rsidRDefault="00B14258" w:rsidP="00971756">
            <w:pPr>
              <w:jc w:val="center"/>
              <w:rPr>
                <w:rFonts w:ascii="Lexia" w:hAnsi="Lexia"/>
                <w:sz w:val="18"/>
                <w:szCs w:val="18"/>
              </w:rPr>
            </w:pPr>
            <w:r w:rsidRPr="00074143">
              <w:rPr>
                <w:rFonts w:ascii="Lexia" w:hAnsi="Lexia"/>
                <w:sz w:val="18"/>
                <w:szCs w:val="18"/>
              </w:rPr>
              <w:lastRenderedPageBreak/>
              <w:t>1–1.5</w:t>
            </w:r>
          </w:p>
        </w:tc>
        <w:tc>
          <w:tcPr>
            <w:tcW w:w="314" w:type="pct"/>
            <w:shd w:val="clear" w:color="auto" w:fill="D9D9D9" w:themeFill="background1" w:themeFillShade="D9"/>
          </w:tcPr>
          <w:p w14:paraId="2A30B550" w14:textId="77777777" w:rsidR="00B14258" w:rsidRPr="00074143" w:rsidRDefault="00B14258" w:rsidP="005717B0">
            <w:pPr>
              <w:rPr>
                <w:rFonts w:ascii="Lexia" w:hAnsi="Lexia"/>
                <w:sz w:val="18"/>
                <w:szCs w:val="18"/>
              </w:rPr>
            </w:pPr>
          </w:p>
        </w:tc>
        <w:tc>
          <w:tcPr>
            <w:tcW w:w="536" w:type="pct"/>
            <w:shd w:val="clear" w:color="auto" w:fill="FFFFFF" w:themeFill="background1"/>
          </w:tcPr>
          <w:p w14:paraId="61E45CD3" w14:textId="77777777" w:rsidR="00B14258" w:rsidRPr="00074143" w:rsidRDefault="00B14258" w:rsidP="005717B0">
            <w:pPr>
              <w:rPr>
                <w:rFonts w:ascii="Lexia" w:hAnsi="Lexia"/>
                <w:sz w:val="18"/>
                <w:szCs w:val="18"/>
              </w:rPr>
            </w:pPr>
            <w:r w:rsidRPr="00074143">
              <w:rPr>
                <w:rFonts w:ascii="Lexia" w:hAnsi="Lexia"/>
                <w:sz w:val="18"/>
                <w:szCs w:val="18"/>
              </w:rPr>
              <w:t>A New Age of Revolutions: Mexico, Russia, China</w:t>
            </w:r>
          </w:p>
          <w:p w14:paraId="29A897FA" w14:textId="28560CC9" w:rsidR="00A53BA7" w:rsidRPr="00074143" w:rsidRDefault="00A53BA7" w:rsidP="005717B0">
            <w:pPr>
              <w:rPr>
                <w:rFonts w:ascii="Lexia" w:hAnsi="Lexia"/>
                <w:sz w:val="18"/>
                <w:szCs w:val="18"/>
              </w:rPr>
            </w:pPr>
            <w:r w:rsidRPr="00074143">
              <w:rPr>
                <w:rFonts w:ascii="Lexia" w:hAnsi="Lexia"/>
                <w:sz w:val="18"/>
                <w:szCs w:val="18"/>
              </w:rPr>
              <w:t>6.2</w:t>
            </w:r>
          </w:p>
        </w:tc>
        <w:tc>
          <w:tcPr>
            <w:tcW w:w="2674" w:type="pct"/>
            <w:shd w:val="clear" w:color="auto" w:fill="FFFFFF" w:themeFill="background1"/>
          </w:tcPr>
          <w:p w14:paraId="43DB2A76" w14:textId="33ECFE09" w:rsidR="00B1425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B14258" w:rsidRPr="00074143">
              <w:rPr>
                <w:rFonts w:ascii="Lexia" w:hAnsi="Lexia"/>
                <w:color w:val="000000" w:themeColor="text1"/>
                <w:sz w:val="18"/>
                <w:szCs w:val="18"/>
              </w:rPr>
              <w:t>The Russian Revolution resulted in more extreme changes than the Chinese or Mexican revolutions.</w:t>
            </w:r>
            <w:r w:rsidR="00704283" w:rsidRPr="00074143">
              <w:rPr>
                <w:rFonts w:ascii="Lexia" w:hAnsi="Lexia"/>
                <w:color w:val="000000" w:themeColor="text1"/>
                <w:sz w:val="18"/>
                <w:szCs w:val="18"/>
              </w:rPr>
              <w:t xml:space="preserve"> </w:t>
            </w:r>
            <w:r w:rsidR="00704283" w:rsidRPr="00074143">
              <w:rPr>
                <w:rFonts w:ascii="Lexia" w:hAnsi="Lexia"/>
                <w:sz w:val="18"/>
                <w:szCs w:val="18"/>
              </w:rPr>
              <w:t>(starter claim)</w:t>
            </w:r>
          </w:p>
          <w:p w14:paraId="49F8C623" w14:textId="544ECD29" w:rsidR="00B14258" w:rsidRPr="00074143" w:rsidRDefault="00B14258" w:rsidP="005717B0">
            <w:pPr>
              <w:shd w:val="clear" w:color="auto" w:fill="FFFFFF" w:themeFill="background1"/>
              <w:rPr>
                <w:rFonts w:ascii="Lexia" w:hAnsi="Lexia"/>
                <w:b/>
                <w:bCs/>
                <w:color w:val="000000" w:themeColor="text1"/>
                <w:sz w:val="18"/>
                <w:szCs w:val="18"/>
              </w:rPr>
            </w:pPr>
          </w:p>
          <w:p w14:paraId="49543B50" w14:textId="6C908DCB" w:rsidR="002F6471" w:rsidRPr="00074143" w:rsidRDefault="002F6471" w:rsidP="005717B0">
            <w:pPr>
              <w:shd w:val="clear" w:color="auto" w:fill="FFFFFF" w:themeFill="background1"/>
              <w:rPr>
                <w:rFonts w:ascii="Lexia" w:hAnsi="Lexia"/>
                <w:color w:val="000000" w:themeColor="text1"/>
                <w:sz w:val="18"/>
                <w:szCs w:val="18"/>
                <w:lang w:val="en"/>
              </w:rPr>
            </w:pPr>
            <w:r w:rsidRPr="00074143">
              <w:rPr>
                <w:rFonts w:ascii="Lexia" w:hAnsi="Lexia"/>
                <w:color w:val="000000" w:themeColor="text1"/>
                <w:sz w:val="18"/>
                <w:szCs w:val="18"/>
                <w:lang w:val="en"/>
              </w:rPr>
              <w:t xml:space="preserve">As students explore the sources below with varying levels of instructional support, they will regularly re-examine/discuss the instructional frame above in preparation for Assess </w:t>
            </w:r>
            <w:r w:rsidR="00313169" w:rsidRPr="00074143">
              <w:rPr>
                <w:rFonts w:ascii="Lexia" w:hAnsi="Lexia"/>
                <w:color w:val="000000" w:themeColor="text1"/>
                <w:sz w:val="18"/>
                <w:szCs w:val="18"/>
                <w:lang w:val="en"/>
              </w:rPr>
              <w:t>6</w:t>
            </w:r>
            <w:r w:rsidRPr="00074143">
              <w:rPr>
                <w:rFonts w:ascii="Lexia" w:hAnsi="Lexia"/>
                <w:color w:val="000000" w:themeColor="text1"/>
                <w:sz w:val="18"/>
                <w:szCs w:val="18"/>
                <w:lang w:val="en"/>
              </w:rPr>
              <w:t>.</w:t>
            </w:r>
            <w:r w:rsidR="00313169" w:rsidRPr="00074143">
              <w:rPr>
                <w:rFonts w:ascii="Lexia" w:hAnsi="Lexia"/>
                <w:color w:val="000000" w:themeColor="text1"/>
                <w:sz w:val="18"/>
                <w:szCs w:val="18"/>
                <w:lang w:val="en"/>
              </w:rPr>
              <w:t>2</w:t>
            </w:r>
            <w:r w:rsidRPr="00074143">
              <w:rPr>
                <w:rFonts w:ascii="Lexia" w:hAnsi="Lexia"/>
                <w:color w:val="000000" w:themeColor="text1"/>
                <w:sz w:val="18"/>
                <w:szCs w:val="18"/>
                <w:lang w:val="en"/>
              </w:rPr>
              <w:t>.</w:t>
            </w:r>
          </w:p>
          <w:p w14:paraId="3F745915" w14:textId="77777777" w:rsidR="002F6471" w:rsidRPr="00074143" w:rsidRDefault="002F6471" w:rsidP="005717B0">
            <w:pPr>
              <w:pStyle w:val="ListParagraph"/>
              <w:numPr>
                <w:ilvl w:val="0"/>
                <w:numId w:val="1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6.2</w:t>
            </w:r>
          </w:p>
          <w:p w14:paraId="6D8A5F7B" w14:textId="315D1AD2" w:rsidR="002F6471" w:rsidRPr="00074143" w:rsidRDefault="002F6471" w:rsidP="005717B0">
            <w:pPr>
              <w:pStyle w:val="ListParagraph"/>
              <w:numPr>
                <w:ilvl w:val="0"/>
                <w:numId w:val="10"/>
              </w:numPr>
              <w:spacing w:line="240" w:lineRule="auto"/>
              <w:rPr>
                <w:rFonts w:ascii="Lexia" w:hAnsi="Lexia"/>
                <w:color w:val="000000" w:themeColor="text1"/>
                <w:sz w:val="18"/>
                <w:szCs w:val="18"/>
              </w:rPr>
            </w:pPr>
            <w:r w:rsidRPr="00074143">
              <w:rPr>
                <w:rFonts w:ascii="Lexia" w:hAnsi="Lexia"/>
                <w:color w:val="000000" w:themeColor="text1"/>
                <w:sz w:val="18"/>
                <w:szCs w:val="18"/>
              </w:rPr>
              <w:t>SE 6.2-Intro: A New Age of Revolutions</w:t>
            </w:r>
            <w:r w:rsidR="00E50D86">
              <w:rPr>
                <w:rFonts w:ascii="Lexia" w:hAnsi="Lexia"/>
                <w:color w:val="000000" w:themeColor="text1"/>
                <w:sz w:val="18"/>
                <w:szCs w:val="18"/>
              </w:rPr>
              <w:t>—</w:t>
            </w:r>
            <w:r w:rsidRPr="00074143">
              <w:rPr>
                <w:rFonts w:ascii="Lexia" w:hAnsi="Lexia"/>
                <w:color w:val="000000" w:themeColor="text1"/>
                <w:sz w:val="18"/>
                <w:szCs w:val="18"/>
              </w:rPr>
              <w:t>Mexico, Russia, and China</w:t>
            </w:r>
          </w:p>
          <w:p w14:paraId="707DDE41" w14:textId="77777777" w:rsidR="002F6471" w:rsidRPr="00074143" w:rsidRDefault="002F6471" w:rsidP="005717B0">
            <w:pPr>
              <w:pStyle w:val="ListParagraph"/>
              <w:numPr>
                <w:ilvl w:val="0"/>
                <w:numId w:val="10"/>
              </w:numPr>
              <w:spacing w:line="240" w:lineRule="auto"/>
              <w:rPr>
                <w:rFonts w:ascii="Lexia" w:hAnsi="Lexia"/>
                <w:color w:val="000000" w:themeColor="text1"/>
                <w:sz w:val="18"/>
                <w:szCs w:val="18"/>
              </w:rPr>
            </w:pPr>
            <w:r w:rsidRPr="00074143">
              <w:rPr>
                <w:rFonts w:ascii="Lexia" w:hAnsi="Lexia"/>
                <w:color w:val="000000" w:themeColor="text1"/>
                <w:sz w:val="18"/>
                <w:szCs w:val="18"/>
              </w:rPr>
              <w:t>SE 6.2-A: The Mexican Revolution</w:t>
            </w:r>
          </w:p>
          <w:p w14:paraId="27C44519" w14:textId="77777777" w:rsidR="002F6471" w:rsidRPr="00074143" w:rsidRDefault="002F6471" w:rsidP="005717B0">
            <w:pPr>
              <w:pStyle w:val="ListParagraph"/>
              <w:numPr>
                <w:ilvl w:val="0"/>
                <w:numId w:val="10"/>
              </w:numPr>
              <w:spacing w:line="240" w:lineRule="auto"/>
              <w:rPr>
                <w:rFonts w:ascii="Lexia" w:hAnsi="Lexia"/>
                <w:color w:val="000000" w:themeColor="text1"/>
                <w:sz w:val="18"/>
                <w:szCs w:val="18"/>
              </w:rPr>
            </w:pPr>
            <w:r w:rsidRPr="00074143">
              <w:rPr>
                <w:rFonts w:ascii="Lexia" w:hAnsi="Lexia"/>
                <w:color w:val="000000" w:themeColor="text1"/>
                <w:sz w:val="18"/>
                <w:szCs w:val="18"/>
              </w:rPr>
              <w:t>SE 6.2-B: The Russian Revolution and Stalinism</w:t>
            </w:r>
          </w:p>
          <w:p w14:paraId="2F9B8FB3" w14:textId="77777777" w:rsidR="002F6471" w:rsidRPr="00074143" w:rsidRDefault="002F6471" w:rsidP="005717B0">
            <w:pPr>
              <w:pStyle w:val="ListParagraph"/>
              <w:numPr>
                <w:ilvl w:val="0"/>
                <w:numId w:val="10"/>
              </w:numPr>
              <w:spacing w:line="240" w:lineRule="auto"/>
              <w:rPr>
                <w:rFonts w:ascii="Lexia" w:hAnsi="Lexia"/>
                <w:color w:val="000000" w:themeColor="text1"/>
                <w:sz w:val="18"/>
                <w:szCs w:val="18"/>
              </w:rPr>
            </w:pPr>
            <w:r w:rsidRPr="00074143">
              <w:rPr>
                <w:rFonts w:ascii="Lexia" w:hAnsi="Lexia"/>
                <w:color w:val="000000" w:themeColor="text1"/>
                <w:sz w:val="18"/>
                <w:szCs w:val="18"/>
              </w:rPr>
              <w:t>SE 6.2-C: The Chinese Revolution</w:t>
            </w:r>
          </w:p>
          <w:p w14:paraId="7DE481AB" w14:textId="6BDEE6E8" w:rsidR="002F6471" w:rsidRPr="00074143" w:rsidRDefault="00313169" w:rsidP="005717B0">
            <w:pPr>
              <w:pStyle w:val="ListParagraph"/>
              <w:numPr>
                <w:ilvl w:val="0"/>
                <w:numId w:val="10"/>
              </w:numPr>
              <w:spacing w:line="240" w:lineRule="auto"/>
              <w:rPr>
                <w:rFonts w:ascii="Lexia" w:hAnsi="Lexia"/>
                <w:color w:val="000000" w:themeColor="text1"/>
                <w:sz w:val="18"/>
                <w:szCs w:val="18"/>
              </w:rPr>
            </w:pPr>
            <w:r w:rsidRPr="00074143">
              <w:rPr>
                <w:rFonts w:ascii="Lexia" w:hAnsi="Lexia"/>
                <w:color w:val="000000" w:themeColor="text1"/>
                <w:sz w:val="18"/>
                <w:szCs w:val="18"/>
              </w:rPr>
              <w:t>Art examples from each revolution</w:t>
            </w:r>
            <w:r w:rsidR="002F6471" w:rsidRPr="00074143">
              <w:rPr>
                <w:rFonts w:ascii="Lexia" w:hAnsi="Lexia"/>
                <w:color w:val="000000" w:themeColor="text1"/>
                <w:sz w:val="18"/>
                <w:szCs w:val="18"/>
              </w:rPr>
              <w:t xml:space="preserve"> (e.g., Diego Rivera in Mexico, Socialist Realist art in Russia and China) </w:t>
            </w:r>
          </w:p>
          <w:p w14:paraId="424F6D70" w14:textId="068A0FA1" w:rsidR="002F6471" w:rsidRPr="00074143" w:rsidRDefault="002F6471" w:rsidP="005717B0">
            <w:pPr>
              <w:pStyle w:val="ListParagraph"/>
              <w:numPr>
                <w:ilvl w:val="0"/>
                <w:numId w:val="10"/>
              </w:numPr>
              <w:spacing w:line="240" w:lineRule="auto"/>
              <w:rPr>
                <w:rFonts w:ascii="Lexia" w:hAnsi="Lexia"/>
                <w:color w:val="000000" w:themeColor="text1"/>
                <w:sz w:val="18"/>
                <w:szCs w:val="18"/>
              </w:rPr>
            </w:pPr>
            <w:r w:rsidRPr="00074143">
              <w:rPr>
                <w:rFonts w:ascii="Lexia" w:hAnsi="Lexia"/>
                <w:color w:val="000000" w:themeColor="text1"/>
                <w:sz w:val="18"/>
                <w:szCs w:val="18"/>
              </w:rPr>
              <w:t xml:space="preserve">The works of Boris </w:t>
            </w:r>
            <w:proofErr w:type="spellStart"/>
            <w:r w:rsidRPr="00074143">
              <w:rPr>
                <w:rFonts w:ascii="Lexia" w:hAnsi="Lexia"/>
                <w:color w:val="000000" w:themeColor="text1"/>
                <w:sz w:val="18"/>
                <w:szCs w:val="18"/>
              </w:rPr>
              <w:t>Vladimirski</w:t>
            </w:r>
            <w:proofErr w:type="spellEnd"/>
            <w:r w:rsidRPr="00074143">
              <w:rPr>
                <w:rFonts w:ascii="Lexia" w:hAnsi="Lexia"/>
                <w:color w:val="000000" w:themeColor="text1"/>
                <w:sz w:val="18"/>
                <w:szCs w:val="18"/>
              </w:rPr>
              <w:t xml:space="preserve"> (e.g., </w:t>
            </w:r>
            <w:r w:rsidRPr="00074143">
              <w:rPr>
                <w:rFonts w:ascii="Lexia" w:hAnsi="Lexia"/>
                <w:i/>
                <w:iCs/>
                <w:color w:val="000000" w:themeColor="text1"/>
                <w:sz w:val="18"/>
                <w:szCs w:val="18"/>
              </w:rPr>
              <w:t>Roses for Stalin</w:t>
            </w:r>
            <w:r w:rsidRPr="00074143">
              <w:rPr>
                <w:rFonts w:ascii="Lexia" w:hAnsi="Lexia"/>
                <w:color w:val="000000" w:themeColor="text1"/>
                <w:sz w:val="18"/>
                <w:szCs w:val="18"/>
              </w:rPr>
              <w:t xml:space="preserve">, </w:t>
            </w:r>
            <w:r w:rsidRPr="00074143">
              <w:rPr>
                <w:rFonts w:ascii="Lexia" w:hAnsi="Lexia"/>
                <w:i/>
                <w:iCs/>
                <w:color w:val="000000" w:themeColor="text1"/>
                <w:sz w:val="18"/>
                <w:szCs w:val="18"/>
              </w:rPr>
              <w:t>Miner</w:t>
            </w:r>
            <w:r w:rsidRPr="00074143">
              <w:rPr>
                <w:rFonts w:ascii="Lexia" w:hAnsi="Lexia"/>
                <w:color w:val="000000" w:themeColor="text1"/>
                <w:sz w:val="18"/>
                <w:szCs w:val="18"/>
              </w:rPr>
              <w:t xml:space="preserve">, </w:t>
            </w:r>
            <w:r w:rsidRPr="00074143">
              <w:rPr>
                <w:rFonts w:ascii="Lexia" w:hAnsi="Lexia"/>
                <w:i/>
                <w:iCs/>
                <w:color w:val="000000" w:themeColor="text1"/>
                <w:sz w:val="18"/>
                <w:szCs w:val="18"/>
              </w:rPr>
              <w:t>Female Worker</w:t>
            </w:r>
            <w:r w:rsidRPr="00074143">
              <w:rPr>
                <w:rFonts w:ascii="Lexia" w:hAnsi="Lexia"/>
                <w:color w:val="000000" w:themeColor="text1"/>
                <w:sz w:val="18"/>
                <w:szCs w:val="18"/>
              </w:rPr>
              <w:t xml:space="preserve">, </w:t>
            </w:r>
            <w:r w:rsidRPr="00074143">
              <w:rPr>
                <w:rFonts w:ascii="Lexia" w:hAnsi="Lexia"/>
                <w:i/>
                <w:iCs/>
                <w:color w:val="000000" w:themeColor="text1"/>
                <w:sz w:val="18"/>
                <w:szCs w:val="18"/>
              </w:rPr>
              <w:t>Lenin at Dawn</w:t>
            </w:r>
            <w:r w:rsidRPr="00074143">
              <w:rPr>
                <w:rFonts w:ascii="Lexia" w:hAnsi="Lexia"/>
                <w:color w:val="000000" w:themeColor="text1"/>
                <w:sz w:val="18"/>
                <w:szCs w:val="18"/>
              </w:rPr>
              <w:t xml:space="preserve">) </w:t>
            </w:r>
          </w:p>
          <w:p w14:paraId="7C264650" w14:textId="77777777" w:rsidR="002F6471" w:rsidRPr="00074143" w:rsidRDefault="002F6471" w:rsidP="005717B0">
            <w:pPr>
              <w:pStyle w:val="ListParagraph"/>
              <w:numPr>
                <w:ilvl w:val="0"/>
                <w:numId w:val="10"/>
              </w:numPr>
              <w:spacing w:line="240" w:lineRule="auto"/>
              <w:rPr>
                <w:rFonts w:ascii="Lexia" w:hAnsi="Lexia"/>
              </w:rPr>
            </w:pPr>
            <w:r w:rsidRPr="00074143">
              <w:rPr>
                <w:rFonts w:ascii="Lexia" w:hAnsi="Lexia"/>
                <w:color w:val="000000" w:themeColor="text1"/>
                <w:sz w:val="18"/>
                <w:szCs w:val="18"/>
              </w:rPr>
              <w:t>Assess 6.2: Reexamining a New Age of Revolutions</w:t>
            </w:r>
          </w:p>
          <w:p w14:paraId="17171AA9" w14:textId="77777777" w:rsidR="00B14258" w:rsidRPr="00074143" w:rsidRDefault="00B14258" w:rsidP="005717B0">
            <w:pPr>
              <w:shd w:val="clear" w:color="auto" w:fill="FFFFFF" w:themeFill="background1"/>
              <w:rPr>
                <w:rFonts w:ascii="Lexia" w:hAnsi="Lexia"/>
                <w:color w:val="000000" w:themeColor="text1"/>
                <w:sz w:val="18"/>
                <w:szCs w:val="18"/>
              </w:rPr>
            </w:pPr>
          </w:p>
          <w:p w14:paraId="033748BB" w14:textId="22BCF9B5" w:rsidR="00B1425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2F196C">
              <w:rPr>
                <w:rFonts w:ascii="Lexia" w:hAnsi="Lexia"/>
                <w:color w:val="000000" w:themeColor="text1"/>
                <w:sz w:val="18"/>
                <w:szCs w:val="18"/>
              </w:rPr>
              <w:t>e</w:t>
            </w:r>
            <w:r w:rsidR="00B14258" w:rsidRPr="00074143">
              <w:rPr>
                <w:rFonts w:ascii="Lexia" w:hAnsi="Lexia"/>
                <w:color w:val="000000" w:themeColor="text1"/>
                <w:sz w:val="18"/>
                <w:szCs w:val="18"/>
              </w:rPr>
              <w:t xml:space="preserve">xpropriation, </w:t>
            </w:r>
            <w:r w:rsidR="002F196C">
              <w:rPr>
                <w:rFonts w:ascii="Lexia" w:hAnsi="Lexia"/>
                <w:color w:val="000000" w:themeColor="text1"/>
                <w:sz w:val="18"/>
                <w:szCs w:val="18"/>
              </w:rPr>
              <w:t>m</w:t>
            </w:r>
            <w:r w:rsidR="00B14258" w:rsidRPr="00074143">
              <w:rPr>
                <w:rFonts w:ascii="Lexia" w:hAnsi="Lexia"/>
                <w:color w:val="000000" w:themeColor="text1"/>
                <w:sz w:val="18"/>
                <w:szCs w:val="18"/>
              </w:rPr>
              <w:t xml:space="preserve">ixed economy, </w:t>
            </w:r>
            <w:r w:rsidR="002F196C">
              <w:rPr>
                <w:rFonts w:ascii="Lexia" w:hAnsi="Lexia"/>
                <w:color w:val="000000" w:themeColor="text1"/>
                <w:sz w:val="18"/>
                <w:szCs w:val="18"/>
              </w:rPr>
              <w:t>a</w:t>
            </w:r>
            <w:r w:rsidR="00B14258" w:rsidRPr="00074143">
              <w:rPr>
                <w:rFonts w:ascii="Lexia" w:hAnsi="Lexia"/>
                <w:color w:val="000000" w:themeColor="text1"/>
                <w:sz w:val="18"/>
                <w:szCs w:val="18"/>
              </w:rPr>
              <w:t>uthoritarianism, Marxist-Leninism</w:t>
            </w:r>
          </w:p>
          <w:p w14:paraId="265CDDEB" w14:textId="70529FDD" w:rsidR="002F6471" w:rsidRPr="00074143" w:rsidRDefault="00B14258" w:rsidP="005717B0">
            <w:pPr>
              <w:shd w:val="clear" w:color="auto" w:fill="FFFFFF" w:themeFill="background1"/>
              <w:rPr>
                <w:rFonts w:ascii="Lexia" w:hAnsi="Lexia"/>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35" w:type="pct"/>
            <w:shd w:val="clear" w:color="auto" w:fill="FFFFFF" w:themeFill="background1"/>
          </w:tcPr>
          <w:p w14:paraId="593EE11B" w14:textId="77777777" w:rsidR="00B566B8" w:rsidRPr="00B566B8" w:rsidRDefault="00B566B8" w:rsidP="00B566B8">
            <w:pPr>
              <w:rPr>
                <w:rFonts w:ascii="Lexia" w:hAnsi="Lexia"/>
                <w:b/>
                <w:sz w:val="16"/>
                <w:szCs w:val="16"/>
              </w:rPr>
            </w:pPr>
            <w:r w:rsidRPr="00B566B8">
              <w:rPr>
                <w:rFonts w:ascii="Lexia" w:hAnsi="Lexia"/>
                <w:b/>
                <w:sz w:val="16"/>
                <w:szCs w:val="16"/>
              </w:rPr>
              <w:t>LO 6.2</w:t>
            </w:r>
          </w:p>
          <w:p w14:paraId="5C4EB05C"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6.2.A</w:t>
            </w:r>
          </w:p>
          <w:p w14:paraId="51D0944F"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6.2.B</w:t>
            </w:r>
          </w:p>
          <w:p w14:paraId="4522C83D" w14:textId="49D68133"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6.2.C</w:t>
            </w:r>
          </w:p>
          <w:p w14:paraId="35CF138F" w14:textId="77777777" w:rsidR="00B566B8" w:rsidRDefault="00B566B8" w:rsidP="005717B0">
            <w:pPr>
              <w:rPr>
                <w:rFonts w:ascii="Lexia" w:hAnsi="Lexia"/>
                <w:sz w:val="16"/>
                <w:szCs w:val="16"/>
              </w:rPr>
            </w:pPr>
          </w:p>
          <w:p w14:paraId="642E22B9" w14:textId="77777777" w:rsidR="00B566B8" w:rsidRDefault="00B566B8" w:rsidP="005717B0">
            <w:pPr>
              <w:rPr>
                <w:rFonts w:ascii="Lexia" w:hAnsi="Lexia"/>
                <w:sz w:val="16"/>
                <w:szCs w:val="16"/>
              </w:rPr>
            </w:pPr>
          </w:p>
          <w:p w14:paraId="0521886B" w14:textId="0516457B" w:rsidR="00B14258" w:rsidRPr="002002A1" w:rsidRDefault="00B14258" w:rsidP="005717B0">
            <w:pPr>
              <w:rPr>
                <w:rFonts w:ascii="Lexia" w:hAnsi="Lexia"/>
                <w:sz w:val="16"/>
                <w:szCs w:val="16"/>
              </w:rPr>
            </w:pPr>
            <w:r w:rsidRPr="002002A1">
              <w:rPr>
                <w:rFonts w:ascii="Lexia" w:hAnsi="Lexia"/>
                <w:sz w:val="16"/>
                <w:szCs w:val="16"/>
              </w:rPr>
              <w:t>10.7.1</w:t>
            </w:r>
          </w:p>
          <w:p w14:paraId="727B2AF0" w14:textId="77777777" w:rsidR="00B14258" w:rsidRPr="002002A1" w:rsidRDefault="00B14258" w:rsidP="005717B0">
            <w:pPr>
              <w:rPr>
                <w:rFonts w:ascii="Lexia" w:hAnsi="Lexia"/>
                <w:sz w:val="16"/>
                <w:szCs w:val="16"/>
              </w:rPr>
            </w:pPr>
            <w:r w:rsidRPr="002002A1">
              <w:rPr>
                <w:rFonts w:ascii="Lexia" w:hAnsi="Lexia"/>
                <w:sz w:val="16"/>
                <w:szCs w:val="16"/>
              </w:rPr>
              <w:t>10.7.2</w:t>
            </w:r>
          </w:p>
          <w:p w14:paraId="65F53247" w14:textId="3319CC7B" w:rsidR="00B14258" w:rsidRPr="002002A1" w:rsidRDefault="00B14258" w:rsidP="005717B0">
            <w:pPr>
              <w:rPr>
                <w:rFonts w:ascii="Lexia" w:hAnsi="Lexia"/>
                <w:sz w:val="16"/>
                <w:szCs w:val="16"/>
              </w:rPr>
            </w:pPr>
            <w:r w:rsidRPr="002002A1">
              <w:rPr>
                <w:rFonts w:ascii="Lexia" w:hAnsi="Lexia"/>
                <w:sz w:val="16"/>
                <w:szCs w:val="16"/>
              </w:rPr>
              <w:t>10.9.4</w:t>
            </w:r>
          </w:p>
        </w:tc>
        <w:tc>
          <w:tcPr>
            <w:tcW w:w="629" w:type="pct"/>
            <w:shd w:val="clear" w:color="auto" w:fill="FFFFFF" w:themeFill="background1"/>
          </w:tcPr>
          <w:p w14:paraId="0A96CB00" w14:textId="77777777" w:rsidR="00B14258" w:rsidRPr="00074143" w:rsidRDefault="00B14258" w:rsidP="005717B0">
            <w:pPr>
              <w:rPr>
                <w:rFonts w:ascii="Lexia" w:hAnsi="Lexia"/>
                <w:sz w:val="16"/>
                <w:szCs w:val="16"/>
              </w:rPr>
            </w:pPr>
          </w:p>
        </w:tc>
      </w:tr>
      <w:tr w:rsidR="00B14258" w:rsidRPr="00074143" w14:paraId="77E8FB14" w14:textId="77777777" w:rsidTr="00A53BA7">
        <w:trPr>
          <w:cantSplit/>
          <w:jc w:val="center"/>
        </w:trPr>
        <w:tc>
          <w:tcPr>
            <w:tcW w:w="312" w:type="pct"/>
            <w:shd w:val="clear" w:color="auto" w:fill="D9D9D9" w:themeFill="background1" w:themeFillShade="D9"/>
          </w:tcPr>
          <w:p w14:paraId="6D920176" w14:textId="1237A614" w:rsidR="00B14258" w:rsidRPr="00074143" w:rsidRDefault="00B14258" w:rsidP="00971756">
            <w:pPr>
              <w:jc w:val="center"/>
              <w:rPr>
                <w:rFonts w:ascii="Lexia" w:hAnsi="Lexia"/>
                <w:sz w:val="18"/>
                <w:szCs w:val="18"/>
              </w:rPr>
            </w:pPr>
            <w:r w:rsidRPr="00074143">
              <w:rPr>
                <w:rFonts w:ascii="Lexia" w:hAnsi="Lexia"/>
                <w:sz w:val="18"/>
                <w:szCs w:val="18"/>
              </w:rPr>
              <w:lastRenderedPageBreak/>
              <w:t>1–1.5</w:t>
            </w:r>
          </w:p>
        </w:tc>
        <w:tc>
          <w:tcPr>
            <w:tcW w:w="314" w:type="pct"/>
            <w:shd w:val="clear" w:color="auto" w:fill="D9D9D9" w:themeFill="background1" w:themeFillShade="D9"/>
          </w:tcPr>
          <w:p w14:paraId="154EF179" w14:textId="77777777" w:rsidR="00B14258" w:rsidRPr="00074143" w:rsidRDefault="00B14258" w:rsidP="005717B0">
            <w:pPr>
              <w:rPr>
                <w:rFonts w:ascii="Lexia" w:hAnsi="Lexia"/>
                <w:sz w:val="18"/>
                <w:szCs w:val="18"/>
              </w:rPr>
            </w:pPr>
          </w:p>
        </w:tc>
        <w:tc>
          <w:tcPr>
            <w:tcW w:w="536" w:type="pct"/>
            <w:shd w:val="clear" w:color="auto" w:fill="FFFFFF" w:themeFill="background1"/>
          </w:tcPr>
          <w:p w14:paraId="004A7601" w14:textId="77777777" w:rsidR="00B14258" w:rsidRPr="00074143" w:rsidRDefault="00B14258" w:rsidP="005717B0">
            <w:pPr>
              <w:rPr>
                <w:rFonts w:ascii="Lexia" w:hAnsi="Lexia"/>
                <w:sz w:val="18"/>
                <w:szCs w:val="18"/>
              </w:rPr>
            </w:pPr>
            <w:r w:rsidRPr="00074143">
              <w:rPr>
                <w:rFonts w:ascii="Lexia" w:hAnsi="Lexia"/>
                <w:sz w:val="18"/>
                <w:szCs w:val="18"/>
              </w:rPr>
              <w:t>The Global Economy and the State Between the Wars</w:t>
            </w:r>
          </w:p>
          <w:p w14:paraId="10926E20" w14:textId="28D1B2B3" w:rsidR="00A53BA7" w:rsidRPr="00074143" w:rsidRDefault="00A53BA7" w:rsidP="005717B0">
            <w:pPr>
              <w:rPr>
                <w:rFonts w:ascii="Lexia" w:hAnsi="Lexia"/>
                <w:sz w:val="18"/>
                <w:szCs w:val="18"/>
              </w:rPr>
            </w:pPr>
            <w:r w:rsidRPr="00074143">
              <w:rPr>
                <w:rFonts w:ascii="Lexia" w:hAnsi="Lexia"/>
                <w:sz w:val="18"/>
                <w:szCs w:val="18"/>
              </w:rPr>
              <w:t>6.3</w:t>
            </w:r>
          </w:p>
        </w:tc>
        <w:tc>
          <w:tcPr>
            <w:tcW w:w="2674" w:type="pct"/>
            <w:shd w:val="clear" w:color="auto" w:fill="FFFFFF" w:themeFill="background1"/>
          </w:tcPr>
          <w:p w14:paraId="5C9779D2" w14:textId="496AB896" w:rsidR="00B14258" w:rsidRPr="00074143" w:rsidRDefault="005E59FD" w:rsidP="005717B0">
            <w:pPr>
              <w:rPr>
                <w:rFonts w:ascii="Lexia" w:hAnsi="Lexia"/>
                <w:b/>
                <w:bCs/>
                <w:sz w:val="18"/>
                <w:szCs w:val="18"/>
              </w:rPr>
            </w:pPr>
            <w:r w:rsidRPr="00074143">
              <w:rPr>
                <w:rFonts w:ascii="Lexia" w:hAnsi="Lexia"/>
                <w:b/>
                <w:bCs/>
                <w:color w:val="000000" w:themeColor="text1"/>
                <w:sz w:val="18"/>
                <w:szCs w:val="18"/>
              </w:rPr>
              <w:t>Instructional Frame:</w:t>
            </w:r>
            <w:r w:rsidR="003174F7">
              <w:rPr>
                <w:rFonts w:ascii="Lexia" w:hAnsi="Lexia"/>
                <w:b/>
                <w:bCs/>
                <w:color w:val="000000" w:themeColor="text1"/>
                <w:sz w:val="18"/>
                <w:szCs w:val="18"/>
              </w:rPr>
              <w:t xml:space="preserve"> </w:t>
            </w:r>
            <w:r w:rsidR="00313169" w:rsidRPr="00074143">
              <w:rPr>
                <w:rFonts w:ascii="Lexia" w:hAnsi="Lexia"/>
                <w:color w:val="000000" w:themeColor="text1"/>
                <w:sz w:val="18"/>
                <w:szCs w:val="18"/>
              </w:rPr>
              <w:t xml:space="preserve">Why did authoritarian governments emerge in Italy, Germany, and Japan in the decades following World War I? </w:t>
            </w:r>
            <w:r w:rsidR="00704283" w:rsidRPr="00074143">
              <w:rPr>
                <w:rFonts w:ascii="Lexia" w:hAnsi="Lexia"/>
                <w:sz w:val="18"/>
                <w:szCs w:val="18"/>
              </w:rPr>
              <w:t>(</w:t>
            </w:r>
            <w:r w:rsidR="00313169" w:rsidRPr="00074143">
              <w:rPr>
                <w:rFonts w:ascii="Lexia" w:hAnsi="Lexia"/>
                <w:sz w:val="18"/>
                <w:szCs w:val="18"/>
              </w:rPr>
              <w:t>key question</w:t>
            </w:r>
            <w:r w:rsidR="00704283" w:rsidRPr="00074143">
              <w:rPr>
                <w:rFonts w:ascii="Lexia" w:hAnsi="Lexia"/>
                <w:sz w:val="18"/>
                <w:szCs w:val="18"/>
              </w:rPr>
              <w:t>)</w:t>
            </w:r>
          </w:p>
          <w:p w14:paraId="3A294FF8" w14:textId="77777777" w:rsidR="00B14258" w:rsidRPr="00074143" w:rsidRDefault="00B14258" w:rsidP="005717B0">
            <w:pPr>
              <w:shd w:val="clear" w:color="auto" w:fill="FFFFFF" w:themeFill="background1"/>
              <w:rPr>
                <w:rFonts w:ascii="Lexia" w:hAnsi="Lexia"/>
                <w:color w:val="000000" w:themeColor="text1"/>
                <w:sz w:val="18"/>
                <w:szCs w:val="18"/>
              </w:rPr>
            </w:pPr>
          </w:p>
          <w:p w14:paraId="6DA8A0D6" w14:textId="5BF0D5C4" w:rsidR="002F6471" w:rsidRPr="00074143" w:rsidRDefault="002F6471" w:rsidP="005717B0">
            <w:pPr>
              <w:shd w:val="clear" w:color="auto" w:fill="FFFFFF" w:themeFill="background1"/>
              <w:rPr>
                <w:rFonts w:ascii="Lexia" w:hAnsi="Lexia"/>
                <w:color w:val="000000" w:themeColor="text1"/>
                <w:sz w:val="18"/>
                <w:szCs w:val="18"/>
                <w:lang w:val="en"/>
              </w:rPr>
            </w:pPr>
            <w:r w:rsidRPr="00074143">
              <w:rPr>
                <w:rFonts w:ascii="Lexia" w:hAnsi="Lexia"/>
                <w:color w:val="000000" w:themeColor="text1"/>
                <w:sz w:val="18"/>
                <w:szCs w:val="18"/>
                <w:lang w:val="en"/>
              </w:rPr>
              <w:t xml:space="preserve">As students explore the sources below with varying levels of instructional support, they will regularly re-examine/discuss the instructional frame above in preparation </w:t>
            </w:r>
            <w:r w:rsidR="00313169" w:rsidRPr="00074143">
              <w:rPr>
                <w:rFonts w:ascii="Lexia" w:hAnsi="Lexia"/>
                <w:color w:val="000000" w:themeColor="text1"/>
                <w:sz w:val="18"/>
                <w:szCs w:val="18"/>
                <w:lang w:val="en"/>
              </w:rPr>
              <w:t>for practicing Part</w:t>
            </w:r>
            <w:r w:rsidR="00C53ACC">
              <w:rPr>
                <w:rFonts w:ascii="Lexia" w:hAnsi="Lexia"/>
                <w:color w:val="000000" w:themeColor="text1"/>
                <w:sz w:val="18"/>
                <w:szCs w:val="18"/>
                <w:lang w:val="en"/>
              </w:rPr>
              <w:t>s</w:t>
            </w:r>
            <w:r w:rsidR="00313169" w:rsidRPr="00074143">
              <w:rPr>
                <w:rFonts w:ascii="Lexia" w:hAnsi="Lexia"/>
                <w:color w:val="000000" w:themeColor="text1"/>
                <w:sz w:val="18"/>
                <w:szCs w:val="18"/>
                <w:lang w:val="en"/>
              </w:rPr>
              <w:t xml:space="preserve"> 1 and 2 of the performance task format.</w:t>
            </w:r>
          </w:p>
          <w:p w14:paraId="792F2667" w14:textId="77777777" w:rsidR="002F6471" w:rsidRPr="00074143" w:rsidRDefault="002F6471" w:rsidP="005717B0">
            <w:pPr>
              <w:pStyle w:val="ListParagraph"/>
              <w:numPr>
                <w:ilvl w:val="0"/>
                <w:numId w:val="1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Expanding Essential Knowledge paragraphs for 6.3</w:t>
            </w:r>
          </w:p>
          <w:p w14:paraId="20E13694" w14:textId="4A90442E" w:rsidR="002F6471" w:rsidRPr="00074143" w:rsidRDefault="002F6471" w:rsidP="005717B0">
            <w:pPr>
              <w:pStyle w:val="ListParagraph"/>
              <w:numPr>
                <w:ilvl w:val="0"/>
                <w:numId w:val="1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“The Rise and Fall of Fascism” by the American Historical Association</w:t>
            </w:r>
          </w:p>
          <w:p w14:paraId="499D9B93" w14:textId="47080AA6" w:rsidR="00131D3B" w:rsidRPr="00074143" w:rsidRDefault="002F6471" w:rsidP="005717B0">
            <w:pPr>
              <w:pStyle w:val="ListParagraph"/>
              <w:numPr>
                <w:ilvl w:val="0"/>
                <w:numId w:val="1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Benito Mussolini’s 1932 article “The Doctrine of Fascism</w:t>
            </w:r>
            <w:r w:rsidR="00131D3B" w:rsidRPr="00074143">
              <w:rPr>
                <w:rFonts w:ascii="Lexia" w:hAnsi="Lexia"/>
                <w:color w:val="000000" w:themeColor="text1"/>
                <w:sz w:val="18"/>
                <w:szCs w:val="18"/>
              </w:rPr>
              <w:t>”</w:t>
            </w:r>
            <w:r w:rsidRPr="00074143">
              <w:rPr>
                <w:rFonts w:ascii="Lexia" w:hAnsi="Lexia"/>
                <w:color w:val="000000" w:themeColor="text1"/>
                <w:sz w:val="18"/>
                <w:szCs w:val="18"/>
              </w:rPr>
              <w:t xml:space="preserve"> </w:t>
            </w:r>
            <w:r w:rsidR="00131D3B" w:rsidRPr="00074143">
              <w:rPr>
                <w:rFonts w:ascii="Lexia" w:hAnsi="Lexia"/>
                <w:color w:val="000000" w:themeColor="text1"/>
                <w:sz w:val="18"/>
                <w:szCs w:val="18"/>
              </w:rPr>
              <w:t>and Oct 2, 1935 speech on invasion of Ethiopia</w:t>
            </w:r>
          </w:p>
          <w:p w14:paraId="7AF79AA9" w14:textId="3BF081E7" w:rsidR="002F6471" w:rsidRPr="00074143" w:rsidRDefault="002F6471" w:rsidP="005717B0">
            <w:pPr>
              <w:pStyle w:val="ListParagraph"/>
              <w:numPr>
                <w:ilvl w:val="0"/>
                <w:numId w:val="1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Adolf Hitler’s </w:t>
            </w:r>
            <w:r w:rsidR="00131D3B" w:rsidRPr="00074143">
              <w:rPr>
                <w:rFonts w:ascii="Lexia" w:hAnsi="Lexia"/>
                <w:color w:val="000000" w:themeColor="text1"/>
                <w:sz w:val="18"/>
                <w:szCs w:val="18"/>
              </w:rPr>
              <w:t xml:space="preserve">“War Propaganda” chapter in </w:t>
            </w:r>
            <w:r w:rsidR="00131D3B" w:rsidRPr="00074143">
              <w:rPr>
                <w:rFonts w:ascii="Lexia" w:hAnsi="Lexia"/>
                <w:i/>
                <w:iCs/>
                <w:color w:val="000000" w:themeColor="text1"/>
                <w:sz w:val="18"/>
                <w:szCs w:val="18"/>
              </w:rPr>
              <w:t xml:space="preserve">Mein </w:t>
            </w:r>
            <w:proofErr w:type="spellStart"/>
            <w:r w:rsidR="00131D3B" w:rsidRPr="00074143">
              <w:rPr>
                <w:rFonts w:ascii="Lexia" w:hAnsi="Lexia"/>
                <w:i/>
                <w:iCs/>
                <w:color w:val="000000" w:themeColor="text1"/>
                <w:sz w:val="18"/>
                <w:szCs w:val="18"/>
              </w:rPr>
              <w:t>Kampf</w:t>
            </w:r>
            <w:proofErr w:type="spellEnd"/>
            <w:r w:rsidR="00131D3B" w:rsidRPr="00074143">
              <w:rPr>
                <w:rFonts w:ascii="Lexia" w:hAnsi="Lexia"/>
                <w:i/>
                <w:iCs/>
                <w:color w:val="000000" w:themeColor="text1"/>
                <w:sz w:val="18"/>
                <w:szCs w:val="18"/>
              </w:rPr>
              <w:t xml:space="preserve"> </w:t>
            </w:r>
            <w:r w:rsidR="00131D3B" w:rsidRPr="00074143">
              <w:rPr>
                <w:rFonts w:ascii="Lexia" w:hAnsi="Lexia"/>
                <w:color w:val="000000" w:themeColor="text1"/>
                <w:sz w:val="18"/>
                <w:szCs w:val="18"/>
              </w:rPr>
              <w:t xml:space="preserve">and </w:t>
            </w:r>
            <w:r w:rsidRPr="00074143">
              <w:rPr>
                <w:rFonts w:ascii="Lexia" w:hAnsi="Lexia"/>
                <w:color w:val="000000" w:themeColor="text1"/>
                <w:sz w:val="18"/>
                <w:szCs w:val="18"/>
              </w:rPr>
              <w:t>January 30, 1937 speech “On National Socialism and World Relations”</w:t>
            </w:r>
          </w:p>
          <w:p w14:paraId="5AF3EC76" w14:textId="77777777" w:rsidR="00131D3B" w:rsidRPr="00074143" w:rsidRDefault="00131D3B" w:rsidP="005717B0">
            <w:pPr>
              <w:pStyle w:val="ListParagraph"/>
              <w:numPr>
                <w:ilvl w:val="0"/>
                <w:numId w:val="1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Japanese</w:t>
            </w:r>
            <w:r w:rsidR="002F6471" w:rsidRPr="00074143">
              <w:rPr>
                <w:rFonts w:ascii="Lexia" w:hAnsi="Lexia"/>
                <w:color w:val="000000" w:themeColor="text1"/>
                <w:sz w:val="18"/>
                <w:szCs w:val="18"/>
              </w:rPr>
              <w:t xml:space="preserve"> pamphlet “The Fundamentals of our National Essence (</w:t>
            </w:r>
            <w:proofErr w:type="spellStart"/>
            <w:r w:rsidR="002F6471" w:rsidRPr="00074143">
              <w:rPr>
                <w:rFonts w:ascii="Lexia" w:hAnsi="Lexia"/>
                <w:color w:val="000000" w:themeColor="text1"/>
                <w:sz w:val="18"/>
                <w:szCs w:val="18"/>
              </w:rPr>
              <w:t>Kokutai</w:t>
            </w:r>
            <w:proofErr w:type="spellEnd"/>
            <w:r w:rsidR="002F6471" w:rsidRPr="00074143">
              <w:rPr>
                <w:rFonts w:ascii="Lexia" w:hAnsi="Lexia"/>
                <w:color w:val="000000" w:themeColor="text1"/>
                <w:sz w:val="18"/>
                <w:szCs w:val="18"/>
              </w:rPr>
              <w:t xml:space="preserve">)” </w:t>
            </w:r>
          </w:p>
          <w:p w14:paraId="064C2886" w14:textId="4F70F10D" w:rsidR="002F6471" w:rsidRPr="00074143" w:rsidRDefault="002F6471" w:rsidP="005717B0">
            <w:pPr>
              <w:pStyle w:val="ListParagraph"/>
              <w:numPr>
                <w:ilvl w:val="0"/>
                <w:numId w:val="1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rPr>
              <w:t xml:space="preserve">Hashimoto </w:t>
            </w:r>
            <w:proofErr w:type="spellStart"/>
            <w:r w:rsidRPr="00074143">
              <w:rPr>
                <w:rFonts w:ascii="Lexia" w:hAnsi="Lexia"/>
                <w:color w:val="000000" w:themeColor="text1"/>
                <w:sz w:val="18"/>
                <w:szCs w:val="18"/>
              </w:rPr>
              <w:t>Kingoro’s</w:t>
            </w:r>
            <w:proofErr w:type="spellEnd"/>
            <w:r w:rsidRPr="00074143">
              <w:rPr>
                <w:rFonts w:ascii="Lexia" w:hAnsi="Lexia"/>
                <w:color w:val="000000" w:themeColor="text1"/>
                <w:sz w:val="18"/>
                <w:szCs w:val="18"/>
              </w:rPr>
              <w:t xml:space="preserve"> 1938 speech “Address to Young Men” </w:t>
            </w:r>
          </w:p>
          <w:p w14:paraId="6419B809" w14:textId="5EA50B7E" w:rsidR="00313169" w:rsidRPr="00074143" w:rsidRDefault="00313169" w:rsidP="005717B0">
            <w:pPr>
              <w:pStyle w:val="ListParagraph"/>
              <w:numPr>
                <w:ilvl w:val="0"/>
                <w:numId w:val="10"/>
              </w:numPr>
              <w:shd w:val="clear" w:color="auto" w:fill="FFFFFF" w:themeFill="background1"/>
              <w:spacing w:line="240" w:lineRule="auto"/>
              <w:rPr>
                <w:rFonts w:ascii="Lexia" w:hAnsi="Lexia"/>
                <w:color w:val="000000" w:themeColor="text1"/>
                <w:sz w:val="18"/>
                <w:szCs w:val="18"/>
              </w:rPr>
            </w:pPr>
            <w:r w:rsidRPr="00074143">
              <w:rPr>
                <w:rFonts w:ascii="Lexia" w:hAnsi="Lexia"/>
                <w:color w:val="000000" w:themeColor="text1"/>
                <w:sz w:val="18"/>
                <w:szCs w:val="18"/>
                <w:lang w:val="en-US"/>
              </w:rPr>
              <w:t>Students will answer the key question using Part</w:t>
            </w:r>
            <w:r w:rsidR="00627C50">
              <w:rPr>
                <w:rFonts w:ascii="Lexia" w:hAnsi="Lexia"/>
                <w:color w:val="000000" w:themeColor="text1"/>
                <w:sz w:val="18"/>
                <w:szCs w:val="18"/>
                <w:lang w:val="en-US"/>
              </w:rPr>
              <w:t>s</w:t>
            </w:r>
            <w:r w:rsidRPr="00074143">
              <w:rPr>
                <w:rFonts w:ascii="Lexia" w:hAnsi="Lexia"/>
                <w:color w:val="000000" w:themeColor="text1"/>
                <w:sz w:val="18"/>
                <w:szCs w:val="18"/>
                <w:lang w:val="en-US"/>
              </w:rPr>
              <w:t xml:space="preserve"> 1 (pre-writing and outlining an essay) and 2 (writing) of the performance task format</w:t>
            </w:r>
            <w:r w:rsidR="00627C50">
              <w:rPr>
                <w:rFonts w:ascii="Lexia" w:hAnsi="Lexia"/>
                <w:color w:val="000000" w:themeColor="text1"/>
                <w:sz w:val="18"/>
                <w:szCs w:val="18"/>
                <w:lang w:val="en-US"/>
              </w:rPr>
              <w:t>.</w:t>
            </w:r>
          </w:p>
          <w:p w14:paraId="1595619C" w14:textId="77777777" w:rsidR="002F6471" w:rsidRPr="00074143" w:rsidRDefault="002F6471" w:rsidP="005717B0">
            <w:pPr>
              <w:shd w:val="clear" w:color="auto" w:fill="FFFFFF" w:themeFill="background1"/>
              <w:rPr>
                <w:rFonts w:ascii="Lexia" w:hAnsi="Lexia"/>
                <w:color w:val="000000" w:themeColor="text1"/>
                <w:sz w:val="18"/>
                <w:szCs w:val="18"/>
              </w:rPr>
            </w:pPr>
          </w:p>
          <w:p w14:paraId="4EFFE70A" w14:textId="3C3BB7D7" w:rsidR="00B14258" w:rsidRPr="00074143" w:rsidRDefault="00704283" w:rsidP="005717B0">
            <w:pPr>
              <w:shd w:val="clear" w:color="auto" w:fill="FFFFFF" w:themeFill="background1"/>
              <w:rPr>
                <w:rFonts w:ascii="Lexia" w:hAnsi="Lexia"/>
                <w:color w:val="000000" w:themeColor="text1"/>
                <w:sz w:val="18"/>
                <w:szCs w:val="18"/>
              </w:rPr>
            </w:pPr>
            <w:r w:rsidRPr="00074143">
              <w:rPr>
                <w:rFonts w:ascii="Lexia" w:hAnsi="Lexia"/>
                <w:color w:val="000000" w:themeColor="text1"/>
                <w:sz w:val="18"/>
                <w:szCs w:val="18"/>
              </w:rPr>
              <w:t xml:space="preserve">Disciplinary ideas to be modeled, examined, and used </w:t>
            </w:r>
            <w:r w:rsidR="00405FC1" w:rsidRPr="00074143">
              <w:rPr>
                <w:rFonts w:ascii="Lexia" w:hAnsi="Lexia"/>
                <w:color w:val="000000" w:themeColor="text1"/>
                <w:sz w:val="18"/>
                <w:szCs w:val="18"/>
              </w:rPr>
              <w:t xml:space="preserve">in class discussion include: </w:t>
            </w:r>
            <w:r w:rsidR="002F196C">
              <w:rPr>
                <w:rFonts w:ascii="Lexia" w:hAnsi="Lexia"/>
                <w:color w:val="000000" w:themeColor="text1"/>
                <w:sz w:val="18"/>
                <w:szCs w:val="18"/>
              </w:rPr>
              <w:t>p</w:t>
            </w:r>
            <w:r w:rsidR="00B14258" w:rsidRPr="00074143">
              <w:rPr>
                <w:rFonts w:ascii="Lexia" w:hAnsi="Lexia"/>
                <w:color w:val="000000" w:themeColor="text1"/>
                <w:sz w:val="18"/>
                <w:szCs w:val="18"/>
              </w:rPr>
              <w:t xml:space="preserve">rotectionism, </w:t>
            </w:r>
            <w:r w:rsidR="002F196C">
              <w:rPr>
                <w:rFonts w:ascii="Lexia" w:hAnsi="Lexia"/>
                <w:color w:val="000000" w:themeColor="text1"/>
                <w:sz w:val="18"/>
                <w:szCs w:val="18"/>
              </w:rPr>
              <w:t>f</w:t>
            </w:r>
            <w:r w:rsidR="00B14258" w:rsidRPr="00074143">
              <w:rPr>
                <w:rFonts w:ascii="Lexia" w:hAnsi="Lexia"/>
                <w:color w:val="000000" w:themeColor="text1"/>
                <w:sz w:val="18"/>
                <w:szCs w:val="18"/>
              </w:rPr>
              <w:t xml:space="preserve">ascism, </w:t>
            </w:r>
            <w:r w:rsidR="002F196C">
              <w:rPr>
                <w:rFonts w:ascii="Lexia" w:hAnsi="Lexia"/>
                <w:color w:val="000000" w:themeColor="text1"/>
                <w:sz w:val="18"/>
                <w:szCs w:val="18"/>
              </w:rPr>
              <w:t>r</w:t>
            </w:r>
            <w:r w:rsidR="00B14258" w:rsidRPr="00074143">
              <w:rPr>
                <w:rFonts w:ascii="Lexia" w:hAnsi="Lexia"/>
                <w:color w:val="000000" w:themeColor="text1"/>
                <w:sz w:val="18"/>
                <w:szCs w:val="18"/>
              </w:rPr>
              <w:t xml:space="preserve">egime, </w:t>
            </w:r>
            <w:r w:rsidR="002F196C">
              <w:rPr>
                <w:rFonts w:ascii="Lexia" w:hAnsi="Lexia"/>
                <w:color w:val="000000" w:themeColor="text1"/>
                <w:sz w:val="18"/>
                <w:szCs w:val="18"/>
              </w:rPr>
              <w:t>l</w:t>
            </w:r>
            <w:r w:rsidR="00B14258" w:rsidRPr="00074143">
              <w:rPr>
                <w:rFonts w:ascii="Lexia" w:hAnsi="Lexia"/>
                <w:color w:val="000000" w:themeColor="text1"/>
                <w:sz w:val="18"/>
                <w:szCs w:val="18"/>
              </w:rPr>
              <w:t>iberal state</w:t>
            </w:r>
          </w:p>
          <w:p w14:paraId="316A6B19" w14:textId="10B76BDE" w:rsidR="002F6471" w:rsidRPr="00074143" w:rsidRDefault="00B14258" w:rsidP="005717B0">
            <w:pPr>
              <w:shd w:val="clear" w:color="auto" w:fill="FFFFFF" w:themeFill="background1"/>
              <w:rPr>
                <w:rFonts w:ascii="Lexia" w:hAnsi="Lexia"/>
                <w:sz w:val="18"/>
                <w:szCs w:val="18"/>
              </w:rPr>
            </w:pPr>
            <w:r w:rsidRPr="00074143">
              <w:rPr>
                <w:rFonts w:ascii="Lexia" w:hAnsi="Lexia"/>
                <w:color w:val="000000" w:themeColor="text1"/>
                <w:sz w:val="18"/>
                <w:szCs w:val="18"/>
                <w:lang w:val="en"/>
              </w:rPr>
              <w:t xml:space="preserve">Use Vocabulary.com to support student mastery </w:t>
            </w:r>
            <w:r w:rsidR="00760DF0" w:rsidRPr="00074143">
              <w:rPr>
                <w:rFonts w:ascii="Lexia" w:hAnsi="Lexia"/>
                <w:color w:val="000000" w:themeColor="text1"/>
                <w:sz w:val="18"/>
                <w:szCs w:val="18"/>
                <w:lang w:val="en"/>
              </w:rPr>
              <w:t xml:space="preserve">of general academic </w:t>
            </w:r>
            <w:r w:rsidRPr="00074143">
              <w:rPr>
                <w:rFonts w:ascii="Lexia" w:hAnsi="Lexia"/>
                <w:color w:val="000000" w:themeColor="text1"/>
                <w:sz w:val="18"/>
                <w:szCs w:val="18"/>
                <w:lang w:val="en"/>
              </w:rPr>
              <w:t>vocabulary.</w:t>
            </w:r>
          </w:p>
        </w:tc>
        <w:tc>
          <w:tcPr>
            <w:tcW w:w="535" w:type="pct"/>
            <w:shd w:val="clear" w:color="auto" w:fill="FFFFFF" w:themeFill="background1"/>
          </w:tcPr>
          <w:p w14:paraId="4DC28808" w14:textId="77777777" w:rsidR="00B566B8" w:rsidRPr="00B566B8" w:rsidRDefault="00B566B8" w:rsidP="00B566B8">
            <w:pPr>
              <w:rPr>
                <w:rFonts w:ascii="Lexia" w:hAnsi="Lexia"/>
                <w:b/>
                <w:sz w:val="16"/>
                <w:szCs w:val="16"/>
              </w:rPr>
            </w:pPr>
            <w:r w:rsidRPr="00B566B8">
              <w:rPr>
                <w:rFonts w:ascii="Lexia" w:hAnsi="Lexia"/>
                <w:b/>
                <w:sz w:val="16"/>
                <w:szCs w:val="16"/>
              </w:rPr>
              <w:t>LO 6.3</w:t>
            </w:r>
          </w:p>
          <w:p w14:paraId="3AE97113"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6.3.A</w:t>
            </w:r>
          </w:p>
          <w:p w14:paraId="28A3BB66"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6.3.B</w:t>
            </w:r>
          </w:p>
          <w:p w14:paraId="300ACDD9" w14:textId="2C58F533"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6.3.C</w:t>
            </w:r>
          </w:p>
          <w:p w14:paraId="2C689C71" w14:textId="77777777" w:rsidR="00B566B8" w:rsidRDefault="00B566B8" w:rsidP="005717B0">
            <w:pPr>
              <w:rPr>
                <w:rFonts w:ascii="Lexia" w:hAnsi="Lexia"/>
                <w:sz w:val="16"/>
                <w:szCs w:val="16"/>
              </w:rPr>
            </w:pPr>
          </w:p>
          <w:p w14:paraId="44466036" w14:textId="77777777" w:rsidR="00B566B8" w:rsidRDefault="00B566B8" w:rsidP="005717B0">
            <w:pPr>
              <w:rPr>
                <w:rFonts w:ascii="Lexia" w:hAnsi="Lexia"/>
                <w:sz w:val="16"/>
                <w:szCs w:val="16"/>
              </w:rPr>
            </w:pPr>
          </w:p>
          <w:p w14:paraId="06E67E64" w14:textId="2DC4F116" w:rsidR="00B14258" w:rsidRPr="002002A1" w:rsidRDefault="00B14258" w:rsidP="005717B0">
            <w:pPr>
              <w:rPr>
                <w:rFonts w:ascii="Lexia" w:hAnsi="Lexia"/>
                <w:sz w:val="16"/>
                <w:szCs w:val="16"/>
              </w:rPr>
            </w:pPr>
            <w:r w:rsidRPr="002002A1">
              <w:rPr>
                <w:rFonts w:ascii="Lexia" w:hAnsi="Lexia"/>
                <w:sz w:val="16"/>
                <w:szCs w:val="16"/>
              </w:rPr>
              <w:t>10.6</w:t>
            </w:r>
          </w:p>
          <w:p w14:paraId="538B79ED" w14:textId="77777777" w:rsidR="00B14258" w:rsidRPr="002002A1" w:rsidRDefault="00B14258" w:rsidP="005717B0">
            <w:pPr>
              <w:rPr>
                <w:rFonts w:ascii="Lexia" w:hAnsi="Lexia"/>
                <w:sz w:val="16"/>
                <w:szCs w:val="16"/>
              </w:rPr>
            </w:pPr>
            <w:r w:rsidRPr="002002A1">
              <w:rPr>
                <w:rFonts w:ascii="Lexia" w:hAnsi="Lexia"/>
                <w:sz w:val="16"/>
                <w:szCs w:val="16"/>
              </w:rPr>
              <w:t>10.6.2</w:t>
            </w:r>
          </w:p>
          <w:p w14:paraId="28D14A66" w14:textId="77777777" w:rsidR="00B14258" w:rsidRPr="002002A1" w:rsidRDefault="00B14258" w:rsidP="005717B0">
            <w:pPr>
              <w:rPr>
                <w:rFonts w:ascii="Lexia" w:hAnsi="Lexia"/>
                <w:sz w:val="16"/>
                <w:szCs w:val="16"/>
              </w:rPr>
            </w:pPr>
            <w:r w:rsidRPr="002002A1">
              <w:rPr>
                <w:rFonts w:ascii="Lexia" w:hAnsi="Lexia"/>
                <w:sz w:val="16"/>
                <w:szCs w:val="16"/>
              </w:rPr>
              <w:t>10.6.3</w:t>
            </w:r>
          </w:p>
          <w:p w14:paraId="001FE19B" w14:textId="77777777" w:rsidR="00B14258" w:rsidRPr="002002A1" w:rsidRDefault="00B14258" w:rsidP="005717B0">
            <w:pPr>
              <w:rPr>
                <w:rFonts w:ascii="Lexia" w:hAnsi="Lexia"/>
                <w:sz w:val="16"/>
                <w:szCs w:val="16"/>
              </w:rPr>
            </w:pPr>
            <w:r w:rsidRPr="002002A1">
              <w:rPr>
                <w:rFonts w:ascii="Lexia" w:hAnsi="Lexia"/>
                <w:sz w:val="16"/>
                <w:szCs w:val="16"/>
              </w:rPr>
              <w:t>10.6.4</w:t>
            </w:r>
          </w:p>
          <w:p w14:paraId="621EB3C6" w14:textId="77777777" w:rsidR="00B14258" w:rsidRPr="002002A1" w:rsidRDefault="00B14258" w:rsidP="005717B0">
            <w:pPr>
              <w:rPr>
                <w:rFonts w:ascii="Lexia" w:hAnsi="Lexia"/>
                <w:sz w:val="16"/>
                <w:szCs w:val="16"/>
              </w:rPr>
            </w:pPr>
            <w:r w:rsidRPr="002002A1">
              <w:rPr>
                <w:rFonts w:ascii="Lexia" w:hAnsi="Lexia"/>
                <w:sz w:val="16"/>
                <w:szCs w:val="16"/>
              </w:rPr>
              <w:t>10.7</w:t>
            </w:r>
          </w:p>
          <w:p w14:paraId="4EE3A32C" w14:textId="77777777" w:rsidR="00B14258" w:rsidRPr="002002A1" w:rsidRDefault="00B14258" w:rsidP="005717B0">
            <w:pPr>
              <w:rPr>
                <w:rFonts w:ascii="Lexia" w:hAnsi="Lexia"/>
                <w:sz w:val="16"/>
                <w:szCs w:val="16"/>
              </w:rPr>
            </w:pPr>
            <w:r w:rsidRPr="002002A1">
              <w:rPr>
                <w:rFonts w:ascii="Lexia" w:hAnsi="Lexia"/>
                <w:sz w:val="16"/>
                <w:szCs w:val="16"/>
              </w:rPr>
              <w:t>10.7.3</w:t>
            </w:r>
          </w:p>
          <w:p w14:paraId="0DF7BAF6" w14:textId="77777777" w:rsidR="00B14258" w:rsidRPr="002002A1" w:rsidRDefault="00B14258" w:rsidP="005717B0">
            <w:pPr>
              <w:rPr>
                <w:rFonts w:ascii="Lexia" w:hAnsi="Lexia"/>
                <w:sz w:val="16"/>
                <w:szCs w:val="16"/>
              </w:rPr>
            </w:pPr>
            <w:r w:rsidRPr="002002A1">
              <w:rPr>
                <w:rFonts w:ascii="Lexia" w:hAnsi="Lexia"/>
                <w:sz w:val="16"/>
                <w:szCs w:val="16"/>
              </w:rPr>
              <w:t>10.8</w:t>
            </w:r>
          </w:p>
        </w:tc>
        <w:tc>
          <w:tcPr>
            <w:tcW w:w="629" w:type="pct"/>
            <w:shd w:val="clear" w:color="auto" w:fill="FFFFFF" w:themeFill="background1"/>
          </w:tcPr>
          <w:p w14:paraId="73CC1906" w14:textId="77777777" w:rsidR="00B14258" w:rsidRPr="00074143" w:rsidRDefault="00B14258" w:rsidP="005717B0">
            <w:pPr>
              <w:rPr>
                <w:rFonts w:ascii="Lexia" w:hAnsi="Lexia"/>
                <w:sz w:val="16"/>
                <w:szCs w:val="16"/>
              </w:rPr>
            </w:pPr>
          </w:p>
        </w:tc>
      </w:tr>
      <w:tr w:rsidR="00B14258" w:rsidRPr="00074143" w14:paraId="3B73D7A6" w14:textId="77777777" w:rsidTr="00A53BA7">
        <w:trPr>
          <w:cantSplit/>
          <w:jc w:val="center"/>
        </w:trPr>
        <w:tc>
          <w:tcPr>
            <w:tcW w:w="312" w:type="pct"/>
            <w:shd w:val="clear" w:color="auto" w:fill="D9D9D9" w:themeFill="background1" w:themeFillShade="D9"/>
          </w:tcPr>
          <w:p w14:paraId="3FF530DE" w14:textId="01770B7A" w:rsidR="00B14258" w:rsidRPr="00074143" w:rsidRDefault="00B14258" w:rsidP="00971756">
            <w:pPr>
              <w:jc w:val="center"/>
              <w:rPr>
                <w:rFonts w:ascii="Lexia" w:hAnsi="Lexia"/>
                <w:sz w:val="18"/>
                <w:szCs w:val="18"/>
              </w:rPr>
            </w:pPr>
            <w:r w:rsidRPr="00074143">
              <w:rPr>
                <w:rFonts w:ascii="Lexia" w:hAnsi="Lexia"/>
                <w:sz w:val="18"/>
                <w:szCs w:val="18"/>
              </w:rPr>
              <w:lastRenderedPageBreak/>
              <w:t>1–1.5</w:t>
            </w:r>
          </w:p>
        </w:tc>
        <w:tc>
          <w:tcPr>
            <w:tcW w:w="314" w:type="pct"/>
            <w:shd w:val="clear" w:color="auto" w:fill="D9D9D9" w:themeFill="background1" w:themeFillShade="D9"/>
          </w:tcPr>
          <w:p w14:paraId="3C607F34" w14:textId="77777777" w:rsidR="00B14258" w:rsidRPr="00074143" w:rsidRDefault="00B14258" w:rsidP="005717B0">
            <w:pPr>
              <w:rPr>
                <w:rFonts w:ascii="Lexia" w:hAnsi="Lexia"/>
                <w:sz w:val="18"/>
                <w:szCs w:val="18"/>
              </w:rPr>
            </w:pPr>
          </w:p>
        </w:tc>
        <w:tc>
          <w:tcPr>
            <w:tcW w:w="536" w:type="pct"/>
            <w:shd w:val="clear" w:color="auto" w:fill="FFFFFF" w:themeFill="background1"/>
          </w:tcPr>
          <w:p w14:paraId="04B5F0C7" w14:textId="77777777" w:rsidR="00B14258" w:rsidRPr="00074143" w:rsidRDefault="00B14258" w:rsidP="005717B0">
            <w:pPr>
              <w:rPr>
                <w:rFonts w:ascii="Lexia" w:hAnsi="Lexia"/>
                <w:sz w:val="18"/>
                <w:szCs w:val="18"/>
              </w:rPr>
            </w:pPr>
            <w:r w:rsidRPr="00074143">
              <w:rPr>
                <w:rFonts w:ascii="Lexia" w:hAnsi="Lexia"/>
                <w:sz w:val="18"/>
                <w:szCs w:val="18"/>
              </w:rPr>
              <w:t>World War II and the Origins of the Cold War</w:t>
            </w:r>
          </w:p>
          <w:p w14:paraId="5CFCBD77" w14:textId="2FA676C3" w:rsidR="00A53BA7" w:rsidRPr="00074143" w:rsidRDefault="00A53BA7" w:rsidP="005717B0">
            <w:pPr>
              <w:rPr>
                <w:rFonts w:ascii="Lexia" w:hAnsi="Lexia"/>
                <w:sz w:val="18"/>
                <w:szCs w:val="18"/>
              </w:rPr>
            </w:pPr>
            <w:r w:rsidRPr="00074143">
              <w:rPr>
                <w:rFonts w:ascii="Lexia" w:hAnsi="Lexia"/>
                <w:sz w:val="18"/>
                <w:szCs w:val="18"/>
              </w:rPr>
              <w:t>6.4</w:t>
            </w:r>
          </w:p>
        </w:tc>
        <w:tc>
          <w:tcPr>
            <w:tcW w:w="2674" w:type="pct"/>
            <w:shd w:val="clear" w:color="auto" w:fill="FFFFFF" w:themeFill="background1"/>
          </w:tcPr>
          <w:p w14:paraId="66FD5452" w14:textId="65E2B2A5" w:rsidR="00B14258" w:rsidRPr="00074143" w:rsidRDefault="005E59FD" w:rsidP="005717B0">
            <w:pPr>
              <w:rPr>
                <w:rFonts w:ascii="Lexia" w:hAnsi="Lexia"/>
                <w:b/>
                <w:bCs/>
                <w:sz w:val="18"/>
                <w:szCs w:val="18"/>
              </w:rPr>
            </w:pPr>
            <w:r w:rsidRPr="00074143">
              <w:rPr>
                <w:rFonts w:ascii="Lexia" w:hAnsi="Lexia"/>
                <w:b/>
                <w:bCs/>
                <w:sz w:val="18"/>
                <w:szCs w:val="18"/>
              </w:rPr>
              <w:t>Instructional Frame:</w:t>
            </w:r>
            <w:r w:rsidR="003174F7">
              <w:rPr>
                <w:rFonts w:ascii="Lexia" w:hAnsi="Lexia"/>
                <w:b/>
                <w:bCs/>
                <w:sz w:val="18"/>
                <w:szCs w:val="18"/>
              </w:rPr>
              <w:t xml:space="preserve"> </w:t>
            </w:r>
            <w:r w:rsidR="00131D3B" w:rsidRPr="00074143">
              <w:rPr>
                <w:rFonts w:ascii="Lexia" w:hAnsi="Lexia"/>
                <w:sz w:val="18"/>
                <w:szCs w:val="18"/>
              </w:rPr>
              <w:t>What were the global effects of World War II?</w:t>
            </w:r>
            <w:r w:rsidR="00935F5E">
              <w:rPr>
                <w:rFonts w:ascii="Lexia" w:hAnsi="Lexia"/>
                <w:sz w:val="18"/>
                <w:szCs w:val="18"/>
              </w:rPr>
              <w:t xml:space="preserve"> (key question)</w:t>
            </w:r>
          </w:p>
          <w:p w14:paraId="04455657" w14:textId="77777777" w:rsidR="002F6471" w:rsidRPr="00074143" w:rsidRDefault="002F6471" w:rsidP="005717B0">
            <w:pPr>
              <w:shd w:val="clear" w:color="auto" w:fill="FFFFFF" w:themeFill="background1"/>
              <w:rPr>
                <w:rFonts w:ascii="Lexia" w:hAnsi="Lexia"/>
                <w:sz w:val="18"/>
                <w:szCs w:val="18"/>
              </w:rPr>
            </w:pPr>
          </w:p>
          <w:p w14:paraId="0BD5ED4C" w14:textId="5C798C03" w:rsidR="002F6471" w:rsidRPr="00074143" w:rsidRDefault="002F6471" w:rsidP="005717B0">
            <w:pPr>
              <w:shd w:val="clear" w:color="auto" w:fill="FFFFFF" w:themeFill="background1"/>
              <w:rPr>
                <w:rFonts w:ascii="Lexia" w:hAnsi="Lexia"/>
                <w:sz w:val="18"/>
                <w:szCs w:val="18"/>
                <w:lang w:val="en"/>
              </w:rPr>
            </w:pPr>
            <w:r w:rsidRPr="00074143">
              <w:rPr>
                <w:rFonts w:ascii="Lexia" w:hAnsi="Lexia"/>
                <w:sz w:val="18"/>
                <w:szCs w:val="18"/>
                <w:lang w:val="en"/>
              </w:rPr>
              <w:t xml:space="preserve">As students explore the sources below with varying levels of instructional support, they will regularly re-examine/discuss the instructional frame above in preparation </w:t>
            </w:r>
            <w:r w:rsidR="00131D3B" w:rsidRPr="00074143">
              <w:rPr>
                <w:rFonts w:ascii="Lexia" w:hAnsi="Lexia"/>
                <w:sz w:val="18"/>
                <w:szCs w:val="18"/>
              </w:rPr>
              <w:t>for practicing Part 1 and 2 of the performance task format.</w:t>
            </w:r>
          </w:p>
          <w:p w14:paraId="28FD23A6" w14:textId="77777777" w:rsidR="002F6471" w:rsidRPr="00074143" w:rsidRDefault="002F6471" w:rsidP="005717B0">
            <w:pPr>
              <w:pStyle w:val="ListParagraph"/>
              <w:numPr>
                <w:ilvl w:val="0"/>
                <w:numId w:val="31"/>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Expanding Essential Knowledge paragraphs for 6.4</w:t>
            </w:r>
          </w:p>
          <w:p w14:paraId="124D6323" w14:textId="77777777" w:rsidR="002F6471" w:rsidRPr="00074143" w:rsidRDefault="002F6471" w:rsidP="005717B0">
            <w:pPr>
              <w:pStyle w:val="ListParagraph"/>
              <w:numPr>
                <w:ilvl w:val="0"/>
                <w:numId w:val="31"/>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 xml:space="preserve">Scott </w:t>
            </w:r>
            <w:proofErr w:type="spellStart"/>
            <w:r w:rsidRPr="00074143">
              <w:rPr>
                <w:rFonts w:ascii="Lexia" w:hAnsi="Lexia"/>
                <w:color w:val="auto"/>
                <w:sz w:val="18"/>
                <w:szCs w:val="18"/>
              </w:rPr>
              <w:t>Bayliss’s</w:t>
            </w:r>
            <w:proofErr w:type="spellEnd"/>
            <w:r w:rsidRPr="00074143">
              <w:rPr>
                <w:rFonts w:ascii="Lexia" w:hAnsi="Lexia"/>
                <w:color w:val="auto"/>
                <w:sz w:val="18"/>
                <w:szCs w:val="18"/>
              </w:rPr>
              <w:t xml:space="preserve"> September 23, 1938 letter to Chamberlain (available on the Churchill Archive for Schools), the British National Archives article “Chamberlain and Hitler 1938,” and the text (or video) of Chamberlain’s brief “Peace in Our Time” speech will provide a deeper understanding of 6.4.A</w:t>
            </w:r>
          </w:p>
          <w:p w14:paraId="3DE0E24C" w14:textId="77777777" w:rsidR="002F6471" w:rsidRPr="00074143" w:rsidRDefault="002F6471" w:rsidP="005717B0">
            <w:pPr>
              <w:pStyle w:val="ListParagraph"/>
              <w:numPr>
                <w:ilvl w:val="0"/>
                <w:numId w:val="31"/>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 xml:space="preserve">Sir G. Ogilvie Forbes’s 1938 telegraph can be explored as a case study of how third-party accounts are useful in corroborating events, such as </w:t>
            </w:r>
            <w:proofErr w:type="spellStart"/>
            <w:r w:rsidRPr="00074143">
              <w:rPr>
                <w:rFonts w:ascii="Lexia" w:hAnsi="Lexia"/>
                <w:i/>
                <w:iCs/>
                <w:color w:val="auto"/>
                <w:sz w:val="18"/>
                <w:szCs w:val="18"/>
              </w:rPr>
              <w:t>Kristallnacht</w:t>
            </w:r>
            <w:proofErr w:type="spellEnd"/>
            <w:r w:rsidRPr="00074143">
              <w:rPr>
                <w:rFonts w:ascii="Lexia" w:hAnsi="Lexia"/>
                <w:color w:val="auto"/>
                <w:sz w:val="18"/>
                <w:szCs w:val="18"/>
              </w:rPr>
              <w:t xml:space="preserve"> for 6.4.B</w:t>
            </w:r>
          </w:p>
          <w:p w14:paraId="77565A5E" w14:textId="52B20484" w:rsidR="002F6471" w:rsidRPr="00074143" w:rsidRDefault="002F6471" w:rsidP="005717B0">
            <w:pPr>
              <w:pStyle w:val="ListParagraph"/>
              <w:numPr>
                <w:ilvl w:val="0"/>
                <w:numId w:val="31"/>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Passages from the Charter of the United Nations illustrate the postwar aims of world leaders as well as concepts of rights and freedom that colonists will champion in anticolonial movements for 6.4.C</w:t>
            </w:r>
          </w:p>
          <w:p w14:paraId="12642B86" w14:textId="351E4C68" w:rsidR="00131D3B" w:rsidRPr="00074143" w:rsidRDefault="00131D3B" w:rsidP="005717B0">
            <w:pPr>
              <w:pStyle w:val="ListParagraph"/>
              <w:numPr>
                <w:ilvl w:val="0"/>
                <w:numId w:val="31"/>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lang w:val="en-US"/>
              </w:rPr>
              <w:t>Students will answer the key question using Part</w:t>
            </w:r>
            <w:r w:rsidR="009F2C83">
              <w:rPr>
                <w:rFonts w:ascii="Lexia" w:hAnsi="Lexia"/>
                <w:color w:val="auto"/>
                <w:sz w:val="18"/>
                <w:szCs w:val="18"/>
                <w:lang w:val="en-US"/>
              </w:rPr>
              <w:t>s</w:t>
            </w:r>
            <w:r w:rsidRPr="00074143">
              <w:rPr>
                <w:rFonts w:ascii="Lexia" w:hAnsi="Lexia"/>
                <w:color w:val="auto"/>
                <w:sz w:val="18"/>
                <w:szCs w:val="18"/>
                <w:lang w:val="en-US"/>
              </w:rPr>
              <w:t xml:space="preserve"> 1 (pre-writing and outlining an essay) and 2 (writing) of the performance task format</w:t>
            </w:r>
            <w:r w:rsidR="009F2C83">
              <w:rPr>
                <w:rFonts w:ascii="Lexia" w:hAnsi="Lexia"/>
                <w:color w:val="auto"/>
                <w:sz w:val="18"/>
                <w:szCs w:val="18"/>
                <w:lang w:val="en-US"/>
              </w:rPr>
              <w:t>.</w:t>
            </w:r>
          </w:p>
          <w:p w14:paraId="136E62F2" w14:textId="77777777" w:rsidR="00B14258" w:rsidRPr="00074143" w:rsidRDefault="00B14258" w:rsidP="005717B0">
            <w:pPr>
              <w:shd w:val="clear" w:color="auto" w:fill="FFFFFF" w:themeFill="background1"/>
              <w:rPr>
                <w:rFonts w:ascii="Lexia" w:hAnsi="Lexia"/>
                <w:sz w:val="18"/>
                <w:szCs w:val="18"/>
              </w:rPr>
            </w:pPr>
          </w:p>
          <w:p w14:paraId="1F5E6217" w14:textId="3BA777FE" w:rsidR="00B14258" w:rsidRPr="00074143" w:rsidRDefault="00704283"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w:t>
            </w:r>
            <w:r w:rsidR="00405FC1" w:rsidRPr="00074143">
              <w:rPr>
                <w:rFonts w:ascii="Lexia" w:hAnsi="Lexia"/>
                <w:sz w:val="18"/>
                <w:szCs w:val="18"/>
              </w:rPr>
              <w:t xml:space="preserve">in class discussion include: </w:t>
            </w:r>
            <w:r w:rsidR="002F196C">
              <w:rPr>
                <w:rFonts w:ascii="Lexia" w:hAnsi="Lexia"/>
                <w:sz w:val="18"/>
                <w:szCs w:val="18"/>
              </w:rPr>
              <w:t>a</w:t>
            </w:r>
            <w:r w:rsidR="00B14258" w:rsidRPr="00074143">
              <w:rPr>
                <w:rFonts w:ascii="Lexia" w:hAnsi="Lexia"/>
                <w:sz w:val="18"/>
                <w:szCs w:val="18"/>
              </w:rPr>
              <w:t xml:space="preserve">ppeasement, </w:t>
            </w:r>
            <w:r w:rsidR="002F196C">
              <w:rPr>
                <w:rFonts w:ascii="Lexia" w:hAnsi="Lexia"/>
                <w:sz w:val="18"/>
                <w:szCs w:val="18"/>
              </w:rPr>
              <w:t>i</w:t>
            </w:r>
            <w:r w:rsidR="00B14258" w:rsidRPr="00074143">
              <w:rPr>
                <w:rFonts w:ascii="Lexia" w:hAnsi="Lexia"/>
                <w:sz w:val="18"/>
                <w:szCs w:val="18"/>
              </w:rPr>
              <w:t xml:space="preserve">solationism, </w:t>
            </w:r>
            <w:r w:rsidR="002F196C">
              <w:rPr>
                <w:rFonts w:ascii="Lexia" w:hAnsi="Lexia"/>
                <w:sz w:val="18"/>
                <w:szCs w:val="18"/>
              </w:rPr>
              <w:t>l</w:t>
            </w:r>
            <w:r w:rsidR="00B14258" w:rsidRPr="00074143">
              <w:rPr>
                <w:rFonts w:ascii="Lexia" w:hAnsi="Lexia"/>
                <w:sz w:val="18"/>
                <w:szCs w:val="18"/>
              </w:rPr>
              <w:t xml:space="preserve">ethal, </w:t>
            </w:r>
            <w:r w:rsidR="002F196C">
              <w:rPr>
                <w:rFonts w:ascii="Lexia" w:hAnsi="Lexia"/>
                <w:sz w:val="18"/>
                <w:szCs w:val="18"/>
              </w:rPr>
              <w:t>s</w:t>
            </w:r>
            <w:r w:rsidR="00B14258" w:rsidRPr="00074143">
              <w:rPr>
                <w:rFonts w:ascii="Lexia" w:hAnsi="Lexia"/>
                <w:sz w:val="18"/>
                <w:szCs w:val="18"/>
              </w:rPr>
              <w:t xml:space="preserve">trategic </w:t>
            </w:r>
            <w:r w:rsidR="002F196C">
              <w:rPr>
                <w:rFonts w:ascii="Lexia" w:hAnsi="Lexia"/>
                <w:sz w:val="18"/>
                <w:szCs w:val="18"/>
              </w:rPr>
              <w:t>b</w:t>
            </w:r>
            <w:r w:rsidR="00B14258" w:rsidRPr="00074143">
              <w:rPr>
                <w:rFonts w:ascii="Lexia" w:hAnsi="Lexia"/>
                <w:sz w:val="18"/>
                <w:szCs w:val="18"/>
              </w:rPr>
              <w:t xml:space="preserve">ombing, </w:t>
            </w:r>
            <w:r w:rsidR="002F196C">
              <w:rPr>
                <w:rFonts w:ascii="Lexia" w:hAnsi="Lexia"/>
                <w:sz w:val="18"/>
                <w:szCs w:val="18"/>
              </w:rPr>
              <w:t>g</w:t>
            </w:r>
            <w:r w:rsidR="00B14258" w:rsidRPr="00074143">
              <w:rPr>
                <w:rFonts w:ascii="Lexia" w:hAnsi="Lexia"/>
                <w:sz w:val="18"/>
                <w:szCs w:val="18"/>
              </w:rPr>
              <w:t xml:space="preserve">enocide, </w:t>
            </w:r>
            <w:r w:rsidR="002F196C">
              <w:rPr>
                <w:rFonts w:ascii="Lexia" w:hAnsi="Lexia"/>
                <w:sz w:val="18"/>
                <w:szCs w:val="18"/>
              </w:rPr>
              <w:t>e</w:t>
            </w:r>
            <w:r w:rsidR="00B14258" w:rsidRPr="00074143">
              <w:rPr>
                <w:rFonts w:ascii="Lexia" w:hAnsi="Lexia"/>
                <w:sz w:val="18"/>
                <w:szCs w:val="18"/>
              </w:rPr>
              <w:t xml:space="preserve">thnic </w:t>
            </w:r>
            <w:r w:rsidR="002F196C">
              <w:rPr>
                <w:rFonts w:ascii="Lexia" w:hAnsi="Lexia"/>
                <w:sz w:val="18"/>
                <w:szCs w:val="18"/>
              </w:rPr>
              <w:t>c</w:t>
            </w:r>
            <w:r w:rsidR="00B14258" w:rsidRPr="00074143">
              <w:rPr>
                <w:rFonts w:ascii="Lexia" w:hAnsi="Lexia"/>
                <w:sz w:val="18"/>
                <w:szCs w:val="18"/>
              </w:rPr>
              <w:t>leansing</w:t>
            </w:r>
          </w:p>
          <w:p w14:paraId="329931FF" w14:textId="6F7AD36B" w:rsidR="002F6471" w:rsidRPr="00074143" w:rsidRDefault="00B14258" w:rsidP="005717B0">
            <w:pPr>
              <w:shd w:val="clear" w:color="auto" w:fill="FFFFFF" w:themeFill="background1"/>
              <w:rPr>
                <w:rFonts w:ascii="Lexia" w:hAnsi="Lexia"/>
              </w:rPr>
            </w:pPr>
            <w:r w:rsidRPr="00074143">
              <w:rPr>
                <w:rFonts w:ascii="Lexia" w:hAnsi="Lexia"/>
                <w:sz w:val="18"/>
                <w:szCs w:val="18"/>
                <w:lang w:val="en"/>
              </w:rPr>
              <w:t xml:space="preserve">Use Vocabulary.com to support student mastery </w:t>
            </w:r>
            <w:r w:rsidR="00760DF0" w:rsidRPr="00074143">
              <w:rPr>
                <w:rFonts w:ascii="Lexia" w:hAnsi="Lexia"/>
                <w:sz w:val="18"/>
                <w:szCs w:val="18"/>
                <w:lang w:val="en"/>
              </w:rPr>
              <w:t xml:space="preserve">of general academic </w:t>
            </w:r>
            <w:r w:rsidRPr="00074143">
              <w:rPr>
                <w:rFonts w:ascii="Lexia" w:hAnsi="Lexia"/>
                <w:sz w:val="18"/>
                <w:szCs w:val="18"/>
                <w:lang w:val="en"/>
              </w:rPr>
              <w:t>vocabulary.</w:t>
            </w:r>
          </w:p>
        </w:tc>
        <w:tc>
          <w:tcPr>
            <w:tcW w:w="535" w:type="pct"/>
            <w:shd w:val="clear" w:color="auto" w:fill="FFFFFF" w:themeFill="background1"/>
          </w:tcPr>
          <w:p w14:paraId="2FEECA1E" w14:textId="77777777" w:rsidR="00B566B8" w:rsidRPr="00B566B8" w:rsidRDefault="00B566B8" w:rsidP="00B566B8">
            <w:pPr>
              <w:rPr>
                <w:rFonts w:ascii="Lexia" w:hAnsi="Lexia"/>
                <w:b/>
                <w:sz w:val="16"/>
                <w:szCs w:val="16"/>
              </w:rPr>
            </w:pPr>
            <w:r w:rsidRPr="00B566B8">
              <w:rPr>
                <w:rFonts w:ascii="Lexia" w:hAnsi="Lexia"/>
                <w:b/>
                <w:sz w:val="16"/>
                <w:szCs w:val="16"/>
              </w:rPr>
              <w:t>LO 6.4</w:t>
            </w:r>
          </w:p>
          <w:p w14:paraId="76CCB68A"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6.4.A</w:t>
            </w:r>
          </w:p>
          <w:p w14:paraId="2683BD93"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6.4.B</w:t>
            </w:r>
          </w:p>
          <w:p w14:paraId="0C855201" w14:textId="270C8A8B"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6.4.C</w:t>
            </w:r>
          </w:p>
          <w:p w14:paraId="114DDCDE" w14:textId="77777777" w:rsidR="00B566B8" w:rsidRDefault="00B566B8" w:rsidP="005717B0">
            <w:pPr>
              <w:rPr>
                <w:rFonts w:ascii="Lexia" w:hAnsi="Lexia"/>
                <w:sz w:val="16"/>
                <w:szCs w:val="16"/>
              </w:rPr>
            </w:pPr>
          </w:p>
          <w:p w14:paraId="731EF129" w14:textId="77777777" w:rsidR="00B566B8" w:rsidRDefault="00B566B8" w:rsidP="005717B0">
            <w:pPr>
              <w:rPr>
                <w:rFonts w:ascii="Lexia" w:hAnsi="Lexia"/>
                <w:sz w:val="16"/>
                <w:szCs w:val="16"/>
              </w:rPr>
            </w:pPr>
          </w:p>
          <w:p w14:paraId="411ABC74" w14:textId="48E32BD9" w:rsidR="00B14258" w:rsidRPr="002002A1" w:rsidRDefault="00B14258" w:rsidP="005717B0">
            <w:pPr>
              <w:rPr>
                <w:rFonts w:ascii="Lexia" w:hAnsi="Lexia"/>
                <w:sz w:val="16"/>
                <w:szCs w:val="16"/>
              </w:rPr>
            </w:pPr>
            <w:r w:rsidRPr="002002A1">
              <w:rPr>
                <w:rFonts w:ascii="Lexia" w:hAnsi="Lexia"/>
                <w:sz w:val="16"/>
                <w:szCs w:val="16"/>
              </w:rPr>
              <w:t>10.8</w:t>
            </w:r>
          </w:p>
          <w:p w14:paraId="39BC8A87" w14:textId="77777777" w:rsidR="00B14258" w:rsidRPr="002002A1" w:rsidRDefault="00B14258" w:rsidP="005717B0">
            <w:pPr>
              <w:rPr>
                <w:rFonts w:ascii="Lexia" w:hAnsi="Lexia"/>
                <w:sz w:val="16"/>
                <w:szCs w:val="16"/>
              </w:rPr>
            </w:pPr>
            <w:r w:rsidRPr="002002A1">
              <w:rPr>
                <w:rFonts w:ascii="Lexia" w:hAnsi="Lexia"/>
                <w:sz w:val="16"/>
                <w:szCs w:val="16"/>
              </w:rPr>
              <w:t>10.8.1</w:t>
            </w:r>
          </w:p>
          <w:p w14:paraId="111B3576" w14:textId="77777777" w:rsidR="00B14258" w:rsidRPr="002002A1" w:rsidRDefault="00B14258" w:rsidP="005717B0">
            <w:pPr>
              <w:rPr>
                <w:rFonts w:ascii="Lexia" w:hAnsi="Lexia"/>
                <w:sz w:val="16"/>
                <w:szCs w:val="16"/>
              </w:rPr>
            </w:pPr>
            <w:r w:rsidRPr="002002A1">
              <w:rPr>
                <w:rFonts w:ascii="Lexia" w:hAnsi="Lexia"/>
                <w:sz w:val="16"/>
                <w:szCs w:val="16"/>
              </w:rPr>
              <w:t>10.8.2</w:t>
            </w:r>
          </w:p>
          <w:p w14:paraId="5BDEB03B" w14:textId="77777777" w:rsidR="00B14258" w:rsidRPr="002002A1" w:rsidRDefault="00B14258" w:rsidP="005717B0">
            <w:pPr>
              <w:rPr>
                <w:rFonts w:ascii="Lexia" w:hAnsi="Lexia"/>
                <w:sz w:val="16"/>
                <w:szCs w:val="16"/>
              </w:rPr>
            </w:pPr>
            <w:r w:rsidRPr="002002A1">
              <w:rPr>
                <w:rFonts w:ascii="Lexia" w:hAnsi="Lexia"/>
                <w:sz w:val="16"/>
                <w:szCs w:val="16"/>
              </w:rPr>
              <w:t>10.8.3</w:t>
            </w:r>
          </w:p>
          <w:p w14:paraId="091BA266" w14:textId="77777777" w:rsidR="00B14258" w:rsidRPr="002002A1" w:rsidRDefault="00B14258" w:rsidP="005717B0">
            <w:pPr>
              <w:rPr>
                <w:rFonts w:ascii="Lexia" w:hAnsi="Lexia"/>
                <w:sz w:val="16"/>
                <w:szCs w:val="16"/>
              </w:rPr>
            </w:pPr>
            <w:r w:rsidRPr="002002A1">
              <w:rPr>
                <w:rFonts w:ascii="Lexia" w:hAnsi="Lexia"/>
                <w:sz w:val="16"/>
                <w:szCs w:val="16"/>
              </w:rPr>
              <w:t>10.8.4</w:t>
            </w:r>
          </w:p>
          <w:p w14:paraId="0431EA2A" w14:textId="77777777" w:rsidR="00B14258" w:rsidRPr="002002A1" w:rsidRDefault="00B14258" w:rsidP="005717B0">
            <w:pPr>
              <w:rPr>
                <w:rFonts w:ascii="Lexia" w:hAnsi="Lexia"/>
                <w:sz w:val="16"/>
                <w:szCs w:val="16"/>
              </w:rPr>
            </w:pPr>
            <w:r w:rsidRPr="002002A1">
              <w:rPr>
                <w:rFonts w:ascii="Lexia" w:hAnsi="Lexia"/>
                <w:sz w:val="16"/>
                <w:szCs w:val="16"/>
              </w:rPr>
              <w:t>10.8.5</w:t>
            </w:r>
          </w:p>
          <w:p w14:paraId="09F10F33" w14:textId="77777777" w:rsidR="00B14258" w:rsidRPr="002002A1" w:rsidRDefault="00B14258" w:rsidP="005717B0">
            <w:pPr>
              <w:rPr>
                <w:rFonts w:ascii="Lexia" w:hAnsi="Lexia"/>
                <w:sz w:val="16"/>
                <w:szCs w:val="16"/>
              </w:rPr>
            </w:pPr>
            <w:r w:rsidRPr="002002A1">
              <w:rPr>
                <w:rFonts w:ascii="Lexia" w:hAnsi="Lexia"/>
                <w:sz w:val="16"/>
                <w:szCs w:val="16"/>
              </w:rPr>
              <w:t>10.8.6</w:t>
            </w:r>
          </w:p>
          <w:p w14:paraId="7FE0C501" w14:textId="77777777" w:rsidR="00B14258" w:rsidRPr="002002A1" w:rsidRDefault="00B14258" w:rsidP="005717B0">
            <w:pPr>
              <w:rPr>
                <w:rFonts w:ascii="Lexia" w:hAnsi="Lexia"/>
                <w:sz w:val="16"/>
                <w:szCs w:val="16"/>
              </w:rPr>
            </w:pPr>
            <w:r w:rsidRPr="002002A1">
              <w:rPr>
                <w:rFonts w:ascii="Lexia" w:hAnsi="Lexia"/>
                <w:sz w:val="16"/>
                <w:szCs w:val="16"/>
              </w:rPr>
              <w:t>10.9</w:t>
            </w:r>
          </w:p>
          <w:p w14:paraId="37F1968E" w14:textId="3D9776D0" w:rsidR="00B14258" w:rsidRPr="002002A1" w:rsidRDefault="00B14258" w:rsidP="005717B0">
            <w:pPr>
              <w:rPr>
                <w:rFonts w:ascii="Lexia" w:hAnsi="Lexia"/>
                <w:sz w:val="16"/>
                <w:szCs w:val="16"/>
              </w:rPr>
            </w:pPr>
            <w:r w:rsidRPr="002002A1">
              <w:rPr>
                <w:rFonts w:ascii="Lexia" w:hAnsi="Lexia"/>
                <w:sz w:val="16"/>
                <w:szCs w:val="16"/>
              </w:rPr>
              <w:t>10.9.1</w:t>
            </w:r>
          </w:p>
        </w:tc>
        <w:tc>
          <w:tcPr>
            <w:tcW w:w="629" w:type="pct"/>
            <w:shd w:val="clear" w:color="auto" w:fill="FFFFFF" w:themeFill="background1"/>
          </w:tcPr>
          <w:p w14:paraId="4A29AA37" w14:textId="77777777" w:rsidR="00B14258" w:rsidRPr="00074143" w:rsidRDefault="00B14258" w:rsidP="005717B0">
            <w:pPr>
              <w:rPr>
                <w:rFonts w:ascii="Lexia" w:hAnsi="Lexia"/>
                <w:sz w:val="16"/>
                <w:szCs w:val="16"/>
              </w:rPr>
            </w:pPr>
          </w:p>
        </w:tc>
      </w:tr>
      <w:tr w:rsidR="00B14258" w:rsidRPr="00074143" w14:paraId="359CE5CB" w14:textId="77777777" w:rsidTr="00A53BA7">
        <w:trPr>
          <w:cantSplit/>
          <w:jc w:val="center"/>
        </w:trPr>
        <w:tc>
          <w:tcPr>
            <w:tcW w:w="312" w:type="pct"/>
            <w:shd w:val="clear" w:color="auto" w:fill="D9D9D9" w:themeFill="background1" w:themeFillShade="D9"/>
          </w:tcPr>
          <w:p w14:paraId="6624C2B6" w14:textId="1652703C" w:rsidR="00B14258" w:rsidRPr="00074143" w:rsidRDefault="005D57A6" w:rsidP="00971756">
            <w:pPr>
              <w:jc w:val="center"/>
              <w:rPr>
                <w:rFonts w:ascii="Lexia" w:hAnsi="Lexia"/>
                <w:sz w:val="18"/>
                <w:szCs w:val="18"/>
              </w:rPr>
            </w:pPr>
            <w:r w:rsidRPr="00074143">
              <w:rPr>
                <w:rFonts w:ascii="Lexia" w:hAnsi="Lexia"/>
                <w:sz w:val="18"/>
                <w:szCs w:val="18"/>
              </w:rPr>
              <w:t>1</w:t>
            </w:r>
          </w:p>
        </w:tc>
        <w:tc>
          <w:tcPr>
            <w:tcW w:w="314" w:type="pct"/>
            <w:shd w:val="clear" w:color="auto" w:fill="D9D9D9" w:themeFill="background1" w:themeFillShade="D9"/>
          </w:tcPr>
          <w:p w14:paraId="2B4E9DEE" w14:textId="77777777" w:rsidR="00B14258" w:rsidRPr="00074143" w:rsidRDefault="00B14258" w:rsidP="005717B0">
            <w:pPr>
              <w:rPr>
                <w:rFonts w:ascii="Lexia" w:hAnsi="Lexia"/>
                <w:sz w:val="18"/>
                <w:szCs w:val="18"/>
              </w:rPr>
            </w:pPr>
          </w:p>
        </w:tc>
        <w:tc>
          <w:tcPr>
            <w:tcW w:w="536" w:type="pct"/>
            <w:shd w:val="clear" w:color="auto" w:fill="auto"/>
          </w:tcPr>
          <w:p w14:paraId="020D76D3" w14:textId="23724846" w:rsidR="00B14258" w:rsidRPr="00074143" w:rsidRDefault="00A53BA7" w:rsidP="005717B0">
            <w:pPr>
              <w:rPr>
                <w:rFonts w:ascii="Lexia" w:hAnsi="Lexia"/>
                <w:bCs/>
                <w:sz w:val="18"/>
                <w:szCs w:val="18"/>
              </w:rPr>
            </w:pPr>
            <w:r w:rsidRPr="00074143">
              <w:rPr>
                <w:rFonts w:ascii="Lexia" w:hAnsi="Lexia"/>
                <w:bCs/>
                <w:sz w:val="18"/>
                <w:szCs w:val="18"/>
              </w:rPr>
              <w:t>6.1–6.4</w:t>
            </w:r>
          </w:p>
        </w:tc>
        <w:tc>
          <w:tcPr>
            <w:tcW w:w="2674" w:type="pct"/>
            <w:shd w:val="clear" w:color="auto" w:fill="auto"/>
          </w:tcPr>
          <w:p w14:paraId="59943B71" w14:textId="77777777" w:rsidR="00B14258" w:rsidRPr="00074143" w:rsidRDefault="00B14258" w:rsidP="005717B0">
            <w:pPr>
              <w:shd w:val="clear" w:color="auto" w:fill="FFFFFF" w:themeFill="background1"/>
              <w:rPr>
                <w:rFonts w:ascii="Lexia" w:hAnsi="Lexia"/>
                <w:b/>
                <w:bCs/>
                <w:sz w:val="18"/>
                <w:szCs w:val="18"/>
                <w:highlight w:val="yellow"/>
              </w:rPr>
            </w:pPr>
            <w:r w:rsidRPr="00074143">
              <w:rPr>
                <w:rFonts w:ascii="Lexia" w:hAnsi="Lexia"/>
                <w:b/>
                <w:bCs/>
                <w:sz w:val="18"/>
                <w:szCs w:val="18"/>
              </w:rPr>
              <w:t>Learning Checkpoint 1</w:t>
            </w:r>
          </w:p>
        </w:tc>
        <w:tc>
          <w:tcPr>
            <w:tcW w:w="535" w:type="pct"/>
            <w:shd w:val="clear" w:color="auto" w:fill="auto"/>
          </w:tcPr>
          <w:p w14:paraId="2BDE4047" w14:textId="2FDC45DA" w:rsidR="00B14258" w:rsidRPr="002002A1" w:rsidRDefault="00A53BA7" w:rsidP="005717B0">
            <w:pPr>
              <w:rPr>
                <w:rFonts w:ascii="Lexia" w:hAnsi="Lexia"/>
                <w:sz w:val="16"/>
                <w:szCs w:val="16"/>
              </w:rPr>
            </w:pPr>
            <w:r w:rsidRPr="002002A1">
              <w:rPr>
                <w:rFonts w:ascii="Lexia" w:hAnsi="Lexia"/>
                <w:sz w:val="16"/>
                <w:szCs w:val="16"/>
              </w:rPr>
              <w:t>variable</w:t>
            </w:r>
          </w:p>
        </w:tc>
        <w:tc>
          <w:tcPr>
            <w:tcW w:w="629" w:type="pct"/>
            <w:shd w:val="clear" w:color="auto" w:fill="FFFFFF" w:themeFill="background1"/>
          </w:tcPr>
          <w:p w14:paraId="0854BB2A" w14:textId="77777777" w:rsidR="00B14258" w:rsidRPr="00074143" w:rsidRDefault="00B14258" w:rsidP="005717B0">
            <w:pPr>
              <w:rPr>
                <w:rFonts w:ascii="Lexia" w:hAnsi="Lexia"/>
                <w:sz w:val="16"/>
                <w:szCs w:val="16"/>
              </w:rPr>
            </w:pPr>
          </w:p>
        </w:tc>
      </w:tr>
      <w:tr w:rsidR="00B14258" w:rsidRPr="00074143" w14:paraId="1C2967BC" w14:textId="77777777" w:rsidTr="00A53BA7">
        <w:trPr>
          <w:cantSplit/>
          <w:jc w:val="center"/>
        </w:trPr>
        <w:tc>
          <w:tcPr>
            <w:tcW w:w="312" w:type="pct"/>
            <w:shd w:val="clear" w:color="auto" w:fill="D9D9D9" w:themeFill="background1" w:themeFillShade="D9"/>
          </w:tcPr>
          <w:p w14:paraId="5F2864AD" w14:textId="4B28CE18" w:rsidR="00B14258" w:rsidRPr="00074143" w:rsidRDefault="00B14258" w:rsidP="00971756">
            <w:pPr>
              <w:jc w:val="center"/>
              <w:rPr>
                <w:rFonts w:ascii="Lexia" w:hAnsi="Lexia"/>
                <w:sz w:val="18"/>
                <w:szCs w:val="18"/>
              </w:rPr>
            </w:pPr>
            <w:r w:rsidRPr="00074143">
              <w:rPr>
                <w:rFonts w:ascii="Lexia" w:hAnsi="Lexia"/>
                <w:sz w:val="18"/>
                <w:szCs w:val="18"/>
              </w:rPr>
              <w:lastRenderedPageBreak/>
              <w:t>1–1.5</w:t>
            </w:r>
          </w:p>
        </w:tc>
        <w:tc>
          <w:tcPr>
            <w:tcW w:w="314" w:type="pct"/>
            <w:shd w:val="clear" w:color="auto" w:fill="D9D9D9" w:themeFill="background1" w:themeFillShade="D9"/>
          </w:tcPr>
          <w:p w14:paraId="2BAB2913" w14:textId="77777777" w:rsidR="00B14258" w:rsidRPr="00074143" w:rsidRDefault="00B14258" w:rsidP="005717B0">
            <w:pPr>
              <w:rPr>
                <w:rFonts w:ascii="Lexia" w:hAnsi="Lexia"/>
                <w:sz w:val="18"/>
                <w:szCs w:val="18"/>
              </w:rPr>
            </w:pPr>
          </w:p>
        </w:tc>
        <w:tc>
          <w:tcPr>
            <w:tcW w:w="536" w:type="pct"/>
            <w:shd w:val="clear" w:color="auto" w:fill="FFFFFF" w:themeFill="background1"/>
          </w:tcPr>
          <w:p w14:paraId="68334038" w14:textId="77777777" w:rsidR="00B14258" w:rsidRPr="00074143" w:rsidRDefault="00B14258" w:rsidP="005717B0">
            <w:pPr>
              <w:rPr>
                <w:rFonts w:ascii="Lexia" w:hAnsi="Lexia"/>
                <w:sz w:val="18"/>
                <w:szCs w:val="18"/>
              </w:rPr>
            </w:pPr>
            <w:r w:rsidRPr="00074143">
              <w:rPr>
                <w:rFonts w:ascii="Lexia" w:hAnsi="Lexia"/>
                <w:sz w:val="18"/>
                <w:szCs w:val="18"/>
              </w:rPr>
              <w:t>A Global Cold War</w:t>
            </w:r>
          </w:p>
          <w:p w14:paraId="60538AC7" w14:textId="6D24FCA0" w:rsidR="00A53BA7" w:rsidRPr="00074143" w:rsidRDefault="00A53BA7" w:rsidP="005717B0">
            <w:pPr>
              <w:rPr>
                <w:rFonts w:ascii="Lexia" w:hAnsi="Lexia"/>
                <w:sz w:val="18"/>
                <w:szCs w:val="18"/>
              </w:rPr>
            </w:pPr>
            <w:r w:rsidRPr="00074143">
              <w:rPr>
                <w:rFonts w:ascii="Lexia" w:hAnsi="Lexia"/>
                <w:sz w:val="18"/>
                <w:szCs w:val="18"/>
              </w:rPr>
              <w:t>6.5</w:t>
            </w:r>
          </w:p>
        </w:tc>
        <w:tc>
          <w:tcPr>
            <w:tcW w:w="2674" w:type="pct"/>
            <w:shd w:val="clear" w:color="auto" w:fill="FFFFFF" w:themeFill="background1"/>
          </w:tcPr>
          <w:p w14:paraId="7FFFDC11" w14:textId="576329BD" w:rsidR="00B14258" w:rsidRPr="00074143" w:rsidRDefault="005E59FD" w:rsidP="005717B0">
            <w:pPr>
              <w:shd w:val="clear" w:color="auto" w:fill="FFFFFF" w:themeFill="background1"/>
              <w:rPr>
                <w:rFonts w:ascii="Lexia" w:hAnsi="Lexia"/>
                <w:b/>
                <w:bCs/>
                <w:sz w:val="18"/>
                <w:szCs w:val="18"/>
              </w:rPr>
            </w:pPr>
            <w:r w:rsidRPr="00074143">
              <w:rPr>
                <w:rFonts w:ascii="Lexia" w:hAnsi="Lexia"/>
                <w:b/>
                <w:bCs/>
                <w:sz w:val="18"/>
                <w:szCs w:val="18"/>
              </w:rPr>
              <w:t>Instructional Frame:</w:t>
            </w:r>
            <w:r w:rsidR="003174F7">
              <w:rPr>
                <w:rFonts w:ascii="Lexia" w:hAnsi="Lexia"/>
                <w:b/>
                <w:bCs/>
                <w:sz w:val="18"/>
                <w:szCs w:val="18"/>
              </w:rPr>
              <w:t xml:space="preserve"> </w:t>
            </w:r>
            <w:r w:rsidR="002F6471" w:rsidRPr="00074143">
              <w:rPr>
                <w:rFonts w:ascii="Lexia" w:hAnsi="Lexia"/>
                <w:sz w:val="18"/>
                <w:szCs w:val="18"/>
              </w:rPr>
              <w:t>Based on the evidence, to what extent did developed countries and developing countries experience a different Cold War? (key question)</w:t>
            </w:r>
            <w:r w:rsidR="00B14258" w:rsidRPr="00074143">
              <w:rPr>
                <w:rFonts w:ascii="Lexia" w:hAnsi="Lexia"/>
                <w:b/>
                <w:bCs/>
                <w:sz w:val="18"/>
                <w:szCs w:val="18"/>
              </w:rPr>
              <w:t xml:space="preserve"> </w:t>
            </w:r>
          </w:p>
          <w:p w14:paraId="15AA67F9" w14:textId="77777777" w:rsidR="00B14258" w:rsidRPr="00074143" w:rsidRDefault="00B14258" w:rsidP="005717B0">
            <w:pPr>
              <w:shd w:val="clear" w:color="auto" w:fill="FFFFFF" w:themeFill="background1"/>
              <w:rPr>
                <w:rFonts w:ascii="Lexia" w:hAnsi="Lexia"/>
                <w:sz w:val="18"/>
                <w:szCs w:val="18"/>
              </w:rPr>
            </w:pPr>
          </w:p>
          <w:p w14:paraId="12AF17FB" w14:textId="77777777" w:rsidR="00B14258" w:rsidRPr="00074143" w:rsidRDefault="00B14258" w:rsidP="005717B0">
            <w:pPr>
              <w:shd w:val="clear" w:color="auto" w:fill="FFFFFF" w:themeFill="background1"/>
              <w:rPr>
                <w:rFonts w:ascii="Lexia" w:hAnsi="Lexia"/>
                <w:sz w:val="18"/>
                <w:szCs w:val="18"/>
              </w:rPr>
            </w:pPr>
            <w:r w:rsidRPr="00074143">
              <w:rPr>
                <w:rFonts w:ascii="Lexia" w:hAnsi="Lexia"/>
                <w:sz w:val="18"/>
                <w:szCs w:val="18"/>
              </w:rPr>
              <w:t>Students will continue to debate this claim through seminars and writing.</w:t>
            </w:r>
          </w:p>
          <w:p w14:paraId="59608E4B" w14:textId="440E1CAC" w:rsidR="002F6471" w:rsidRPr="00074143" w:rsidRDefault="002F6471" w:rsidP="005717B0">
            <w:pPr>
              <w:shd w:val="clear" w:color="auto" w:fill="FFFFFF" w:themeFill="background1"/>
              <w:rPr>
                <w:rFonts w:ascii="Lexia" w:hAnsi="Lexia"/>
                <w:sz w:val="18"/>
                <w:szCs w:val="18"/>
                <w:lang w:val="en"/>
              </w:rPr>
            </w:pPr>
            <w:r w:rsidRPr="00074143">
              <w:rPr>
                <w:rFonts w:ascii="Lexia" w:hAnsi="Lexia"/>
                <w:sz w:val="18"/>
                <w:szCs w:val="18"/>
                <w:lang w:val="en"/>
              </w:rPr>
              <w:t xml:space="preserve">As students explore the sources below with varying levels of instructional support, they will regularly re-examine/discuss the instructional frame above in preparation for Assess </w:t>
            </w:r>
            <w:r w:rsidR="00131D3B" w:rsidRPr="00074143">
              <w:rPr>
                <w:rFonts w:ascii="Lexia" w:hAnsi="Lexia"/>
                <w:sz w:val="18"/>
                <w:szCs w:val="18"/>
                <w:lang w:val="en"/>
              </w:rPr>
              <w:t>6</w:t>
            </w:r>
            <w:r w:rsidRPr="00074143">
              <w:rPr>
                <w:rFonts w:ascii="Lexia" w:hAnsi="Lexia"/>
                <w:sz w:val="18"/>
                <w:szCs w:val="18"/>
                <w:lang w:val="en"/>
              </w:rPr>
              <w:t>.</w:t>
            </w:r>
            <w:r w:rsidR="00131D3B" w:rsidRPr="00074143">
              <w:rPr>
                <w:rFonts w:ascii="Lexia" w:hAnsi="Lexia"/>
                <w:sz w:val="18"/>
                <w:szCs w:val="18"/>
                <w:lang w:val="en"/>
              </w:rPr>
              <w:t>5</w:t>
            </w:r>
            <w:r w:rsidRPr="00074143">
              <w:rPr>
                <w:rFonts w:ascii="Lexia" w:hAnsi="Lexia"/>
                <w:sz w:val="18"/>
                <w:szCs w:val="18"/>
                <w:lang w:val="en"/>
              </w:rPr>
              <w:t>.</w:t>
            </w:r>
          </w:p>
          <w:p w14:paraId="683FC642" w14:textId="77777777" w:rsidR="002F6471" w:rsidRPr="00074143" w:rsidRDefault="002F6471" w:rsidP="005717B0">
            <w:pPr>
              <w:pStyle w:val="ListParagraph"/>
              <w:numPr>
                <w:ilvl w:val="0"/>
                <w:numId w:val="30"/>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Expanding Essential Knowledge paragraphs for 6.5</w:t>
            </w:r>
          </w:p>
          <w:p w14:paraId="71A5CB35" w14:textId="77777777" w:rsidR="002F6471" w:rsidRPr="00074143" w:rsidRDefault="002F6471" w:rsidP="005717B0">
            <w:pPr>
              <w:pStyle w:val="ListParagraph"/>
              <w:numPr>
                <w:ilvl w:val="0"/>
                <w:numId w:val="30"/>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SE 6.5-Intro: A Global Cold War</w:t>
            </w:r>
          </w:p>
          <w:p w14:paraId="0071AC6A" w14:textId="77777777" w:rsidR="002F6471" w:rsidRPr="00074143" w:rsidRDefault="002F6471" w:rsidP="005717B0">
            <w:pPr>
              <w:pStyle w:val="ListParagraph"/>
              <w:numPr>
                <w:ilvl w:val="0"/>
                <w:numId w:val="30"/>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SE 6.5-A: The Cold War in the Developed World</w:t>
            </w:r>
          </w:p>
          <w:p w14:paraId="23F0113C" w14:textId="77777777" w:rsidR="002F6471" w:rsidRPr="00074143" w:rsidRDefault="002F6471" w:rsidP="005717B0">
            <w:pPr>
              <w:pStyle w:val="ListParagraph"/>
              <w:numPr>
                <w:ilvl w:val="0"/>
                <w:numId w:val="30"/>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SE 6.5-B: The Cold War in the Developing World</w:t>
            </w:r>
          </w:p>
          <w:p w14:paraId="4BD20383" w14:textId="77777777" w:rsidR="002F6471" w:rsidRPr="00074143" w:rsidRDefault="002F6471" w:rsidP="005717B0">
            <w:pPr>
              <w:pStyle w:val="ListParagraph"/>
              <w:numPr>
                <w:ilvl w:val="0"/>
                <w:numId w:val="30"/>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SE 6.5-C: The End of the Cold War</w:t>
            </w:r>
          </w:p>
          <w:p w14:paraId="52DDA054" w14:textId="6996EB8C" w:rsidR="002F6471" w:rsidRPr="00074143" w:rsidRDefault="002F6471" w:rsidP="005717B0">
            <w:pPr>
              <w:pStyle w:val="ListParagraph"/>
              <w:numPr>
                <w:ilvl w:val="0"/>
                <w:numId w:val="30"/>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 xml:space="preserve">The map “Soviet Global Power Projection” by Tim Barney </w:t>
            </w:r>
          </w:p>
          <w:p w14:paraId="1B5C8FAF" w14:textId="46EEA330" w:rsidR="002F6471" w:rsidRPr="00074143" w:rsidRDefault="00131D3B" w:rsidP="005717B0">
            <w:pPr>
              <w:pStyle w:val="ListParagraph"/>
              <w:numPr>
                <w:ilvl w:val="0"/>
                <w:numId w:val="30"/>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 xml:space="preserve">June 15, 1954 memo </w:t>
            </w:r>
            <w:r w:rsidR="002F6471" w:rsidRPr="00074143">
              <w:rPr>
                <w:rFonts w:ascii="Lexia" w:hAnsi="Lexia"/>
                <w:color w:val="auto"/>
                <w:sz w:val="18"/>
                <w:szCs w:val="18"/>
              </w:rPr>
              <w:t xml:space="preserve">by D. S. </w:t>
            </w:r>
            <w:proofErr w:type="spellStart"/>
            <w:r w:rsidR="002F6471" w:rsidRPr="00074143">
              <w:rPr>
                <w:rFonts w:ascii="Lexia" w:hAnsi="Lexia"/>
                <w:color w:val="auto"/>
                <w:sz w:val="18"/>
                <w:szCs w:val="18"/>
              </w:rPr>
              <w:t>Solod</w:t>
            </w:r>
            <w:proofErr w:type="spellEnd"/>
            <w:r w:rsidR="002F6471" w:rsidRPr="00074143">
              <w:rPr>
                <w:rFonts w:ascii="Lexia" w:hAnsi="Lexia"/>
                <w:color w:val="auto"/>
                <w:sz w:val="18"/>
                <w:szCs w:val="18"/>
              </w:rPr>
              <w:t>, the Soviet Ambassador to Egypt</w:t>
            </w:r>
            <w:r w:rsidRPr="00074143">
              <w:rPr>
                <w:rFonts w:ascii="Lexia" w:hAnsi="Lexia"/>
                <w:color w:val="auto"/>
                <w:sz w:val="18"/>
                <w:szCs w:val="18"/>
              </w:rPr>
              <w:t xml:space="preserve"> (Woodrow Wilson archives)</w:t>
            </w:r>
          </w:p>
          <w:p w14:paraId="4900E5E5" w14:textId="77777777" w:rsidR="002F6471" w:rsidRPr="00074143" w:rsidRDefault="002F6471" w:rsidP="005717B0">
            <w:pPr>
              <w:pStyle w:val="ListParagraph"/>
              <w:numPr>
                <w:ilvl w:val="0"/>
                <w:numId w:val="30"/>
              </w:numPr>
              <w:shd w:val="clear" w:color="auto" w:fill="FFFFFF" w:themeFill="background1"/>
              <w:spacing w:line="240" w:lineRule="auto"/>
              <w:rPr>
                <w:rFonts w:ascii="Lexia" w:hAnsi="Lexia"/>
                <w:sz w:val="18"/>
                <w:szCs w:val="18"/>
              </w:rPr>
            </w:pPr>
            <w:r w:rsidRPr="00074143">
              <w:rPr>
                <w:rFonts w:ascii="Lexia" w:hAnsi="Lexia"/>
                <w:color w:val="auto"/>
                <w:sz w:val="18"/>
                <w:szCs w:val="18"/>
              </w:rPr>
              <w:t>Assess 6.5: Reexamining the Global Cold War</w:t>
            </w:r>
          </w:p>
          <w:p w14:paraId="6237C116" w14:textId="77777777" w:rsidR="00B14258" w:rsidRPr="00074143" w:rsidRDefault="00B14258" w:rsidP="005717B0">
            <w:pPr>
              <w:shd w:val="clear" w:color="auto" w:fill="FFFFFF" w:themeFill="background1"/>
              <w:rPr>
                <w:rFonts w:ascii="Lexia" w:hAnsi="Lexia"/>
                <w:sz w:val="18"/>
                <w:szCs w:val="18"/>
              </w:rPr>
            </w:pPr>
          </w:p>
          <w:p w14:paraId="577D9947" w14:textId="27E68D9D" w:rsidR="00B14258" w:rsidRPr="00074143" w:rsidRDefault="00704283"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w:t>
            </w:r>
            <w:r w:rsidR="00405FC1" w:rsidRPr="00074143">
              <w:rPr>
                <w:rFonts w:ascii="Lexia" w:hAnsi="Lexia"/>
                <w:sz w:val="18"/>
                <w:szCs w:val="18"/>
              </w:rPr>
              <w:t xml:space="preserve">in class discussion include: </w:t>
            </w:r>
            <w:r w:rsidR="002F196C">
              <w:rPr>
                <w:rFonts w:ascii="Lexia" w:hAnsi="Lexia"/>
                <w:sz w:val="18"/>
                <w:szCs w:val="18"/>
              </w:rPr>
              <w:t>m</w:t>
            </w:r>
            <w:r w:rsidR="00B14258" w:rsidRPr="00074143">
              <w:rPr>
                <w:rFonts w:ascii="Lexia" w:hAnsi="Lexia"/>
                <w:sz w:val="18"/>
                <w:szCs w:val="18"/>
              </w:rPr>
              <w:t xml:space="preserve">ilitary </w:t>
            </w:r>
            <w:r w:rsidR="002F196C">
              <w:rPr>
                <w:rFonts w:ascii="Lexia" w:hAnsi="Lexia"/>
                <w:sz w:val="18"/>
                <w:szCs w:val="18"/>
              </w:rPr>
              <w:t>i</w:t>
            </w:r>
            <w:r w:rsidR="00B14258" w:rsidRPr="00074143">
              <w:rPr>
                <w:rFonts w:ascii="Lexia" w:hAnsi="Lexia"/>
                <w:sz w:val="18"/>
                <w:szCs w:val="18"/>
              </w:rPr>
              <w:t xml:space="preserve">ndustrial </w:t>
            </w:r>
            <w:r w:rsidR="002F196C">
              <w:rPr>
                <w:rFonts w:ascii="Lexia" w:hAnsi="Lexia"/>
                <w:sz w:val="18"/>
                <w:szCs w:val="18"/>
              </w:rPr>
              <w:t>c</w:t>
            </w:r>
            <w:r w:rsidR="00B14258" w:rsidRPr="00074143">
              <w:rPr>
                <w:rFonts w:ascii="Lexia" w:hAnsi="Lexia"/>
                <w:sz w:val="18"/>
                <w:szCs w:val="18"/>
              </w:rPr>
              <w:t>omplex</w:t>
            </w:r>
            <w:r w:rsidR="008A7676" w:rsidRPr="00074143">
              <w:rPr>
                <w:rFonts w:ascii="Lexia" w:hAnsi="Lexia"/>
                <w:sz w:val="18"/>
                <w:szCs w:val="18"/>
              </w:rPr>
              <w:t xml:space="preserve">, </w:t>
            </w:r>
            <w:r w:rsidR="002F196C">
              <w:rPr>
                <w:rFonts w:ascii="Lexia" w:hAnsi="Lexia"/>
                <w:sz w:val="18"/>
                <w:szCs w:val="18"/>
              </w:rPr>
              <w:t>n</w:t>
            </w:r>
            <w:r w:rsidR="00B14258" w:rsidRPr="00074143">
              <w:rPr>
                <w:rFonts w:ascii="Lexia" w:hAnsi="Lexia"/>
                <w:sz w:val="18"/>
                <w:szCs w:val="18"/>
              </w:rPr>
              <w:t xml:space="preserve">uclear </w:t>
            </w:r>
            <w:r w:rsidR="002F196C">
              <w:rPr>
                <w:rFonts w:ascii="Lexia" w:hAnsi="Lexia"/>
                <w:sz w:val="18"/>
                <w:szCs w:val="18"/>
              </w:rPr>
              <w:t>a</w:t>
            </w:r>
            <w:r w:rsidR="00B14258" w:rsidRPr="00074143">
              <w:rPr>
                <w:rFonts w:ascii="Lexia" w:hAnsi="Lexia"/>
                <w:sz w:val="18"/>
                <w:szCs w:val="18"/>
              </w:rPr>
              <w:t>rsenal</w:t>
            </w:r>
            <w:r w:rsidR="008A7676" w:rsidRPr="00074143">
              <w:rPr>
                <w:rFonts w:ascii="Lexia" w:hAnsi="Lexia"/>
                <w:sz w:val="18"/>
                <w:szCs w:val="18"/>
              </w:rPr>
              <w:t xml:space="preserve">, </w:t>
            </w:r>
            <w:r w:rsidR="002F196C">
              <w:rPr>
                <w:rFonts w:ascii="Lexia" w:hAnsi="Lexia"/>
                <w:sz w:val="18"/>
                <w:szCs w:val="18"/>
              </w:rPr>
              <w:t>p</w:t>
            </w:r>
            <w:r w:rsidR="00B14258" w:rsidRPr="00074143">
              <w:rPr>
                <w:rFonts w:ascii="Lexia" w:hAnsi="Lexia"/>
                <w:sz w:val="18"/>
                <w:szCs w:val="18"/>
              </w:rPr>
              <w:t>ostcolonial</w:t>
            </w:r>
            <w:r w:rsidR="008A7676" w:rsidRPr="00074143">
              <w:rPr>
                <w:rFonts w:ascii="Lexia" w:hAnsi="Lexia"/>
                <w:sz w:val="18"/>
                <w:szCs w:val="18"/>
              </w:rPr>
              <w:t xml:space="preserve">, </w:t>
            </w:r>
            <w:r w:rsidR="002F196C">
              <w:rPr>
                <w:rFonts w:ascii="Lexia" w:hAnsi="Lexia"/>
                <w:sz w:val="18"/>
                <w:szCs w:val="18"/>
              </w:rPr>
              <w:t>d</w:t>
            </w:r>
            <w:r w:rsidR="00B14258" w:rsidRPr="00074143">
              <w:rPr>
                <w:rFonts w:ascii="Lexia" w:hAnsi="Lexia"/>
                <w:sz w:val="18"/>
                <w:szCs w:val="18"/>
              </w:rPr>
              <w:t xml:space="preserve">eveloping </w:t>
            </w:r>
            <w:r w:rsidR="002F196C">
              <w:rPr>
                <w:rFonts w:ascii="Lexia" w:hAnsi="Lexia"/>
                <w:sz w:val="18"/>
                <w:szCs w:val="18"/>
              </w:rPr>
              <w:t>w</w:t>
            </w:r>
            <w:r w:rsidR="00B14258" w:rsidRPr="00074143">
              <w:rPr>
                <w:rFonts w:ascii="Lexia" w:hAnsi="Lexia"/>
                <w:sz w:val="18"/>
                <w:szCs w:val="18"/>
              </w:rPr>
              <w:t>orld</w:t>
            </w:r>
            <w:r w:rsidR="008A7676" w:rsidRPr="00074143">
              <w:rPr>
                <w:rFonts w:ascii="Lexia" w:hAnsi="Lexia"/>
                <w:sz w:val="18"/>
                <w:szCs w:val="18"/>
              </w:rPr>
              <w:t xml:space="preserve">, </w:t>
            </w:r>
            <w:r w:rsidR="002F196C">
              <w:rPr>
                <w:rFonts w:ascii="Lexia" w:hAnsi="Lexia"/>
                <w:sz w:val="18"/>
                <w:szCs w:val="18"/>
              </w:rPr>
              <w:t>p</w:t>
            </w:r>
            <w:r w:rsidR="00B14258" w:rsidRPr="00074143">
              <w:rPr>
                <w:rFonts w:ascii="Lexia" w:hAnsi="Lexia"/>
                <w:sz w:val="18"/>
                <w:szCs w:val="18"/>
              </w:rPr>
              <w:t xml:space="preserve">roxy </w:t>
            </w:r>
            <w:r w:rsidR="002F196C">
              <w:rPr>
                <w:rFonts w:ascii="Lexia" w:hAnsi="Lexia"/>
                <w:sz w:val="18"/>
                <w:szCs w:val="18"/>
              </w:rPr>
              <w:t>w</w:t>
            </w:r>
            <w:r w:rsidR="00B14258" w:rsidRPr="00074143">
              <w:rPr>
                <w:rFonts w:ascii="Lexia" w:hAnsi="Lexia"/>
                <w:sz w:val="18"/>
                <w:szCs w:val="18"/>
              </w:rPr>
              <w:t>ars</w:t>
            </w:r>
            <w:r w:rsidR="008A7676" w:rsidRPr="00074143">
              <w:rPr>
                <w:rFonts w:ascii="Lexia" w:hAnsi="Lexia"/>
                <w:sz w:val="18"/>
                <w:szCs w:val="18"/>
              </w:rPr>
              <w:t xml:space="preserve">, </w:t>
            </w:r>
            <w:r w:rsidR="00B14258" w:rsidRPr="00074143">
              <w:rPr>
                <w:rFonts w:ascii="Lexia" w:hAnsi="Lexia"/>
                <w:sz w:val="18"/>
                <w:szCs w:val="18"/>
              </w:rPr>
              <w:t>Detente</w:t>
            </w:r>
          </w:p>
          <w:p w14:paraId="7436B7AB" w14:textId="09E39058" w:rsidR="002F6471" w:rsidRPr="00074143" w:rsidRDefault="00B14258" w:rsidP="005717B0">
            <w:pPr>
              <w:rPr>
                <w:rFonts w:ascii="Lexia" w:hAnsi="Lexia"/>
                <w:sz w:val="18"/>
                <w:szCs w:val="18"/>
              </w:rPr>
            </w:pPr>
            <w:r w:rsidRPr="00074143">
              <w:rPr>
                <w:rFonts w:ascii="Lexia" w:hAnsi="Lexia"/>
                <w:sz w:val="18"/>
                <w:szCs w:val="18"/>
                <w:lang w:val="en"/>
              </w:rPr>
              <w:t xml:space="preserve">Use Vocabulary.com to support student mastery </w:t>
            </w:r>
            <w:r w:rsidR="00760DF0" w:rsidRPr="00074143">
              <w:rPr>
                <w:rFonts w:ascii="Lexia" w:hAnsi="Lexia"/>
                <w:sz w:val="18"/>
                <w:szCs w:val="18"/>
                <w:lang w:val="en"/>
              </w:rPr>
              <w:t xml:space="preserve">of general academic </w:t>
            </w:r>
            <w:r w:rsidRPr="00074143">
              <w:rPr>
                <w:rFonts w:ascii="Lexia" w:hAnsi="Lexia"/>
                <w:sz w:val="18"/>
                <w:szCs w:val="18"/>
                <w:lang w:val="en"/>
              </w:rPr>
              <w:t>vocabulary.</w:t>
            </w:r>
          </w:p>
        </w:tc>
        <w:tc>
          <w:tcPr>
            <w:tcW w:w="535" w:type="pct"/>
            <w:shd w:val="clear" w:color="auto" w:fill="FFFFFF" w:themeFill="background1"/>
          </w:tcPr>
          <w:p w14:paraId="6074996D" w14:textId="77777777" w:rsidR="00B566B8" w:rsidRPr="00B566B8" w:rsidRDefault="00B566B8" w:rsidP="00B566B8">
            <w:pPr>
              <w:rPr>
                <w:rFonts w:ascii="Lexia" w:hAnsi="Lexia"/>
                <w:b/>
                <w:color w:val="000000" w:themeColor="text1"/>
                <w:sz w:val="16"/>
                <w:szCs w:val="16"/>
              </w:rPr>
            </w:pPr>
            <w:r w:rsidRPr="00B566B8">
              <w:rPr>
                <w:rFonts w:ascii="Lexia" w:hAnsi="Lexia"/>
                <w:b/>
                <w:color w:val="000000" w:themeColor="text1"/>
                <w:sz w:val="16"/>
                <w:szCs w:val="16"/>
              </w:rPr>
              <w:t>LO 6.5</w:t>
            </w:r>
          </w:p>
          <w:p w14:paraId="742EE1F5" w14:textId="77777777" w:rsidR="00B566B8" w:rsidRPr="00B566B8" w:rsidRDefault="00B566B8" w:rsidP="00B566B8">
            <w:pPr>
              <w:rPr>
                <w:rFonts w:ascii="Lexia" w:hAnsi="Lexia"/>
                <w:color w:val="000000" w:themeColor="text1"/>
                <w:sz w:val="16"/>
                <w:szCs w:val="16"/>
              </w:rPr>
            </w:pPr>
            <w:proofErr w:type="spellStart"/>
            <w:r w:rsidRPr="00B566B8">
              <w:rPr>
                <w:rFonts w:ascii="Lexia" w:hAnsi="Lexia"/>
                <w:color w:val="000000" w:themeColor="text1"/>
                <w:sz w:val="16"/>
                <w:szCs w:val="16"/>
              </w:rPr>
              <w:t>EK</w:t>
            </w:r>
            <w:proofErr w:type="spellEnd"/>
            <w:r w:rsidRPr="00B566B8">
              <w:rPr>
                <w:rFonts w:ascii="Lexia" w:hAnsi="Lexia"/>
                <w:color w:val="000000" w:themeColor="text1"/>
                <w:sz w:val="16"/>
                <w:szCs w:val="16"/>
              </w:rPr>
              <w:t xml:space="preserve"> 6.5.A</w:t>
            </w:r>
          </w:p>
          <w:p w14:paraId="459F5B68" w14:textId="77777777" w:rsidR="00B566B8" w:rsidRPr="00B566B8" w:rsidRDefault="00B566B8" w:rsidP="00B566B8">
            <w:pPr>
              <w:rPr>
                <w:rFonts w:ascii="Lexia" w:hAnsi="Lexia"/>
                <w:color w:val="000000" w:themeColor="text1"/>
                <w:sz w:val="16"/>
                <w:szCs w:val="16"/>
              </w:rPr>
            </w:pPr>
            <w:proofErr w:type="spellStart"/>
            <w:r w:rsidRPr="00B566B8">
              <w:rPr>
                <w:rFonts w:ascii="Lexia" w:hAnsi="Lexia"/>
                <w:color w:val="000000" w:themeColor="text1"/>
                <w:sz w:val="16"/>
                <w:szCs w:val="16"/>
              </w:rPr>
              <w:t>EK</w:t>
            </w:r>
            <w:proofErr w:type="spellEnd"/>
            <w:r w:rsidRPr="00B566B8">
              <w:rPr>
                <w:rFonts w:ascii="Lexia" w:hAnsi="Lexia"/>
                <w:color w:val="000000" w:themeColor="text1"/>
                <w:sz w:val="16"/>
                <w:szCs w:val="16"/>
              </w:rPr>
              <w:t xml:space="preserve"> 6.5.B</w:t>
            </w:r>
          </w:p>
          <w:p w14:paraId="6014CADC" w14:textId="0D8271BC" w:rsidR="00B566B8" w:rsidRDefault="00B566B8" w:rsidP="00B566B8">
            <w:pPr>
              <w:rPr>
                <w:rFonts w:ascii="Lexia" w:hAnsi="Lexia"/>
                <w:color w:val="000000" w:themeColor="text1"/>
                <w:sz w:val="16"/>
                <w:szCs w:val="16"/>
              </w:rPr>
            </w:pPr>
            <w:proofErr w:type="spellStart"/>
            <w:r w:rsidRPr="00B566B8">
              <w:rPr>
                <w:rFonts w:ascii="Lexia" w:hAnsi="Lexia"/>
                <w:color w:val="000000" w:themeColor="text1"/>
                <w:sz w:val="16"/>
                <w:szCs w:val="16"/>
              </w:rPr>
              <w:t>EK</w:t>
            </w:r>
            <w:proofErr w:type="spellEnd"/>
            <w:r w:rsidRPr="00B566B8">
              <w:rPr>
                <w:rFonts w:ascii="Lexia" w:hAnsi="Lexia"/>
                <w:color w:val="000000" w:themeColor="text1"/>
                <w:sz w:val="16"/>
                <w:szCs w:val="16"/>
              </w:rPr>
              <w:t xml:space="preserve"> 6.5.C</w:t>
            </w:r>
          </w:p>
          <w:p w14:paraId="3E1DBC02" w14:textId="77777777" w:rsidR="00B566B8" w:rsidRDefault="00B566B8" w:rsidP="005717B0">
            <w:pPr>
              <w:rPr>
                <w:rFonts w:ascii="Lexia" w:hAnsi="Lexia"/>
                <w:color w:val="000000" w:themeColor="text1"/>
                <w:sz w:val="16"/>
                <w:szCs w:val="16"/>
              </w:rPr>
            </w:pPr>
          </w:p>
          <w:p w14:paraId="15C26681" w14:textId="77777777" w:rsidR="00B566B8" w:rsidRDefault="00B566B8" w:rsidP="005717B0">
            <w:pPr>
              <w:rPr>
                <w:rFonts w:ascii="Lexia" w:hAnsi="Lexia"/>
                <w:color w:val="000000" w:themeColor="text1"/>
                <w:sz w:val="16"/>
                <w:szCs w:val="16"/>
              </w:rPr>
            </w:pPr>
          </w:p>
          <w:p w14:paraId="3263113D" w14:textId="685C58CB" w:rsidR="00B14258" w:rsidRPr="002002A1" w:rsidRDefault="00B14258" w:rsidP="005717B0">
            <w:pPr>
              <w:rPr>
                <w:rFonts w:ascii="Lexia" w:hAnsi="Lexia"/>
                <w:color w:val="000000" w:themeColor="text1"/>
                <w:sz w:val="16"/>
                <w:szCs w:val="16"/>
              </w:rPr>
            </w:pPr>
            <w:r w:rsidRPr="002002A1">
              <w:rPr>
                <w:rFonts w:ascii="Lexia" w:hAnsi="Lexia"/>
                <w:color w:val="000000" w:themeColor="text1"/>
                <w:sz w:val="16"/>
                <w:szCs w:val="16"/>
              </w:rPr>
              <w:t>10.9</w:t>
            </w:r>
          </w:p>
          <w:p w14:paraId="1D992AC7" w14:textId="77777777" w:rsidR="00B14258" w:rsidRPr="002002A1" w:rsidRDefault="00B14258" w:rsidP="005717B0">
            <w:pPr>
              <w:rPr>
                <w:rFonts w:ascii="Lexia" w:hAnsi="Lexia"/>
                <w:color w:val="000000" w:themeColor="text1"/>
                <w:sz w:val="16"/>
                <w:szCs w:val="16"/>
              </w:rPr>
            </w:pPr>
            <w:r w:rsidRPr="002002A1">
              <w:rPr>
                <w:rFonts w:ascii="Lexia" w:hAnsi="Lexia"/>
                <w:color w:val="000000" w:themeColor="text1"/>
                <w:sz w:val="16"/>
                <w:szCs w:val="16"/>
              </w:rPr>
              <w:t>10.9.2</w:t>
            </w:r>
          </w:p>
          <w:p w14:paraId="180AD110" w14:textId="77777777" w:rsidR="00B14258" w:rsidRPr="002002A1" w:rsidRDefault="00B14258" w:rsidP="005717B0">
            <w:pPr>
              <w:rPr>
                <w:rFonts w:ascii="Lexia" w:hAnsi="Lexia"/>
                <w:color w:val="000000" w:themeColor="text1"/>
                <w:sz w:val="16"/>
                <w:szCs w:val="16"/>
              </w:rPr>
            </w:pPr>
            <w:r w:rsidRPr="002002A1">
              <w:rPr>
                <w:rFonts w:ascii="Lexia" w:hAnsi="Lexia"/>
                <w:color w:val="000000" w:themeColor="text1"/>
                <w:sz w:val="16"/>
                <w:szCs w:val="16"/>
              </w:rPr>
              <w:t>10.9.3</w:t>
            </w:r>
          </w:p>
          <w:p w14:paraId="72031233" w14:textId="77777777" w:rsidR="00B14258" w:rsidRPr="002002A1" w:rsidRDefault="00B14258" w:rsidP="005717B0">
            <w:pPr>
              <w:rPr>
                <w:rFonts w:ascii="Lexia" w:hAnsi="Lexia"/>
                <w:color w:val="000000" w:themeColor="text1"/>
                <w:sz w:val="16"/>
                <w:szCs w:val="16"/>
              </w:rPr>
            </w:pPr>
            <w:r w:rsidRPr="002002A1">
              <w:rPr>
                <w:rFonts w:ascii="Lexia" w:hAnsi="Lexia"/>
                <w:color w:val="000000" w:themeColor="text1"/>
                <w:sz w:val="16"/>
                <w:szCs w:val="16"/>
              </w:rPr>
              <w:t>10.9.7</w:t>
            </w:r>
          </w:p>
          <w:p w14:paraId="7ADE21FD" w14:textId="77777777" w:rsidR="00B14258" w:rsidRPr="002002A1" w:rsidRDefault="00B14258" w:rsidP="005717B0">
            <w:pPr>
              <w:rPr>
                <w:rFonts w:ascii="Lexia" w:hAnsi="Lexia"/>
                <w:color w:val="000000" w:themeColor="text1"/>
                <w:sz w:val="16"/>
                <w:szCs w:val="16"/>
              </w:rPr>
            </w:pPr>
            <w:r w:rsidRPr="002002A1">
              <w:rPr>
                <w:rFonts w:ascii="Lexia" w:hAnsi="Lexia"/>
                <w:color w:val="000000" w:themeColor="text1"/>
                <w:sz w:val="16"/>
                <w:szCs w:val="16"/>
              </w:rPr>
              <w:t>10.9.8</w:t>
            </w:r>
          </w:p>
          <w:p w14:paraId="208CDB3C" w14:textId="3010416F" w:rsidR="00B14258" w:rsidRPr="002002A1" w:rsidRDefault="00B14258" w:rsidP="005717B0">
            <w:pPr>
              <w:rPr>
                <w:rFonts w:ascii="Lexia" w:hAnsi="Lexia"/>
                <w:color w:val="000000" w:themeColor="text1"/>
                <w:sz w:val="16"/>
                <w:szCs w:val="16"/>
              </w:rPr>
            </w:pPr>
            <w:r w:rsidRPr="002002A1">
              <w:rPr>
                <w:rFonts w:ascii="Lexia" w:hAnsi="Lexia"/>
                <w:color w:val="000000" w:themeColor="text1"/>
                <w:sz w:val="16"/>
                <w:szCs w:val="16"/>
              </w:rPr>
              <w:t>10.10</w:t>
            </w:r>
          </w:p>
        </w:tc>
        <w:tc>
          <w:tcPr>
            <w:tcW w:w="629" w:type="pct"/>
            <w:shd w:val="clear" w:color="auto" w:fill="FFFFFF" w:themeFill="background1"/>
          </w:tcPr>
          <w:p w14:paraId="56C3448B" w14:textId="77777777" w:rsidR="00B14258" w:rsidRPr="00074143" w:rsidRDefault="00B14258" w:rsidP="005717B0">
            <w:pPr>
              <w:rPr>
                <w:rFonts w:ascii="Lexia" w:hAnsi="Lexia"/>
                <w:sz w:val="16"/>
                <w:szCs w:val="16"/>
              </w:rPr>
            </w:pPr>
          </w:p>
        </w:tc>
      </w:tr>
      <w:tr w:rsidR="00B14258" w:rsidRPr="00074143" w14:paraId="1769D0D8" w14:textId="77777777" w:rsidTr="00A53BA7">
        <w:trPr>
          <w:cantSplit/>
          <w:jc w:val="center"/>
        </w:trPr>
        <w:tc>
          <w:tcPr>
            <w:tcW w:w="312" w:type="pct"/>
            <w:shd w:val="clear" w:color="auto" w:fill="D9D9D9" w:themeFill="background1" w:themeFillShade="D9"/>
          </w:tcPr>
          <w:p w14:paraId="7B7D4599" w14:textId="38ED67AE" w:rsidR="00B14258" w:rsidRPr="00074143" w:rsidRDefault="00B14258" w:rsidP="00971756">
            <w:pPr>
              <w:jc w:val="center"/>
              <w:rPr>
                <w:rFonts w:ascii="Lexia" w:hAnsi="Lexia"/>
                <w:sz w:val="18"/>
                <w:szCs w:val="18"/>
              </w:rPr>
            </w:pPr>
            <w:r w:rsidRPr="00074143">
              <w:rPr>
                <w:rFonts w:ascii="Lexia" w:hAnsi="Lexia"/>
                <w:sz w:val="18"/>
                <w:szCs w:val="18"/>
              </w:rPr>
              <w:lastRenderedPageBreak/>
              <w:t>1–1.5</w:t>
            </w:r>
          </w:p>
        </w:tc>
        <w:tc>
          <w:tcPr>
            <w:tcW w:w="314" w:type="pct"/>
            <w:shd w:val="clear" w:color="auto" w:fill="D9D9D9" w:themeFill="background1" w:themeFillShade="D9"/>
          </w:tcPr>
          <w:p w14:paraId="0FE40887" w14:textId="77777777" w:rsidR="00B14258" w:rsidRPr="00074143" w:rsidRDefault="00B14258" w:rsidP="005717B0">
            <w:pPr>
              <w:rPr>
                <w:rFonts w:ascii="Lexia" w:hAnsi="Lexia"/>
                <w:sz w:val="18"/>
                <w:szCs w:val="18"/>
              </w:rPr>
            </w:pPr>
          </w:p>
        </w:tc>
        <w:tc>
          <w:tcPr>
            <w:tcW w:w="536" w:type="pct"/>
            <w:shd w:val="clear" w:color="auto" w:fill="FFFFFF" w:themeFill="background1"/>
          </w:tcPr>
          <w:p w14:paraId="74CEEEDC" w14:textId="77777777" w:rsidR="00B14258" w:rsidRPr="00074143" w:rsidRDefault="00B14258" w:rsidP="005717B0">
            <w:pPr>
              <w:rPr>
                <w:rFonts w:ascii="Lexia" w:hAnsi="Lexia"/>
                <w:sz w:val="18"/>
                <w:szCs w:val="18"/>
              </w:rPr>
            </w:pPr>
            <w:r w:rsidRPr="00074143">
              <w:rPr>
                <w:rFonts w:ascii="Lexia" w:hAnsi="Lexia"/>
                <w:sz w:val="18"/>
                <w:szCs w:val="18"/>
              </w:rPr>
              <w:t>Foundations of Contemporary Globalization</w:t>
            </w:r>
          </w:p>
          <w:p w14:paraId="3A27E5F4" w14:textId="6DB22876" w:rsidR="00A53BA7" w:rsidRPr="00074143" w:rsidRDefault="00A53BA7" w:rsidP="005717B0">
            <w:pPr>
              <w:rPr>
                <w:rFonts w:ascii="Lexia" w:hAnsi="Lexia"/>
                <w:sz w:val="18"/>
                <w:szCs w:val="18"/>
              </w:rPr>
            </w:pPr>
            <w:r w:rsidRPr="00074143">
              <w:rPr>
                <w:rFonts w:ascii="Lexia" w:hAnsi="Lexia"/>
                <w:sz w:val="18"/>
                <w:szCs w:val="18"/>
              </w:rPr>
              <w:t>6.6</w:t>
            </w:r>
          </w:p>
        </w:tc>
        <w:tc>
          <w:tcPr>
            <w:tcW w:w="2674" w:type="pct"/>
            <w:shd w:val="clear" w:color="auto" w:fill="FFFFFF" w:themeFill="background1"/>
          </w:tcPr>
          <w:p w14:paraId="27ADA359" w14:textId="005B1A8E" w:rsidR="00B14258" w:rsidRPr="00074143" w:rsidRDefault="005E59FD" w:rsidP="005717B0">
            <w:pPr>
              <w:rPr>
                <w:rFonts w:ascii="Lexia" w:hAnsi="Lexia"/>
                <w:b/>
                <w:bCs/>
                <w:sz w:val="18"/>
                <w:szCs w:val="18"/>
              </w:rPr>
            </w:pPr>
            <w:r w:rsidRPr="00074143">
              <w:rPr>
                <w:rFonts w:ascii="Lexia" w:hAnsi="Lexia"/>
                <w:b/>
                <w:bCs/>
                <w:sz w:val="18"/>
                <w:szCs w:val="18"/>
              </w:rPr>
              <w:t>Instructional Frame:</w:t>
            </w:r>
            <w:r w:rsidR="003174F7">
              <w:rPr>
                <w:rFonts w:ascii="Lexia" w:hAnsi="Lexia"/>
                <w:b/>
                <w:bCs/>
                <w:sz w:val="18"/>
                <w:szCs w:val="18"/>
              </w:rPr>
              <w:t xml:space="preserve"> </w:t>
            </w:r>
            <w:r w:rsidR="00B14258" w:rsidRPr="00074143">
              <w:rPr>
                <w:rFonts w:ascii="Lexia" w:hAnsi="Lexia"/>
                <w:sz w:val="18"/>
                <w:szCs w:val="18"/>
              </w:rPr>
              <w:t xml:space="preserve">The implementation of neoliberal polices caused contemporary globalization. </w:t>
            </w:r>
            <w:r w:rsidR="00704283" w:rsidRPr="00074143">
              <w:rPr>
                <w:rFonts w:ascii="Lexia" w:hAnsi="Lexia"/>
                <w:sz w:val="18"/>
                <w:szCs w:val="18"/>
              </w:rPr>
              <w:t>(starter claim)</w:t>
            </w:r>
          </w:p>
          <w:p w14:paraId="4B93DDF8" w14:textId="77777777" w:rsidR="00B14258" w:rsidRPr="00074143" w:rsidRDefault="00B14258" w:rsidP="005717B0">
            <w:pPr>
              <w:shd w:val="clear" w:color="auto" w:fill="FFFFFF" w:themeFill="background1"/>
              <w:rPr>
                <w:rFonts w:ascii="Lexia" w:hAnsi="Lexia"/>
                <w:sz w:val="18"/>
                <w:szCs w:val="18"/>
              </w:rPr>
            </w:pPr>
          </w:p>
          <w:p w14:paraId="54EA1E93" w14:textId="7C2ACECA" w:rsidR="002F6471" w:rsidRPr="00074143" w:rsidRDefault="002F6471" w:rsidP="005717B0">
            <w:pPr>
              <w:shd w:val="clear" w:color="auto" w:fill="FFFFFF" w:themeFill="background1"/>
              <w:rPr>
                <w:rFonts w:ascii="Lexia" w:hAnsi="Lexia"/>
                <w:sz w:val="18"/>
                <w:szCs w:val="18"/>
                <w:lang w:val="en"/>
              </w:rPr>
            </w:pPr>
            <w:r w:rsidRPr="00074143">
              <w:rPr>
                <w:rFonts w:ascii="Lexia" w:hAnsi="Lexia"/>
                <w:sz w:val="18"/>
                <w:szCs w:val="18"/>
                <w:lang w:val="en"/>
              </w:rPr>
              <w:t xml:space="preserve">As students explore the sources below with varying levels of instructional support, they will regularly re-examine/discuss the instructional frame above in preparation for Assess </w:t>
            </w:r>
            <w:r w:rsidR="00131D3B" w:rsidRPr="00074143">
              <w:rPr>
                <w:rFonts w:ascii="Lexia" w:hAnsi="Lexia"/>
                <w:sz w:val="18"/>
                <w:szCs w:val="18"/>
                <w:lang w:val="en"/>
              </w:rPr>
              <w:t>6</w:t>
            </w:r>
            <w:r w:rsidRPr="00074143">
              <w:rPr>
                <w:rFonts w:ascii="Lexia" w:hAnsi="Lexia"/>
                <w:sz w:val="18"/>
                <w:szCs w:val="18"/>
                <w:lang w:val="en"/>
              </w:rPr>
              <w:t>.</w:t>
            </w:r>
            <w:r w:rsidR="00131D3B" w:rsidRPr="00074143">
              <w:rPr>
                <w:rFonts w:ascii="Lexia" w:hAnsi="Lexia"/>
                <w:sz w:val="18"/>
                <w:szCs w:val="18"/>
                <w:lang w:val="en"/>
              </w:rPr>
              <w:t>6</w:t>
            </w:r>
            <w:r w:rsidRPr="00074143">
              <w:rPr>
                <w:rFonts w:ascii="Lexia" w:hAnsi="Lexia"/>
                <w:sz w:val="18"/>
                <w:szCs w:val="18"/>
                <w:lang w:val="en"/>
              </w:rPr>
              <w:t>.</w:t>
            </w:r>
          </w:p>
          <w:p w14:paraId="34A3C080" w14:textId="77777777" w:rsidR="002F6471" w:rsidRPr="00074143" w:rsidRDefault="002F6471" w:rsidP="005717B0">
            <w:pPr>
              <w:pStyle w:val="ListParagraph"/>
              <w:numPr>
                <w:ilvl w:val="0"/>
                <w:numId w:val="29"/>
              </w:numPr>
              <w:shd w:val="clear" w:color="auto" w:fill="FFFFFF" w:themeFill="background1"/>
              <w:spacing w:line="240" w:lineRule="auto"/>
              <w:rPr>
                <w:rFonts w:ascii="Lexia" w:hAnsi="Lexia"/>
                <w:sz w:val="18"/>
                <w:szCs w:val="18"/>
              </w:rPr>
            </w:pPr>
            <w:r w:rsidRPr="00074143">
              <w:rPr>
                <w:rFonts w:ascii="Lexia" w:hAnsi="Lexia"/>
                <w:sz w:val="18"/>
                <w:szCs w:val="18"/>
              </w:rPr>
              <w:t>Expanding Essential Knowledge paragraphs for 6.6</w:t>
            </w:r>
          </w:p>
          <w:p w14:paraId="091CB2D7" w14:textId="77777777" w:rsidR="002F6471" w:rsidRPr="00074143" w:rsidRDefault="002F6471" w:rsidP="005717B0">
            <w:pPr>
              <w:pStyle w:val="ListParagraph"/>
              <w:numPr>
                <w:ilvl w:val="0"/>
                <w:numId w:val="29"/>
              </w:numPr>
              <w:shd w:val="clear" w:color="auto" w:fill="FFFFFF" w:themeFill="background1"/>
              <w:spacing w:line="240" w:lineRule="auto"/>
              <w:rPr>
                <w:rFonts w:ascii="Lexia" w:hAnsi="Lexia"/>
                <w:sz w:val="18"/>
                <w:szCs w:val="18"/>
              </w:rPr>
            </w:pPr>
            <w:r w:rsidRPr="00074143">
              <w:rPr>
                <w:rFonts w:ascii="Lexia" w:hAnsi="Lexia"/>
                <w:sz w:val="18"/>
                <w:szCs w:val="18"/>
              </w:rPr>
              <w:t>SE 6.6-Intro: Foundations of Contemporary Globalization</w:t>
            </w:r>
          </w:p>
          <w:p w14:paraId="2D058865" w14:textId="77777777" w:rsidR="002F6471" w:rsidRPr="00074143" w:rsidRDefault="002F6471" w:rsidP="005717B0">
            <w:pPr>
              <w:pStyle w:val="ListParagraph"/>
              <w:numPr>
                <w:ilvl w:val="0"/>
                <w:numId w:val="29"/>
              </w:numPr>
              <w:shd w:val="clear" w:color="auto" w:fill="FFFFFF" w:themeFill="background1"/>
              <w:spacing w:line="240" w:lineRule="auto"/>
              <w:rPr>
                <w:rFonts w:ascii="Lexia" w:hAnsi="Lexia"/>
                <w:sz w:val="18"/>
                <w:szCs w:val="18"/>
              </w:rPr>
            </w:pPr>
            <w:r w:rsidRPr="00074143">
              <w:rPr>
                <w:rFonts w:ascii="Lexia" w:hAnsi="Lexia"/>
                <w:sz w:val="18"/>
                <w:szCs w:val="18"/>
              </w:rPr>
              <w:t>SE 6.6-A: Neoliberalism and Transnational Institutions</w:t>
            </w:r>
          </w:p>
          <w:p w14:paraId="484E5D90" w14:textId="77777777" w:rsidR="002F6471" w:rsidRPr="00074143" w:rsidRDefault="002F6471" w:rsidP="005717B0">
            <w:pPr>
              <w:pStyle w:val="ListParagraph"/>
              <w:numPr>
                <w:ilvl w:val="0"/>
                <w:numId w:val="29"/>
              </w:numPr>
              <w:shd w:val="clear" w:color="auto" w:fill="FFFFFF" w:themeFill="background1"/>
              <w:spacing w:line="240" w:lineRule="auto"/>
              <w:rPr>
                <w:rFonts w:ascii="Lexia" w:hAnsi="Lexia"/>
                <w:sz w:val="18"/>
                <w:szCs w:val="18"/>
              </w:rPr>
            </w:pPr>
            <w:r w:rsidRPr="00074143">
              <w:rPr>
                <w:rFonts w:ascii="Lexia" w:hAnsi="Lexia"/>
                <w:sz w:val="18"/>
                <w:szCs w:val="18"/>
              </w:rPr>
              <w:t xml:space="preserve">SE 6.6-B: </w:t>
            </w:r>
            <w:proofErr w:type="spellStart"/>
            <w:r w:rsidRPr="00074143">
              <w:rPr>
                <w:rFonts w:ascii="Lexia" w:hAnsi="Lexia"/>
                <w:sz w:val="18"/>
                <w:szCs w:val="18"/>
              </w:rPr>
              <w:t>Postindustrialization</w:t>
            </w:r>
            <w:proofErr w:type="spellEnd"/>
            <w:r w:rsidRPr="00074143">
              <w:rPr>
                <w:rFonts w:ascii="Lexia" w:hAnsi="Lexia"/>
                <w:sz w:val="18"/>
                <w:szCs w:val="18"/>
              </w:rPr>
              <w:t xml:space="preserve"> and the Pacific Basin</w:t>
            </w:r>
          </w:p>
          <w:p w14:paraId="0168331C" w14:textId="77777777" w:rsidR="002F6471" w:rsidRPr="00074143" w:rsidRDefault="002F6471" w:rsidP="005717B0">
            <w:pPr>
              <w:pStyle w:val="ListParagraph"/>
              <w:numPr>
                <w:ilvl w:val="0"/>
                <w:numId w:val="29"/>
              </w:numPr>
              <w:shd w:val="clear" w:color="auto" w:fill="FFFFFF" w:themeFill="background1"/>
              <w:spacing w:line="240" w:lineRule="auto"/>
              <w:rPr>
                <w:rFonts w:ascii="Lexia" w:hAnsi="Lexia"/>
                <w:sz w:val="18"/>
                <w:szCs w:val="18"/>
              </w:rPr>
            </w:pPr>
            <w:r w:rsidRPr="00074143">
              <w:rPr>
                <w:rFonts w:ascii="Lexia" w:hAnsi="Lexia"/>
                <w:sz w:val="18"/>
                <w:szCs w:val="18"/>
              </w:rPr>
              <w:t>SE 6.6-C: Information, Communication, and Transportation Revolutions</w:t>
            </w:r>
          </w:p>
          <w:p w14:paraId="157D6BD4" w14:textId="54073A77" w:rsidR="002F6471" w:rsidRPr="00074143" w:rsidRDefault="002F6471" w:rsidP="005717B0">
            <w:pPr>
              <w:pStyle w:val="ListParagraph"/>
              <w:numPr>
                <w:ilvl w:val="0"/>
                <w:numId w:val="29"/>
              </w:numPr>
              <w:shd w:val="clear" w:color="auto" w:fill="FFFFFF" w:themeFill="background1"/>
              <w:spacing w:line="240" w:lineRule="auto"/>
              <w:rPr>
                <w:rFonts w:ascii="Lexia" w:hAnsi="Lexia"/>
                <w:sz w:val="18"/>
                <w:szCs w:val="18"/>
              </w:rPr>
            </w:pPr>
            <w:r w:rsidRPr="00074143">
              <w:rPr>
                <w:rFonts w:ascii="Lexia" w:hAnsi="Lexia"/>
                <w:sz w:val="18"/>
                <w:szCs w:val="18"/>
              </w:rPr>
              <w:t>“Globalization” module of the Council on Foreign Relations’ World101</w:t>
            </w:r>
          </w:p>
          <w:p w14:paraId="079E4F67" w14:textId="57A4B682" w:rsidR="002F6471" w:rsidRPr="00074143" w:rsidRDefault="002F6471" w:rsidP="005717B0">
            <w:pPr>
              <w:pStyle w:val="ListParagraph"/>
              <w:numPr>
                <w:ilvl w:val="0"/>
                <w:numId w:val="29"/>
              </w:numPr>
              <w:shd w:val="clear" w:color="auto" w:fill="FFFFFF" w:themeFill="background1"/>
              <w:spacing w:line="240" w:lineRule="auto"/>
              <w:rPr>
                <w:rFonts w:ascii="Lexia" w:hAnsi="Lexia"/>
                <w:sz w:val="18"/>
                <w:szCs w:val="18"/>
              </w:rPr>
            </w:pPr>
            <w:r w:rsidRPr="00074143">
              <w:rPr>
                <w:rFonts w:ascii="Lexia" w:hAnsi="Lexia"/>
                <w:sz w:val="18"/>
                <w:szCs w:val="18"/>
              </w:rPr>
              <w:t xml:space="preserve">“Pacific Rim and Economic Tigers” on ThoughtCo.com </w:t>
            </w:r>
          </w:p>
          <w:p w14:paraId="5F58E7EA" w14:textId="77777777" w:rsidR="002F6471" w:rsidRPr="00074143" w:rsidRDefault="002F6471" w:rsidP="005717B0">
            <w:pPr>
              <w:pStyle w:val="ListParagraph"/>
              <w:numPr>
                <w:ilvl w:val="0"/>
                <w:numId w:val="29"/>
              </w:numPr>
              <w:shd w:val="clear" w:color="auto" w:fill="FFFFFF" w:themeFill="background1"/>
              <w:spacing w:line="240" w:lineRule="auto"/>
              <w:rPr>
                <w:rFonts w:ascii="Lexia" w:hAnsi="Lexia"/>
                <w:sz w:val="18"/>
                <w:szCs w:val="18"/>
              </w:rPr>
            </w:pPr>
            <w:r w:rsidRPr="00074143">
              <w:rPr>
                <w:rFonts w:ascii="Lexia" w:hAnsi="Lexia"/>
                <w:sz w:val="18"/>
                <w:szCs w:val="18"/>
              </w:rPr>
              <w:t>Assess 6.6: Reexamining the Foundations of Contemporary Globalization</w:t>
            </w:r>
          </w:p>
          <w:p w14:paraId="4B7710DC" w14:textId="77777777" w:rsidR="00B14258" w:rsidRPr="00074143" w:rsidRDefault="00B14258" w:rsidP="005717B0">
            <w:pPr>
              <w:shd w:val="clear" w:color="auto" w:fill="FFFFFF" w:themeFill="background1"/>
              <w:rPr>
                <w:rFonts w:ascii="Lexia" w:hAnsi="Lexia"/>
                <w:sz w:val="18"/>
                <w:szCs w:val="18"/>
              </w:rPr>
            </w:pPr>
          </w:p>
          <w:p w14:paraId="796853F9" w14:textId="0786C238" w:rsidR="00B14258" w:rsidRPr="00074143" w:rsidRDefault="00704283"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w:t>
            </w:r>
            <w:r w:rsidR="00405FC1" w:rsidRPr="00074143">
              <w:rPr>
                <w:rFonts w:ascii="Lexia" w:hAnsi="Lexia"/>
                <w:sz w:val="18"/>
                <w:szCs w:val="18"/>
              </w:rPr>
              <w:t xml:space="preserve">in class discussion include: </w:t>
            </w:r>
            <w:r w:rsidR="00B14258" w:rsidRPr="00074143">
              <w:rPr>
                <w:rFonts w:ascii="Lexia" w:hAnsi="Lexia"/>
                <w:sz w:val="18"/>
                <w:szCs w:val="18"/>
              </w:rPr>
              <w:t>Neoliberalism</w:t>
            </w:r>
            <w:r w:rsidR="008A7676" w:rsidRPr="00074143">
              <w:rPr>
                <w:rFonts w:ascii="Lexia" w:hAnsi="Lexia"/>
                <w:sz w:val="18"/>
                <w:szCs w:val="18"/>
              </w:rPr>
              <w:t xml:space="preserve">, </w:t>
            </w:r>
            <w:r w:rsidR="00B14258" w:rsidRPr="00074143">
              <w:rPr>
                <w:rFonts w:ascii="Lexia" w:hAnsi="Lexia"/>
                <w:sz w:val="18"/>
                <w:szCs w:val="18"/>
              </w:rPr>
              <w:t>Transnational Institutions</w:t>
            </w:r>
            <w:r w:rsidR="008A7676" w:rsidRPr="00074143">
              <w:rPr>
                <w:rFonts w:ascii="Lexia" w:hAnsi="Lexia"/>
                <w:sz w:val="18"/>
                <w:szCs w:val="18"/>
              </w:rPr>
              <w:t xml:space="preserve">, </w:t>
            </w:r>
            <w:proofErr w:type="spellStart"/>
            <w:r w:rsidR="00B14258" w:rsidRPr="00074143">
              <w:rPr>
                <w:rFonts w:ascii="Lexia" w:hAnsi="Lexia"/>
                <w:sz w:val="18"/>
                <w:szCs w:val="18"/>
              </w:rPr>
              <w:t>Postindustrialization</w:t>
            </w:r>
            <w:proofErr w:type="spellEnd"/>
            <w:r w:rsidR="008A7676" w:rsidRPr="00074143">
              <w:rPr>
                <w:rFonts w:ascii="Lexia" w:hAnsi="Lexia"/>
                <w:sz w:val="18"/>
                <w:szCs w:val="18"/>
              </w:rPr>
              <w:t xml:space="preserve">, </w:t>
            </w:r>
            <w:r w:rsidR="00B14258" w:rsidRPr="00074143">
              <w:rPr>
                <w:rFonts w:ascii="Lexia" w:hAnsi="Lexia"/>
                <w:sz w:val="18"/>
                <w:szCs w:val="18"/>
              </w:rPr>
              <w:t>Multilateral</w:t>
            </w:r>
          </w:p>
          <w:p w14:paraId="561AECE6" w14:textId="29195C00" w:rsidR="002F6471" w:rsidRPr="002F196C" w:rsidRDefault="00B14258" w:rsidP="005717B0">
            <w:pPr>
              <w:shd w:val="clear" w:color="auto" w:fill="FFFFFF" w:themeFill="background1"/>
              <w:rPr>
                <w:rFonts w:ascii="Lexia" w:hAnsi="Lexia"/>
                <w:sz w:val="18"/>
                <w:szCs w:val="18"/>
                <w:lang w:val="en"/>
              </w:rPr>
            </w:pPr>
            <w:r w:rsidRPr="00074143">
              <w:rPr>
                <w:rFonts w:ascii="Lexia" w:hAnsi="Lexia"/>
                <w:sz w:val="18"/>
                <w:szCs w:val="18"/>
                <w:lang w:val="en"/>
              </w:rPr>
              <w:t xml:space="preserve">Use Vocabulary.com to support student mastery </w:t>
            </w:r>
            <w:r w:rsidR="00760DF0" w:rsidRPr="00074143">
              <w:rPr>
                <w:rFonts w:ascii="Lexia" w:hAnsi="Lexia"/>
                <w:sz w:val="18"/>
                <w:szCs w:val="18"/>
                <w:lang w:val="en"/>
              </w:rPr>
              <w:t xml:space="preserve">of general academic </w:t>
            </w:r>
            <w:r w:rsidRPr="00074143">
              <w:rPr>
                <w:rFonts w:ascii="Lexia" w:hAnsi="Lexia"/>
                <w:sz w:val="18"/>
                <w:szCs w:val="18"/>
                <w:lang w:val="en"/>
              </w:rPr>
              <w:t>vocabulary.</w:t>
            </w:r>
          </w:p>
        </w:tc>
        <w:tc>
          <w:tcPr>
            <w:tcW w:w="535" w:type="pct"/>
            <w:shd w:val="clear" w:color="auto" w:fill="FFFFFF" w:themeFill="background1"/>
          </w:tcPr>
          <w:p w14:paraId="262F1FAC" w14:textId="77777777" w:rsidR="00B566B8" w:rsidRPr="00B566B8" w:rsidRDefault="00B566B8" w:rsidP="00B566B8">
            <w:pPr>
              <w:rPr>
                <w:rFonts w:ascii="Lexia" w:hAnsi="Lexia"/>
                <w:b/>
                <w:sz w:val="16"/>
                <w:szCs w:val="16"/>
              </w:rPr>
            </w:pPr>
            <w:r w:rsidRPr="00B566B8">
              <w:rPr>
                <w:rFonts w:ascii="Lexia" w:hAnsi="Lexia"/>
                <w:b/>
                <w:sz w:val="16"/>
                <w:szCs w:val="16"/>
              </w:rPr>
              <w:t>LO 6.6</w:t>
            </w:r>
          </w:p>
          <w:p w14:paraId="78DEDB01"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6.6.A</w:t>
            </w:r>
          </w:p>
          <w:p w14:paraId="1884A72F"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6.6.B</w:t>
            </w:r>
          </w:p>
          <w:p w14:paraId="1AC8BA56" w14:textId="340E6641"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6.6.C</w:t>
            </w:r>
          </w:p>
          <w:p w14:paraId="69AA3491" w14:textId="77777777" w:rsidR="00B566B8" w:rsidRDefault="00B566B8" w:rsidP="005717B0">
            <w:pPr>
              <w:rPr>
                <w:rFonts w:ascii="Lexia" w:hAnsi="Lexia"/>
                <w:sz w:val="16"/>
                <w:szCs w:val="16"/>
              </w:rPr>
            </w:pPr>
          </w:p>
          <w:p w14:paraId="41AF8182" w14:textId="77777777" w:rsidR="00B566B8" w:rsidRDefault="00B566B8" w:rsidP="005717B0">
            <w:pPr>
              <w:rPr>
                <w:rFonts w:ascii="Lexia" w:hAnsi="Lexia"/>
                <w:sz w:val="16"/>
                <w:szCs w:val="16"/>
              </w:rPr>
            </w:pPr>
          </w:p>
          <w:p w14:paraId="17A6A194" w14:textId="78902804" w:rsidR="00B14258" w:rsidRPr="002002A1" w:rsidRDefault="00B14258" w:rsidP="005717B0">
            <w:pPr>
              <w:rPr>
                <w:rFonts w:ascii="Lexia" w:hAnsi="Lexia"/>
                <w:sz w:val="16"/>
                <w:szCs w:val="16"/>
              </w:rPr>
            </w:pPr>
            <w:r w:rsidRPr="002002A1">
              <w:rPr>
                <w:rFonts w:ascii="Lexia" w:hAnsi="Lexia"/>
                <w:sz w:val="16"/>
                <w:szCs w:val="16"/>
              </w:rPr>
              <w:t>10.9.4</w:t>
            </w:r>
          </w:p>
          <w:p w14:paraId="6E91722C" w14:textId="77777777" w:rsidR="00B14258" w:rsidRPr="002002A1" w:rsidRDefault="00B14258" w:rsidP="005717B0">
            <w:pPr>
              <w:rPr>
                <w:rFonts w:ascii="Lexia" w:hAnsi="Lexia"/>
                <w:sz w:val="16"/>
                <w:szCs w:val="16"/>
              </w:rPr>
            </w:pPr>
            <w:r w:rsidRPr="002002A1">
              <w:rPr>
                <w:rFonts w:ascii="Lexia" w:hAnsi="Lexia"/>
                <w:sz w:val="16"/>
                <w:szCs w:val="16"/>
              </w:rPr>
              <w:t>10.11</w:t>
            </w:r>
          </w:p>
        </w:tc>
        <w:tc>
          <w:tcPr>
            <w:tcW w:w="629" w:type="pct"/>
            <w:shd w:val="clear" w:color="auto" w:fill="FFFFFF" w:themeFill="background1"/>
          </w:tcPr>
          <w:p w14:paraId="5CD5F6CC" w14:textId="77777777" w:rsidR="00B14258" w:rsidRPr="00074143" w:rsidRDefault="00B14258" w:rsidP="005717B0">
            <w:pPr>
              <w:rPr>
                <w:rFonts w:ascii="Lexia" w:hAnsi="Lexia"/>
                <w:sz w:val="16"/>
                <w:szCs w:val="16"/>
              </w:rPr>
            </w:pPr>
          </w:p>
        </w:tc>
      </w:tr>
      <w:tr w:rsidR="00B14258" w:rsidRPr="00074143" w14:paraId="0FC0D1FB" w14:textId="77777777" w:rsidTr="00A53BA7">
        <w:trPr>
          <w:cantSplit/>
          <w:jc w:val="center"/>
        </w:trPr>
        <w:tc>
          <w:tcPr>
            <w:tcW w:w="312" w:type="pct"/>
            <w:shd w:val="clear" w:color="auto" w:fill="D9D9D9" w:themeFill="background1" w:themeFillShade="D9"/>
          </w:tcPr>
          <w:p w14:paraId="517DB50D" w14:textId="0CB2A05A" w:rsidR="00B14258" w:rsidRPr="00074143" w:rsidRDefault="00B14258" w:rsidP="00971756">
            <w:pPr>
              <w:jc w:val="center"/>
              <w:rPr>
                <w:rFonts w:ascii="Lexia" w:hAnsi="Lexia"/>
                <w:sz w:val="18"/>
                <w:szCs w:val="18"/>
              </w:rPr>
            </w:pPr>
            <w:r w:rsidRPr="00074143">
              <w:rPr>
                <w:rFonts w:ascii="Lexia" w:hAnsi="Lexia"/>
                <w:sz w:val="18"/>
                <w:szCs w:val="18"/>
              </w:rPr>
              <w:lastRenderedPageBreak/>
              <w:t>1–1.5</w:t>
            </w:r>
          </w:p>
        </w:tc>
        <w:tc>
          <w:tcPr>
            <w:tcW w:w="314" w:type="pct"/>
            <w:shd w:val="clear" w:color="auto" w:fill="D9D9D9" w:themeFill="background1" w:themeFillShade="D9"/>
          </w:tcPr>
          <w:p w14:paraId="5E97919B" w14:textId="77777777" w:rsidR="00B14258" w:rsidRPr="00074143" w:rsidRDefault="00B14258" w:rsidP="005717B0">
            <w:pPr>
              <w:rPr>
                <w:rFonts w:ascii="Lexia" w:hAnsi="Lexia"/>
                <w:sz w:val="18"/>
                <w:szCs w:val="18"/>
              </w:rPr>
            </w:pPr>
          </w:p>
        </w:tc>
        <w:tc>
          <w:tcPr>
            <w:tcW w:w="536" w:type="pct"/>
            <w:shd w:val="clear" w:color="auto" w:fill="FFFFFF" w:themeFill="background1"/>
          </w:tcPr>
          <w:p w14:paraId="0217509F" w14:textId="77777777" w:rsidR="00B14258" w:rsidRPr="00074143" w:rsidRDefault="00B14258" w:rsidP="005717B0">
            <w:pPr>
              <w:rPr>
                <w:rFonts w:ascii="Lexia" w:hAnsi="Lexia"/>
                <w:sz w:val="18"/>
                <w:szCs w:val="18"/>
              </w:rPr>
            </w:pPr>
            <w:r w:rsidRPr="00074143">
              <w:rPr>
                <w:rFonts w:ascii="Lexia" w:hAnsi="Lexia"/>
                <w:sz w:val="18"/>
                <w:szCs w:val="18"/>
              </w:rPr>
              <w:t>The Impact of Contemporary Globalization</w:t>
            </w:r>
          </w:p>
          <w:p w14:paraId="77B9D7FF" w14:textId="567C2E27" w:rsidR="00A53BA7" w:rsidRPr="00074143" w:rsidRDefault="00A53BA7" w:rsidP="005717B0">
            <w:pPr>
              <w:rPr>
                <w:rFonts w:ascii="Lexia" w:hAnsi="Lexia"/>
                <w:sz w:val="18"/>
                <w:szCs w:val="18"/>
              </w:rPr>
            </w:pPr>
            <w:r w:rsidRPr="00074143">
              <w:rPr>
                <w:rFonts w:ascii="Lexia" w:hAnsi="Lexia"/>
                <w:sz w:val="18"/>
                <w:szCs w:val="18"/>
              </w:rPr>
              <w:t>6.7</w:t>
            </w:r>
          </w:p>
        </w:tc>
        <w:tc>
          <w:tcPr>
            <w:tcW w:w="2674" w:type="pct"/>
            <w:shd w:val="clear" w:color="auto" w:fill="FFFFFF" w:themeFill="background1"/>
          </w:tcPr>
          <w:p w14:paraId="2FA05909" w14:textId="6E9FB04C" w:rsidR="00B14258" w:rsidRPr="00074143" w:rsidRDefault="005E59FD" w:rsidP="005717B0">
            <w:pPr>
              <w:shd w:val="clear" w:color="auto" w:fill="FFFFFF" w:themeFill="background1"/>
              <w:rPr>
                <w:rFonts w:ascii="Lexia" w:hAnsi="Lexia"/>
                <w:b/>
                <w:bCs/>
                <w:sz w:val="18"/>
                <w:szCs w:val="18"/>
              </w:rPr>
            </w:pPr>
            <w:r w:rsidRPr="00074143">
              <w:rPr>
                <w:rFonts w:ascii="Lexia" w:hAnsi="Lexia"/>
                <w:b/>
                <w:bCs/>
                <w:sz w:val="18"/>
                <w:szCs w:val="18"/>
              </w:rPr>
              <w:t>Instructional Frame:</w:t>
            </w:r>
            <w:r w:rsidR="003174F7">
              <w:rPr>
                <w:rFonts w:ascii="Lexia" w:hAnsi="Lexia"/>
                <w:b/>
                <w:bCs/>
                <w:sz w:val="18"/>
                <w:szCs w:val="18"/>
              </w:rPr>
              <w:t xml:space="preserve"> </w:t>
            </w:r>
            <w:r w:rsidR="002F6471" w:rsidRPr="00074143">
              <w:rPr>
                <w:rFonts w:ascii="Lexia" w:hAnsi="Lexia"/>
                <w:sz w:val="18"/>
                <w:szCs w:val="18"/>
              </w:rPr>
              <w:t>Why has contemporary globalization benefitted some groups more than others? (key question)</w:t>
            </w:r>
          </w:p>
          <w:p w14:paraId="15AFA907" w14:textId="77777777" w:rsidR="002F6471" w:rsidRPr="00074143" w:rsidRDefault="002F6471" w:rsidP="005717B0">
            <w:pPr>
              <w:shd w:val="clear" w:color="auto" w:fill="FFFFFF" w:themeFill="background1"/>
              <w:rPr>
                <w:rFonts w:ascii="Lexia" w:hAnsi="Lexia"/>
                <w:sz w:val="18"/>
                <w:szCs w:val="18"/>
                <w:lang w:val="en"/>
              </w:rPr>
            </w:pPr>
          </w:p>
          <w:p w14:paraId="0EF4391A" w14:textId="7697DF0A" w:rsidR="002F6471" w:rsidRPr="00074143" w:rsidRDefault="002F6471" w:rsidP="005717B0">
            <w:pPr>
              <w:shd w:val="clear" w:color="auto" w:fill="FFFFFF" w:themeFill="background1"/>
              <w:rPr>
                <w:rFonts w:ascii="Lexia" w:hAnsi="Lexia"/>
                <w:sz w:val="18"/>
                <w:szCs w:val="18"/>
                <w:lang w:val="en"/>
              </w:rPr>
            </w:pPr>
            <w:r w:rsidRPr="00074143">
              <w:rPr>
                <w:rFonts w:ascii="Lexia" w:hAnsi="Lexia"/>
                <w:sz w:val="18"/>
                <w:szCs w:val="18"/>
                <w:lang w:val="en"/>
              </w:rPr>
              <w:t xml:space="preserve">As students explore the sources below with varying levels of instructional support, they will regularly re-examine/discuss the instructional frame above in preparation </w:t>
            </w:r>
            <w:r w:rsidR="00131D3B" w:rsidRPr="00074143">
              <w:rPr>
                <w:rFonts w:ascii="Lexia" w:eastAsiaTheme="minorHAnsi" w:hAnsi="Lexia" w:cs="Times"/>
                <w:sz w:val="18"/>
                <w:szCs w:val="18"/>
              </w:rPr>
              <w:t>for practicing Part 1 and 2 of the performance task format.</w:t>
            </w:r>
          </w:p>
          <w:p w14:paraId="4A3F5FD4" w14:textId="77777777" w:rsidR="002F6471" w:rsidRPr="00074143" w:rsidRDefault="002F6471" w:rsidP="005717B0">
            <w:pPr>
              <w:pStyle w:val="ListParagraph"/>
              <w:numPr>
                <w:ilvl w:val="0"/>
                <w:numId w:val="28"/>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Expanding Essential Knowledge paragraphs for 6.7</w:t>
            </w:r>
          </w:p>
          <w:p w14:paraId="7C4C297E" w14:textId="09D9C471" w:rsidR="002F6471" w:rsidRPr="00074143" w:rsidRDefault="002F6471" w:rsidP="005717B0">
            <w:pPr>
              <w:pStyle w:val="ListParagraph"/>
              <w:numPr>
                <w:ilvl w:val="0"/>
                <w:numId w:val="28"/>
              </w:numPr>
              <w:shd w:val="clear" w:color="auto" w:fill="FFFFFF" w:themeFill="background1"/>
              <w:spacing w:line="240" w:lineRule="auto"/>
              <w:rPr>
                <w:rFonts w:ascii="Lexia" w:hAnsi="Lexia"/>
                <w:color w:val="auto"/>
                <w:sz w:val="18"/>
                <w:szCs w:val="18"/>
              </w:rPr>
            </w:pPr>
            <w:r w:rsidRPr="00074143">
              <w:rPr>
                <w:rFonts w:ascii="Lexia" w:hAnsi="Lexia"/>
                <w:i/>
                <w:iCs/>
                <w:color w:val="auto"/>
                <w:sz w:val="18"/>
                <w:szCs w:val="18"/>
              </w:rPr>
              <w:t xml:space="preserve">National Geographic’s </w:t>
            </w:r>
            <w:r w:rsidRPr="00074143">
              <w:rPr>
                <w:rFonts w:ascii="Lexia" w:hAnsi="Lexia"/>
                <w:color w:val="auto"/>
                <w:sz w:val="18"/>
                <w:szCs w:val="18"/>
              </w:rPr>
              <w:t xml:space="preserve">“The Next Green Revolution” </w:t>
            </w:r>
          </w:p>
          <w:p w14:paraId="29D86596" w14:textId="77777777" w:rsidR="00131D3B" w:rsidRPr="00074143" w:rsidRDefault="002F6471" w:rsidP="005717B0">
            <w:pPr>
              <w:pStyle w:val="ListParagraph"/>
              <w:numPr>
                <w:ilvl w:val="0"/>
                <w:numId w:val="28"/>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“Global Economic Inequality–and What Might Be Done About It” from Norwich University (</w:t>
            </w:r>
            <w:proofErr w:type="spellStart"/>
            <w:r w:rsidRPr="00074143">
              <w:rPr>
                <w:rFonts w:ascii="Lexia" w:hAnsi="Lexia"/>
                <w:color w:val="auto"/>
                <w:sz w:val="18"/>
                <w:szCs w:val="18"/>
              </w:rPr>
              <w:t>infographics</w:t>
            </w:r>
            <w:proofErr w:type="spellEnd"/>
            <w:r w:rsidRPr="00074143">
              <w:rPr>
                <w:rFonts w:ascii="Lexia" w:hAnsi="Lexia"/>
                <w:color w:val="auto"/>
                <w:sz w:val="18"/>
                <w:szCs w:val="18"/>
              </w:rPr>
              <w:t xml:space="preserve"> and statistical information)</w:t>
            </w:r>
          </w:p>
          <w:p w14:paraId="601283C8" w14:textId="77777777" w:rsidR="00131D3B" w:rsidRPr="00074143" w:rsidRDefault="002F6471" w:rsidP="005717B0">
            <w:pPr>
              <w:pStyle w:val="ListParagraph"/>
              <w:numPr>
                <w:ilvl w:val="0"/>
                <w:numId w:val="28"/>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“Is Global Income Inequality Going Up or Down?” from United Nations University</w:t>
            </w:r>
          </w:p>
          <w:p w14:paraId="10E0D30B" w14:textId="6EF1915B" w:rsidR="002F6471" w:rsidRPr="00074143" w:rsidRDefault="002F6471" w:rsidP="005717B0">
            <w:pPr>
              <w:pStyle w:val="ListParagraph"/>
              <w:numPr>
                <w:ilvl w:val="0"/>
                <w:numId w:val="28"/>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 xml:space="preserve">“Wealth Distribution and Income Inequality by Country 2018” from </w:t>
            </w:r>
            <w:r w:rsidRPr="00074143">
              <w:rPr>
                <w:rFonts w:ascii="Lexia" w:hAnsi="Lexia"/>
                <w:i/>
                <w:iCs/>
                <w:color w:val="auto"/>
                <w:sz w:val="18"/>
                <w:szCs w:val="18"/>
              </w:rPr>
              <w:t>Global Finance Magazine</w:t>
            </w:r>
            <w:r w:rsidRPr="00074143">
              <w:rPr>
                <w:rFonts w:ascii="Lexia" w:hAnsi="Lexia"/>
                <w:color w:val="auto"/>
                <w:sz w:val="18"/>
                <w:szCs w:val="18"/>
              </w:rPr>
              <w:t xml:space="preserve"> </w:t>
            </w:r>
          </w:p>
          <w:p w14:paraId="0DFF1D8E" w14:textId="77777777" w:rsidR="00131D3B" w:rsidRPr="00074143" w:rsidRDefault="002F6471" w:rsidP="005717B0">
            <w:pPr>
              <w:pStyle w:val="ListParagraph"/>
              <w:numPr>
                <w:ilvl w:val="0"/>
                <w:numId w:val="28"/>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“The Rise of the Hindu Fundamentalists” by Public Radio International</w:t>
            </w:r>
          </w:p>
          <w:p w14:paraId="1C0D01AC" w14:textId="0D198199" w:rsidR="002F6471" w:rsidRPr="00074143" w:rsidRDefault="002F6471" w:rsidP="005717B0">
            <w:pPr>
              <w:pStyle w:val="ListParagraph"/>
              <w:numPr>
                <w:ilvl w:val="0"/>
                <w:numId w:val="28"/>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rPr>
              <w:t xml:space="preserve">“The Rise of Religious Fundamentalism” by Michael O. Emerson and David Hartman in the </w:t>
            </w:r>
            <w:r w:rsidRPr="00074143">
              <w:rPr>
                <w:rFonts w:ascii="Lexia" w:hAnsi="Lexia"/>
                <w:i/>
                <w:iCs/>
                <w:color w:val="auto"/>
                <w:sz w:val="18"/>
                <w:szCs w:val="18"/>
              </w:rPr>
              <w:t>Annual Review of Sociology</w:t>
            </w:r>
            <w:r w:rsidRPr="00074143">
              <w:rPr>
                <w:rFonts w:ascii="Lexia" w:hAnsi="Lexia"/>
                <w:color w:val="auto"/>
                <w:sz w:val="18"/>
                <w:szCs w:val="18"/>
              </w:rPr>
              <w:t xml:space="preserve"> </w:t>
            </w:r>
          </w:p>
          <w:p w14:paraId="1B2875A8" w14:textId="24A66A0C" w:rsidR="00131D3B" w:rsidRPr="00074143" w:rsidRDefault="00131D3B" w:rsidP="005717B0">
            <w:pPr>
              <w:pStyle w:val="ListParagraph"/>
              <w:numPr>
                <w:ilvl w:val="0"/>
                <w:numId w:val="28"/>
              </w:numPr>
              <w:shd w:val="clear" w:color="auto" w:fill="FFFFFF" w:themeFill="background1"/>
              <w:spacing w:line="240" w:lineRule="auto"/>
              <w:rPr>
                <w:rFonts w:ascii="Lexia" w:hAnsi="Lexia"/>
                <w:color w:val="auto"/>
                <w:sz w:val="18"/>
                <w:szCs w:val="18"/>
              </w:rPr>
            </w:pPr>
            <w:r w:rsidRPr="00074143">
              <w:rPr>
                <w:rFonts w:ascii="Lexia" w:hAnsi="Lexia"/>
                <w:color w:val="auto"/>
                <w:sz w:val="18"/>
                <w:szCs w:val="18"/>
                <w:lang w:val="en-US"/>
              </w:rPr>
              <w:t>Students will answer the key question using Part</w:t>
            </w:r>
            <w:r w:rsidR="00D45233">
              <w:rPr>
                <w:rFonts w:ascii="Lexia" w:hAnsi="Lexia"/>
                <w:color w:val="auto"/>
                <w:sz w:val="18"/>
                <w:szCs w:val="18"/>
                <w:lang w:val="en-US"/>
              </w:rPr>
              <w:t>s</w:t>
            </w:r>
            <w:r w:rsidRPr="00074143">
              <w:rPr>
                <w:rFonts w:ascii="Lexia" w:hAnsi="Lexia"/>
                <w:color w:val="auto"/>
                <w:sz w:val="18"/>
                <w:szCs w:val="18"/>
                <w:lang w:val="en-US"/>
              </w:rPr>
              <w:t xml:space="preserve"> 1 (pre-writing and outlining an essay) and 2 (writing) of the performance task format</w:t>
            </w:r>
            <w:r w:rsidR="0002118E">
              <w:rPr>
                <w:rFonts w:ascii="Lexia" w:hAnsi="Lexia"/>
                <w:color w:val="auto"/>
                <w:sz w:val="18"/>
                <w:szCs w:val="18"/>
                <w:lang w:val="en-US"/>
              </w:rPr>
              <w:t>.</w:t>
            </w:r>
          </w:p>
          <w:p w14:paraId="5121B3DA" w14:textId="77777777" w:rsidR="00B14258" w:rsidRPr="00074143" w:rsidRDefault="00B14258" w:rsidP="005717B0">
            <w:pPr>
              <w:shd w:val="clear" w:color="auto" w:fill="FFFFFF" w:themeFill="background1"/>
              <w:rPr>
                <w:rFonts w:ascii="Lexia" w:hAnsi="Lexia"/>
                <w:sz w:val="18"/>
                <w:szCs w:val="18"/>
              </w:rPr>
            </w:pPr>
          </w:p>
          <w:p w14:paraId="6F448617" w14:textId="5DB13C0B" w:rsidR="00B14258" w:rsidRPr="00074143" w:rsidRDefault="00704283"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w:t>
            </w:r>
            <w:r w:rsidR="00405FC1" w:rsidRPr="00074143">
              <w:rPr>
                <w:rFonts w:ascii="Lexia" w:hAnsi="Lexia"/>
                <w:sz w:val="18"/>
                <w:szCs w:val="18"/>
              </w:rPr>
              <w:t xml:space="preserve">in class discussion include: </w:t>
            </w:r>
            <w:r w:rsidR="00953583">
              <w:rPr>
                <w:rFonts w:ascii="Lexia" w:hAnsi="Lexia"/>
                <w:sz w:val="18"/>
                <w:szCs w:val="18"/>
              </w:rPr>
              <w:t>s</w:t>
            </w:r>
            <w:r w:rsidR="00B14258" w:rsidRPr="00074143">
              <w:rPr>
                <w:rFonts w:ascii="Lexia" w:hAnsi="Lexia"/>
                <w:sz w:val="18"/>
                <w:szCs w:val="18"/>
              </w:rPr>
              <w:t xml:space="preserve">ocial </w:t>
            </w:r>
            <w:r w:rsidR="00953583">
              <w:rPr>
                <w:rFonts w:ascii="Lexia" w:hAnsi="Lexia"/>
                <w:sz w:val="18"/>
                <w:szCs w:val="18"/>
              </w:rPr>
              <w:t>i</w:t>
            </w:r>
            <w:r w:rsidR="00B14258" w:rsidRPr="00074143">
              <w:rPr>
                <w:rFonts w:ascii="Lexia" w:hAnsi="Lexia"/>
                <w:sz w:val="18"/>
                <w:szCs w:val="18"/>
              </w:rPr>
              <w:t>nequality</w:t>
            </w:r>
            <w:r w:rsidR="00360BA5" w:rsidRPr="00074143">
              <w:rPr>
                <w:rFonts w:ascii="Lexia" w:hAnsi="Lexia"/>
                <w:sz w:val="18"/>
                <w:szCs w:val="18"/>
              </w:rPr>
              <w:t xml:space="preserve">, </w:t>
            </w:r>
            <w:r w:rsidR="00953583">
              <w:rPr>
                <w:rFonts w:ascii="Lexia" w:hAnsi="Lexia"/>
                <w:sz w:val="18"/>
                <w:szCs w:val="18"/>
              </w:rPr>
              <w:t>r</w:t>
            </w:r>
            <w:r w:rsidR="00B14258" w:rsidRPr="00074143">
              <w:rPr>
                <w:rFonts w:ascii="Lexia" w:hAnsi="Lexia"/>
                <w:sz w:val="18"/>
                <w:szCs w:val="18"/>
              </w:rPr>
              <w:t xml:space="preserve">eligious </w:t>
            </w:r>
            <w:r w:rsidR="00953583">
              <w:rPr>
                <w:rFonts w:ascii="Lexia" w:hAnsi="Lexia"/>
                <w:sz w:val="18"/>
                <w:szCs w:val="18"/>
              </w:rPr>
              <w:t>f</w:t>
            </w:r>
            <w:r w:rsidR="00B14258" w:rsidRPr="00074143">
              <w:rPr>
                <w:rFonts w:ascii="Lexia" w:hAnsi="Lexia"/>
                <w:sz w:val="18"/>
                <w:szCs w:val="18"/>
              </w:rPr>
              <w:t>undamentalism</w:t>
            </w:r>
            <w:r w:rsidR="00360BA5" w:rsidRPr="00074143">
              <w:rPr>
                <w:rFonts w:ascii="Lexia" w:hAnsi="Lexia"/>
                <w:sz w:val="18"/>
                <w:szCs w:val="18"/>
              </w:rPr>
              <w:t xml:space="preserve">, </w:t>
            </w:r>
            <w:r w:rsidR="00953583">
              <w:rPr>
                <w:rFonts w:ascii="Lexia" w:hAnsi="Lexia"/>
                <w:sz w:val="18"/>
                <w:szCs w:val="18"/>
              </w:rPr>
              <w:t>e</w:t>
            </w:r>
            <w:r w:rsidR="00B14258" w:rsidRPr="00074143">
              <w:rPr>
                <w:rFonts w:ascii="Lexia" w:hAnsi="Lexia"/>
                <w:sz w:val="18"/>
                <w:szCs w:val="18"/>
              </w:rPr>
              <w:t>nvironmentalism</w:t>
            </w:r>
            <w:r w:rsidR="00360BA5" w:rsidRPr="00074143">
              <w:rPr>
                <w:rFonts w:ascii="Lexia" w:hAnsi="Lexia"/>
                <w:sz w:val="18"/>
                <w:szCs w:val="18"/>
              </w:rPr>
              <w:t xml:space="preserve">, </w:t>
            </w:r>
            <w:r w:rsidR="00953583">
              <w:rPr>
                <w:rFonts w:ascii="Lexia" w:hAnsi="Lexia"/>
                <w:sz w:val="18"/>
                <w:szCs w:val="18"/>
              </w:rPr>
              <w:t>c</w:t>
            </w:r>
            <w:r w:rsidR="00B14258" w:rsidRPr="00074143">
              <w:rPr>
                <w:rFonts w:ascii="Lexia" w:hAnsi="Lexia"/>
                <w:sz w:val="18"/>
                <w:szCs w:val="18"/>
              </w:rPr>
              <w:t>onsumerism</w:t>
            </w:r>
          </w:p>
          <w:p w14:paraId="54544596" w14:textId="60196449" w:rsidR="002F6471" w:rsidRPr="00074143" w:rsidRDefault="00B14258" w:rsidP="005717B0">
            <w:pPr>
              <w:shd w:val="clear" w:color="auto" w:fill="FFFFFF" w:themeFill="background1"/>
              <w:rPr>
                <w:rFonts w:ascii="Lexia" w:hAnsi="Lexia"/>
                <w:sz w:val="18"/>
                <w:szCs w:val="18"/>
              </w:rPr>
            </w:pPr>
            <w:r w:rsidRPr="00074143">
              <w:rPr>
                <w:rFonts w:ascii="Lexia" w:hAnsi="Lexia"/>
                <w:sz w:val="18"/>
                <w:szCs w:val="18"/>
                <w:lang w:val="en"/>
              </w:rPr>
              <w:t xml:space="preserve">Use Vocabulary.com to support student mastery </w:t>
            </w:r>
            <w:r w:rsidR="00760DF0" w:rsidRPr="00074143">
              <w:rPr>
                <w:rFonts w:ascii="Lexia" w:hAnsi="Lexia"/>
                <w:sz w:val="18"/>
                <w:szCs w:val="18"/>
                <w:lang w:val="en"/>
              </w:rPr>
              <w:t xml:space="preserve">of general academic </w:t>
            </w:r>
            <w:r w:rsidRPr="00074143">
              <w:rPr>
                <w:rFonts w:ascii="Lexia" w:hAnsi="Lexia"/>
                <w:sz w:val="18"/>
                <w:szCs w:val="18"/>
                <w:lang w:val="en"/>
              </w:rPr>
              <w:t>vocabulary.</w:t>
            </w:r>
            <w:r w:rsidR="002F6471" w:rsidRPr="00074143" w:rsidDel="002F6471">
              <w:rPr>
                <w:rFonts w:ascii="Lexia" w:hAnsi="Lexia"/>
                <w:sz w:val="18"/>
                <w:szCs w:val="18"/>
              </w:rPr>
              <w:t xml:space="preserve"> </w:t>
            </w:r>
          </w:p>
        </w:tc>
        <w:tc>
          <w:tcPr>
            <w:tcW w:w="535" w:type="pct"/>
            <w:shd w:val="clear" w:color="auto" w:fill="FFFFFF" w:themeFill="background1"/>
          </w:tcPr>
          <w:p w14:paraId="37D7E277" w14:textId="77777777" w:rsidR="00B566B8" w:rsidRPr="00B566B8" w:rsidRDefault="00B566B8" w:rsidP="00B566B8">
            <w:pPr>
              <w:rPr>
                <w:rFonts w:ascii="Lexia" w:hAnsi="Lexia"/>
                <w:b/>
                <w:sz w:val="16"/>
                <w:szCs w:val="16"/>
              </w:rPr>
            </w:pPr>
            <w:r w:rsidRPr="00B566B8">
              <w:rPr>
                <w:rFonts w:ascii="Lexia" w:hAnsi="Lexia"/>
                <w:b/>
                <w:sz w:val="16"/>
                <w:szCs w:val="16"/>
              </w:rPr>
              <w:t>LO 6.</w:t>
            </w:r>
            <w:bookmarkStart w:id="0" w:name="_GoBack"/>
            <w:bookmarkEnd w:id="0"/>
            <w:r w:rsidRPr="00B566B8">
              <w:rPr>
                <w:rFonts w:ascii="Lexia" w:hAnsi="Lexia"/>
                <w:b/>
                <w:sz w:val="16"/>
                <w:szCs w:val="16"/>
              </w:rPr>
              <w:t>7</w:t>
            </w:r>
          </w:p>
          <w:p w14:paraId="7017B6EF"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6.7A</w:t>
            </w:r>
          </w:p>
          <w:p w14:paraId="58D1E882" w14:textId="77777777" w:rsidR="00B566B8" w:rsidRP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6.7B</w:t>
            </w:r>
          </w:p>
          <w:p w14:paraId="0DA64B5A" w14:textId="07D19C78" w:rsidR="00B566B8" w:rsidRDefault="00B566B8" w:rsidP="00B566B8">
            <w:pPr>
              <w:rPr>
                <w:rFonts w:ascii="Lexia" w:hAnsi="Lexia"/>
                <w:sz w:val="16"/>
                <w:szCs w:val="16"/>
              </w:rPr>
            </w:pPr>
            <w:proofErr w:type="spellStart"/>
            <w:r w:rsidRPr="00B566B8">
              <w:rPr>
                <w:rFonts w:ascii="Lexia" w:hAnsi="Lexia"/>
                <w:sz w:val="16"/>
                <w:szCs w:val="16"/>
              </w:rPr>
              <w:t>EK</w:t>
            </w:r>
            <w:proofErr w:type="spellEnd"/>
            <w:r w:rsidRPr="00B566B8">
              <w:rPr>
                <w:rFonts w:ascii="Lexia" w:hAnsi="Lexia"/>
                <w:sz w:val="16"/>
                <w:szCs w:val="16"/>
              </w:rPr>
              <w:t xml:space="preserve"> 6.7C</w:t>
            </w:r>
          </w:p>
          <w:p w14:paraId="62BAC694" w14:textId="77777777" w:rsidR="00B566B8" w:rsidRDefault="00B566B8" w:rsidP="005717B0">
            <w:pPr>
              <w:rPr>
                <w:rFonts w:ascii="Lexia" w:hAnsi="Lexia"/>
                <w:sz w:val="16"/>
                <w:szCs w:val="16"/>
              </w:rPr>
            </w:pPr>
          </w:p>
          <w:p w14:paraId="3260FC80" w14:textId="77777777" w:rsidR="00B566B8" w:rsidRDefault="00B566B8" w:rsidP="005717B0">
            <w:pPr>
              <w:rPr>
                <w:rFonts w:ascii="Lexia" w:hAnsi="Lexia"/>
                <w:sz w:val="16"/>
                <w:szCs w:val="16"/>
              </w:rPr>
            </w:pPr>
          </w:p>
          <w:p w14:paraId="5CA4607C" w14:textId="521B4606" w:rsidR="00B14258" w:rsidRPr="002002A1" w:rsidRDefault="00B14258" w:rsidP="005717B0">
            <w:pPr>
              <w:rPr>
                <w:rFonts w:ascii="Lexia" w:hAnsi="Lexia"/>
                <w:sz w:val="16"/>
                <w:szCs w:val="16"/>
              </w:rPr>
            </w:pPr>
            <w:r w:rsidRPr="002002A1">
              <w:rPr>
                <w:rFonts w:ascii="Lexia" w:hAnsi="Lexia"/>
                <w:sz w:val="16"/>
                <w:szCs w:val="16"/>
              </w:rPr>
              <w:t>10.10.1</w:t>
            </w:r>
          </w:p>
          <w:p w14:paraId="29166DE8" w14:textId="77777777" w:rsidR="00B14258" w:rsidRPr="002002A1" w:rsidRDefault="00B14258" w:rsidP="005717B0">
            <w:pPr>
              <w:rPr>
                <w:rFonts w:ascii="Lexia" w:hAnsi="Lexia"/>
                <w:sz w:val="16"/>
                <w:szCs w:val="16"/>
              </w:rPr>
            </w:pPr>
            <w:r w:rsidRPr="002002A1">
              <w:rPr>
                <w:rFonts w:ascii="Lexia" w:hAnsi="Lexia"/>
                <w:sz w:val="16"/>
                <w:szCs w:val="16"/>
              </w:rPr>
              <w:t>10.10.2</w:t>
            </w:r>
          </w:p>
          <w:p w14:paraId="5C833698" w14:textId="77777777" w:rsidR="00B14258" w:rsidRPr="002002A1" w:rsidRDefault="00B14258" w:rsidP="005717B0">
            <w:pPr>
              <w:rPr>
                <w:rFonts w:ascii="Lexia" w:hAnsi="Lexia"/>
                <w:sz w:val="16"/>
                <w:szCs w:val="16"/>
              </w:rPr>
            </w:pPr>
            <w:r w:rsidRPr="002002A1">
              <w:rPr>
                <w:rFonts w:ascii="Lexia" w:hAnsi="Lexia"/>
                <w:sz w:val="16"/>
                <w:szCs w:val="16"/>
              </w:rPr>
              <w:t>10.11</w:t>
            </w:r>
          </w:p>
        </w:tc>
        <w:tc>
          <w:tcPr>
            <w:tcW w:w="629" w:type="pct"/>
            <w:shd w:val="clear" w:color="auto" w:fill="FFFFFF" w:themeFill="background1"/>
          </w:tcPr>
          <w:p w14:paraId="30D252D7" w14:textId="77777777" w:rsidR="00B14258" w:rsidRPr="00074143" w:rsidRDefault="00B14258" w:rsidP="005717B0">
            <w:pPr>
              <w:rPr>
                <w:rFonts w:ascii="Lexia" w:hAnsi="Lexia"/>
                <w:sz w:val="16"/>
                <w:szCs w:val="16"/>
              </w:rPr>
            </w:pPr>
          </w:p>
        </w:tc>
      </w:tr>
      <w:tr w:rsidR="00B14258" w:rsidRPr="00074143" w14:paraId="2CC7E483" w14:textId="77777777" w:rsidTr="00901A3E">
        <w:trPr>
          <w:cantSplit/>
          <w:jc w:val="center"/>
        </w:trPr>
        <w:tc>
          <w:tcPr>
            <w:tcW w:w="312" w:type="pct"/>
            <w:shd w:val="clear" w:color="auto" w:fill="D9D9D9" w:themeFill="background1" w:themeFillShade="D9"/>
          </w:tcPr>
          <w:p w14:paraId="734455C9" w14:textId="73A871FB" w:rsidR="00B14258" w:rsidRPr="00074143" w:rsidRDefault="005D57A6" w:rsidP="00971756">
            <w:pPr>
              <w:jc w:val="center"/>
              <w:rPr>
                <w:rFonts w:ascii="Lexia" w:hAnsi="Lexia"/>
                <w:sz w:val="18"/>
                <w:szCs w:val="18"/>
              </w:rPr>
            </w:pPr>
            <w:r w:rsidRPr="00074143">
              <w:rPr>
                <w:rFonts w:ascii="Lexia" w:hAnsi="Lexia"/>
                <w:sz w:val="18"/>
                <w:szCs w:val="18"/>
              </w:rPr>
              <w:t>1</w:t>
            </w:r>
          </w:p>
        </w:tc>
        <w:tc>
          <w:tcPr>
            <w:tcW w:w="314" w:type="pct"/>
            <w:shd w:val="clear" w:color="auto" w:fill="D9D9D9" w:themeFill="background1" w:themeFillShade="D9"/>
          </w:tcPr>
          <w:p w14:paraId="1F9BE46D" w14:textId="77777777" w:rsidR="00B14258" w:rsidRPr="00074143" w:rsidRDefault="00B14258" w:rsidP="005717B0">
            <w:pPr>
              <w:rPr>
                <w:rFonts w:ascii="Lexia" w:hAnsi="Lexia"/>
                <w:sz w:val="18"/>
                <w:szCs w:val="18"/>
              </w:rPr>
            </w:pPr>
          </w:p>
        </w:tc>
        <w:tc>
          <w:tcPr>
            <w:tcW w:w="536" w:type="pct"/>
            <w:shd w:val="clear" w:color="auto" w:fill="auto"/>
          </w:tcPr>
          <w:p w14:paraId="3A96EC5C" w14:textId="40F1147B" w:rsidR="00B14258" w:rsidRPr="00074143" w:rsidRDefault="00A53BA7" w:rsidP="005717B0">
            <w:pPr>
              <w:rPr>
                <w:rFonts w:ascii="Lexia" w:hAnsi="Lexia"/>
                <w:b/>
                <w:sz w:val="18"/>
                <w:szCs w:val="18"/>
              </w:rPr>
            </w:pPr>
            <w:r w:rsidRPr="00074143">
              <w:rPr>
                <w:rFonts w:ascii="Lexia" w:hAnsi="Lexia"/>
                <w:bCs/>
                <w:sz w:val="18"/>
                <w:szCs w:val="18"/>
              </w:rPr>
              <w:t>6.1–6.7</w:t>
            </w:r>
          </w:p>
        </w:tc>
        <w:tc>
          <w:tcPr>
            <w:tcW w:w="2674" w:type="pct"/>
            <w:shd w:val="clear" w:color="auto" w:fill="FFFFFF" w:themeFill="background1"/>
          </w:tcPr>
          <w:p w14:paraId="4AF65931" w14:textId="77777777" w:rsidR="00B14258" w:rsidRPr="00074143" w:rsidRDefault="00B14258" w:rsidP="005717B0">
            <w:pPr>
              <w:shd w:val="clear" w:color="auto" w:fill="FFFFFF" w:themeFill="background1"/>
              <w:rPr>
                <w:rFonts w:ascii="Lexia" w:hAnsi="Lexia"/>
                <w:b/>
                <w:bCs/>
                <w:sz w:val="18"/>
                <w:szCs w:val="18"/>
              </w:rPr>
            </w:pPr>
            <w:r w:rsidRPr="00074143">
              <w:rPr>
                <w:rFonts w:ascii="Lexia" w:hAnsi="Lexia"/>
                <w:b/>
                <w:bCs/>
                <w:sz w:val="18"/>
                <w:szCs w:val="18"/>
              </w:rPr>
              <w:t>Learning Checkpoint 2</w:t>
            </w:r>
          </w:p>
        </w:tc>
        <w:tc>
          <w:tcPr>
            <w:tcW w:w="535" w:type="pct"/>
            <w:shd w:val="clear" w:color="auto" w:fill="auto"/>
          </w:tcPr>
          <w:p w14:paraId="134F4E57" w14:textId="2F0299E8" w:rsidR="00B14258" w:rsidRPr="002002A1" w:rsidRDefault="00A53BA7" w:rsidP="005717B0">
            <w:pPr>
              <w:rPr>
                <w:rFonts w:ascii="Lexia" w:hAnsi="Lexia"/>
                <w:sz w:val="16"/>
                <w:szCs w:val="16"/>
              </w:rPr>
            </w:pPr>
            <w:r w:rsidRPr="002002A1">
              <w:rPr>
                <w:rFonts w:ascii="Lexia" w:hAnsi="Lexia"/>
                <w:sz w:val="16"/>
                <w:szCs w:val="16"/>
              </w:rPr>
              <w:t>variable</w:t>
            </w:r>
          </w:p>
        </w:tc>
        <w:tc>
          <w:tcPr>
            <w:tcW w:w="629" w:type="pct"/>
            <w:shd w:val="clear" w:color="auto" w:fill="FFFFFF" w:themeFill="background1"/>
          </w:tcPr>
          <w:p w14:paraId="647D0F7C" w14:textId="77777777" w:rsidR="00B14258" w:rsidRPr="00074143" w:rsidRDefault="00B14258" w:rsidP="005717B0">
            <w:pPr>
              <w:rPr>
                <w:rFonts w:ascii="Lexia" w:hAnsi="Lexia"/>
                <w:sz w:val="16"/>
                <w:szCs w:val="16"/>
              </w:rPr>
            </w:pPr>
          </w:p>
        </w:tc>
      </w:tr>
      <w:tr w:rsidR="00B14258" w:rsidRPr="00074143" w14:paraId="4E30AD5B" w14:textId="77777777" w:rsidTr="00A53BA7">
        <w:trPr>
          <w:cantSplit/>
          <w:jc w:val="center"/>
        </w:trPr>
        <w:tc>
          <w:tcPr>
            <w:tcW w:w="312" w:type="pct"/>
            <w:shd w:val="clear" w:color="auto" w:fill="D9D9D9" w:themeFill="background1" w:themeFillShade="D9"/>
          </w:tcPr>
          <w:p w14:paraId="0B962E9D" w14:textId="20298F44" w:rsidR="00B14258" w:rsidRPr="00074143" w:rsidRDefault="005D57A6" w:rsidP="00971756">
            <w:pPr>
              <w:jc w:val="center"/>
              <w:rPr>
                <w:rFonts w:ascii="Lexia" w:hAnsi="Lexia"/>
                <w:sz w:val="18"/>
                <w:szCs w:val="18"/>
              </w:rPr>
            </w:pPr>
            <w:r w:rsidRPr="00074143">
              <w:rPr>
                <w:rFonts w:ascii="Lexia" w:hAnsi="Lexia"/>
                <w:sz w:val="18"/>
                <w:szCs w:val="18"/>
              </w:rPr>
              <w:t>1</w:t>
            </w:r>
          </w:p>
        </w:tc>
        <w:tc>
          <w:tcPr>
            <w:tcW w:w="314" w:type="pct"/>
            <w:shd w:val="clear" w:color="auto" w:fill="D9D9D9" w:themeFill="background1" w:themeFillShade="D9"/>
          </w:tcPr>
          <w:p w14:paraId="1B86F948" w14:textId="77777777" w:rsidR="00B14258" w:rsidRPr="00074143" w:rsidRDefault="00B14258" w:rsidP="005717B0">
            <w:pPr>
              <w:rPr>
                <w:rFonts w:ascii="Lexia" w:hAnsi="Lexia"/>
                <w:sz w:val="18"/>
                <w:szCs w:val="18"/>
              </w:rPr>
            </w:pPr>
          </w:p>
        </w:tc>
        <w:tc>
          <w:tcPr>
            <w:tcW w:w="536" w:type="pct"/>
            <w:shd w:val="clear" w:color="auto" w:fill="auto"/>
          </w:tcPr>
          <w:p w14:paraId="2415F422" w14:textId="2F92DF46" w:rsidR="00B14258" w:rsidRPr="00074143" w:rsidRDefault="00A53BA7" w:rsidP="005717B0">
            <w:pPr>
              <w:rPr>
                <w:rFonts w:ascii="Lexia" w:hAnsi="Lexia"/>
                <w:b/>
                <w:sz w:val="18"/>
                <w:szCs w:val="18"/>
              </w:rPr>
            </w:pPr>
            <w:r w:rsidRPr="00074143">
              <w:rPr>
                <w:rFonts w:ascii="Lexia" w:hAnsi="Lexia"/>
                <w:bCs/>
                <w:sz w:val="18"/>
                <w:szCs w:val="18"/>
              </w:rPr>
              <w:t>6.1–6.7</w:t>
            </w:r>
          </w:p>
        </w:tc>
        <w:tc>
          <w:tcPr>
            <w:tcW w:w="2674" w:type="pct"/>
            <w:shd w:val="clear" w:color="auto" w:fill="FFFFFF" w:themeFill="background1"/>
          </w:tcPr>
          <w:p w14:paraId="79437FEF" w14:textId="77777777" w:rsidR="00B14258" w:rsidRPr="00074143" w:rsidRDefault="00B14258" w:rsidP="005717B0">
            <w:pPr>
              <w:shd w:val="clear" w:color="auto" w:fill="FFFFFF" w:themeFill="background1"/>
              <w:rPr>
                <w:rFonts w:ascii="Lexia" w:hAnsi="Lexia"/>
                <w:b/>
                <w:bCs/>
                <w:sz w:val="18"/>
                <w:szCs w:val="18"/>
              </w:rPr>
            </w:pPr>
            <w:r w:rsidRPr="00074143">
              <w:rPr>
                <w:rFonts w:ascii="Lexia" w:hAnsi="Lexia"/>
                <w:b/>
                <w:bCs/>
                <w:sz w:val="18"/>
                <w:szCs w:val="18"/>
              </w:rPr>
              <w:t>Performance Task</w:t>
            </w:r>
          </w:p>
          <w:p w14:paraId="2D8FEDE2" w14:textId="77777777" w:rsidR="00B14258" w:rsidRPr="00074143" w:rsidRDefault="00B14258" w:rsidP="005717B0">
            <w:pPr>
              <w:shd w:val="clear" w:color="auto" w:fill="FFFFFF" w:themeFill="background1"/>
              <w:rPr>
                <w:rFonts w:ascii="Lexia" w:hAnsi="Lexia"/>
                <w:sz w:val="18"/>
                <w:szCs w:val="18"/>
              </w:rPr>
            </w:pPr>
            <w:r w:rsidRPr="00074143">
              <w:rPr>
                <w:rFonts w:ascii="Lexia" w:hAnsi="Lexia"/>
                <w:sz w:val="18"/>
                <w:szCs w:val="18"/>
              </w:rPr>
              <w:t>Analyze the political effects of nationalism in the 20th century.</w:t>
            </w:r>
          </w:p>
        </w:tc>
        <w:tc>
          <w:tcPr>
            <w:tcW w:w="535" w:type="pct"/>
            <w:shd w:val="clear" w:color="auto" w:fill="auto"/>
          </w:tcPr>
          <w:p w14:paraId="44B24635" w14:textId="77777777" w:rsidR="00B14258" w:rsidRPr="002002A1" w:rsidRDefault="00B14258" w:rsidP="005717B0">
            <w:pPr>
              <w:rPr>
                <w:rFonts w:ascii="Lexia" w:hAnsi="Lexia"/>
                <w:sz w:val="16"/>
                <w:szCs w:val="16"/>
              </w:rPr>
            </w:pPr>
          </w:p>
        </w:tc>
        <w:tc>
          <w:tcPr>
            <w:tcW w:w="629" w:type="pct"/>
            <w:shd w:val="clear" w:color="auto" w:fill="FFFFFF" w:themeFill="background1"/>
          </w:tcPr>
          <w:p w14:paraId="063C3101" w14:textId="77777777" w:rsidR="00B14258" w:rsidRPr="00074143" w:rsidRDefault="00B14258" w:rsidP="005717B0">
            <w:pPr>
              <w:rPr>
                <w:rFonts w:ascii="Lexia" w:hAnsi="Lexia"/>
                <w:sz w:val="16"/>
                <w:szCs w:val="16"/>
              </w:rPr>
            </w:pPr>
          </w:p>
        </w:tc>
      </w:tr>
    </w:tbl>
    <w:p w14:paraId="3C776C87" w14:textId="2EF23711" w:rsidR="005844D2" w:rsidRPr="00074143" w:rsidRDefault="005844D2" w:rsidP="005717B0">
      <w:pPr>
        <w:rPr>
          <w:rFonts w:ascii="Lexia" w:hAnsi="Lexia"/>
          <w:sz w:val="16"/>
          <w:szCs w:val="16"/>
        </w:rPr>
      </w:pPr>
      <w:r w:rsidRPr="00074143">
        <w:rPr>
          <w:rFonts w:ascii="Lexia" w:hAnsi="Lexia"/>
          <w:sz w:val="16"/>
          <w:szCs w:val="16"/>
        </w:rPr>
        <w:t>[</w:t>
      </w:r>
      <w:proofErr w:type="gramStart"/>
      <w:r w:rsidRPr="00074143">
        <w:rPr>
          <w:rFonts w:ascii="Lexia" w:hAnsi="Lexia"/>
          <w:sz w:val="16"/>
          <w:szCs w:val="16"/>
        </w:rPr>
        <w:t>add</w:t>
      </w:r>
      <w:proofErr w:type="gramEnd"/>
      <w:r w:rsidRPr="00074143">
        <w:rPr>
          <w:rFonts w:ascii="Lexia" w:hAnsi="Lexia"/>
          <w:sz w:val="16"/>
          <w:szCs w:val="16"/>
        </w:rPr>
        <w:t xml:space="preserve"> or remove rows as needed]</w:t>
      </w:r>
    </w:p>
    <w:p w14:paraId="1D375AB9" w14:textId="6FA032FC" w:rsidR="006B430D" w:rsidRPr="00074143" w:rsidRDefault="006B430D" w:rsidP="005717B0">
      <w:pPr>
        <w:rPr>
          <w:rFonts w:ascii="Lexia" w:hAnsi="Lexia"/>
          <w:sz w:val="16"/>
          <w:szCs w:val="16"/>
        </w:rPr>
      </w:pPr>
    </w:p>
    <w:p w14:paraId="3D4EEFB9" w14:textId="77777777" w:rsidR="006B430D" w:rsidRPr="00074143" w:rsidRDefault="006B430D" w:rsidP="00E47CBF">
      <w:pPr>
        <w:pStyle w:val="Heading3"/>
      </w:pPr>
      <w:r w:rsidRPr="00074143">
        <w:t>Reflections</w:t>
      </w:r>
    </w:p>
    <w:p w14:paraId="36530B54" w14:textId="06680CAF"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What went well in this unit?</w:t>
      </w:r>
    </w:p>
    <w:p w14:paraId="6533C8C3" w14:textId="3F7194D2"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 xml:space="preserve">When </w:t>
      </w:r>
      <w:proofErr w:type="gramStart"/>
      <w:r w:rsidRPr="00074143">
        <w:rPr>
          <w:rFonts w:ascii="Lexia" w:eastAsiaTheme="minorHAnsi" w:hAnsi="Lexia" w:cs="AppleSystemUIFontBold"/>
          <w:sz w:val="20"/>
          <w:szCs w:val="20"/>
        </w:rPr>
        <w:t>were students</w:t>
      </w:r>
      <w:proofErr w:type="gramEnd"/>
      <w:r w:rsidRPr="00074143">
        <w:rPr>
          <w:rFonts w:ascii="Lexia" w:eastAsiaTheme="minorHAnsi" w:hAnsi="Lexia" w:cs="AppleSystemUIFontBold"/>
          <w:sz w:val="20"/>
          <w:szCs w:val="20"/>
        </w:rPr>
        <w:t xml:space="preserve"> most engaged during this unit?</w:t>
      </w:r>
    </w:p>
    <w:p w14:paraId="254AFEC2" w14:textId="22EFC76B" w:rsidR="006B430D" w:rsidRPr="00953583" w:rsidRDefault="006B430D" w:rsidP="005717B0">
      <w:pPr>
        <w:autoSpaceDE w:val="0"/>
        <w:autoSpaceDN w:val="0"/>
        <w:adjustRightInd w:val="0"/>
        <w:rPr>
          <w:rFonts w:ascii="Lexia" w:hAnsi="Lexia" w:cs="AppleSystemUIFontBold"/>
          <w:sz w:val="20"/>
          <w:szCs w:val="20"/>
        </w:rPr>
      </w:pPr>
      <w:r w:rsidRPr="00074143">
        <w:rPr>
          <w:rFonts w:ascii="Lexia" w:hAnsi="Lexia" w:cs="AppleSystemUIFontBold"/>
          <w:sz w:val="20"/>
          <w:szCs w:val="20"/>
        </w:rPr>
        <w:t>How have students grown? What opportunities for growth stand out at this time?</w:t>
      </w:r>
    </w:p>
    <w:p w14:paraId="2377DA5C" w14:textId="2CFCC67F" w:rsidR="00D223FA" w:rsidRPr="00074143" w:rsidRDefault="006B430D" w:rsidP="005717B0">
      <w:pPr>
        <w:rPr>
          <w:rFonts w:ascii="Lexia" w:hAnsi="Lexia"/>
          <w:sz w:val="16"/>
          <w:szCs w:val="16"/>
        </w:rPr>
      </w:pPr>
      <w:r w:rsidRPr="00074143">
        <w:rPr>
          <w:rFonts w:ascii="Lexia" w:eastAsiaTheme="minorHAnsi" w:hAnsi="Lexia" w:cs="AppleSystemUIFontBold"/>
          <w:sz w:val="20"/>
          <w:szCs w:val="20"/>
        </w:rPr>
        <w:t xml:space="preserve">What needs modification or differentiation </w:t>
      </w:r>
      <w:r w:rsidR="00360BA5" w:rsidRPr="00074143">
        <w:rPr>
          <w:rFonts w:ascii="Lexia" w:eastAsiaTheme="minorHAnsi" w:hAnsi="Lexia" w:cs="AppleSystemUIFontBold"/>
          <w:sz w:val="20"/>
          <w:szCs w:val="20"/>
        </w:rPr>
        <w:t>next time?</w:t>
      </w:r>
    </w:p>
    <w:sectPr w:rsidR="00D223FA" w:rsidRPr="00074143" w:rsidSect="002A28E4">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77D" w16cex:dateUtc="2020-06-03T18:51:00Z"/>
  <w16cex:commentExtensible w16cex:durableId="228239BD" w16cex:dateUtc="2020-06-03T19:01:00Z"/>
  <w16cex:commentExtensible w16cex:durableId="2282BFDE" w16cex:dateUtc="2020-06-04T04:33:00Z"/>
  <w16cex:commentExtensible w16cex:durableId="2282ABC4" w16cex:dateUtc="2020-06-04T03:07:00Z"/>
  <w16cex:commentExtensible w16cex:durableId="228335D8" w16cex:dateUtc="2020-06-04T12: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CC438" w14:textId="77777777" w:rsidR="00E3757B" w:rsidRDefault="00E3757B" w:rsidP="00C1450A">
      <w:r>
        <w:separator/>
      </w:r>
    </w:p>
  </w:endnote>
  <w:endnote w:type="continuationSeparator" w:id="0">
    <w:p w14:paraId="0B383D70" w14:textId="77777777" w:rsidR="00E3757B" w:rsidRDefault="00E3757B" w:rsidP="00C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xia">
    <w:altName w:val="Cambria"/>
    <w:panose1 w:val="02000400000000000000"/>
    <w:charset w:val="00"/>
    <w:family w:val="auto"/>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Univers LT Std 65 Bold">
    <w:altName w:val="Times New Roman"/>
    <w:panose1 w:val="00000000000000000000"/>
    <w:charset w:val="00"/>
    <w:family w:val="roman"/>
    <w:notTrueType/>
    <w:pitch w:val="default"/>
  </w:font>
  <w:font w:name="UniversLTStd-ThinUltraCn">
    <w:altName w:val="Calibri"/>
    <w:panose1 w:val="00000000000000000000"/>
    <w:charset w:val="4D"/>
    <w:family w:val="auto"/>
    <w:notTrueType/>
    <w:pitch w:val="default"/>
    <w:sig w:usb0="00000003" w:usb1="00000000" w:usb2="00000000" w:usb3="00000000" w:csb0="00000001" w:csb1="00000000"/>
  </w:font>
  <w:font w:name="UniversLTStd">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ktiv Grotesk">
    <w:charset w:val="00"/>
    <w:family w:val="swiss"/>
    <w:pitch w:val="variable"/>
    <w:sig w:usb0="E000AAFF" w:usb1="D000FFFB" w:usb2="00000028" w:usb3="00000000" w:csb0="000001FF" w:csb1="00000000"/>
  </w:font>
  <w:font w:name="Roboto Slab">
    <w:altName w:val="Arial"/>
    <w:charset w:val="00"/>
    <w:family w:val="auto"/>
    <w:pitch w:val="variable"/>
    <w:sig w:usb0="E00002FF" w:usb1="5000205B" w:usb2="0000002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6598125"/>
      <w:docPartObj>
        <w:docPartGallery w:val="Page Numbers (Bottom of Page)"/>
        <w:docPartUnique/>
      </w:docPartObj>
    </w:sdtPr>
    <w:sdtEndPr>
      <w:rPr>
        <w:rStyle w:val="PageNumber"/>
      </w:rPr>
    </w:sdtEndPr>
    <w:sdtContent>
      <w:p w14:paraId="5CD00387" w14:textId="77777777" w:rsidR="00437357" w:rsidRDefault="00437357" w:rsidP="00395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43B2B" w14:textId="77777777" w:rsidR="00437357" w:rsidRDefault="00437357" w:rsidP="00EE3D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Lexia" w:hAnsi="Lexia"/>
      </w:rPr>
      <w:id w:val="1114408214"/>
      <w:docPartObj>
        <w:docPartGallery w:val="Page Numbers (Bottom of Page)"/>
        <w:docPartUnique/>
      </w:docPartObj>
    </w:sdtPr>
    <w:sdtEndPr>
      <w:rPr>
        <w:rStyle w:val="PageNumber"/>
        <w:sz w:val="16"/>
        <w:szCs w:val="16"/>
      </w:rPr>
    </w:sdtEndPr>
    <w:sdtContent>
      <w:p w14:paraId="395B3D04" w14:textId="77777777" w:rsidR="00437357" w:rsidRPr="008C66F3" w:rsidRDefault="00437357" w:rsidP="00395017">
        <w:pPr>
          <w:pStyle w:val="Footer"/>
          <w:framePr w:wrap="none" w:vAnchor="text" w:hAnchor="margin" w:xAlign="right" w:y="1"/>
          <w:rPr>
            <w:rStyle w:val="PageNumber"/>
            <w:rFonts w:ascii="Lexia" w:hAnsi="Lexia"/>
            <w:sz w:val="16"/>
            <w:szCs w:val="16"/>
          </w:rPr>
        </w:pPr>
        <w:r w:rsidRPr="008C66F3">
          <w:rPr>
            <w:rStyle w:val="PageNumber"/>
            <w:rFonts w:ascii="Lexia" w:hAnsi="Lexia"/>
            <w:sz w:val="16"/>
            <w:szCs w:val="16"/>
          </w:rPr>
          <w:fldChar w:fldCharType="begin"/>
        </w:r>
        <w:r w:rsidRPr="008C66F3">
          <w:rPr>
            <w:rStyle w:val="PageNumber"/>
            <w:rFonts w:ascii="Lexia" w:hAnsi="Lexia"/>
            <w:sz w:val="16"/>
            <w:szCs w:val="16"/>
          </w:rPr>
          <w:instrText xml:space="preserve"> PAGE </w:instrText>
        </w:r>
        <w:r w:rsidRPr="008C66F3">
          <w:rPr>
            <w:rStyle w:val="PageNumber"/>
            <w:rFonts w:ascii="Lexia" w:hAnsi="Lexia"/>
            <w:sz w:val="16"/>
            <w:szCs w:val="16"/>
          </w:rPr>
          <w:fldChar w:fldCharType="separate"/>
        </w:r>
        <w:r w:rsidR="006842C8">
          <w:rPr>
            <w:rStyle w:val="PageNumber"/>
            <w:rFonts w:ascii="Lexia" w:hAnsi="Lexia"/>
            <w:noProof/>
            <w:sz w:val="16"/>
            <w:szCs w:val="16"/>
          </w:rPr>
          <w:t>25</w:t>
        </w:r>
        <w:r w:rsidRPr="008C66F3">
          <w:rPr>
            <w:rStyle w:val="PageNumber"/>
            <w:rFonts w:ascii="Lexia" w:hAnsi="Lexia"/>
            <w:sz w:val="16"/>
            <w:szCs w:val="16"/>
          </w:rPr>
          <w:fldChar w:fldCharType="end"/>
        </w:r>
      </w:p>
    </w:sdtContent>
  </w:sdt>
  <w:p w14:paraId="7C409060" w14:textId="5F2FB2AA" w:rsidR="00437357" w:rsidRPr="008C66F3" w:rsidRDefault="00437357" w:rsidP="00EE3D8D">
    <w:pPr>
      <w:pStyle w:val="Footer"/>
      <w:ind w:right="360"/>
      <w:rPr>
        <w:rFonts w:ascii="Lexia" w:hAnsi="Lexia"/>
        <w:b/>
        <w:sz w:val="16"/>
        <w:szCs w:val="16"/>
      </w:rPr>
    </w:pPr>
    <w:r w:rsidRPr="008C66F3">
      <w:rPr>
        <w:rFonts w:ascii="Lexia" w:hAnsi="Lexia"/>
        <w:b/>
        <w:sz w:val="16"/>
        <w:szCs w:val="16"/>
      </w:rPr>
      <w:t xml:space="preserve">Pre-AP World History &amp; Geography </w:t>
    </w:r>
    <w:r w:rsidR="008C66F3" w:rsidRPr="008C66F3">
      <w:rPr>
        <w:rFonts w:ascii="Lexia" w:hAnsi="Lexia"/>
        <w:b/>
        <w:sz w:val="16"/>
        <w:szCs w:val="16"/>
      </w:rPr>
      <w:t xml:space="preserve">Instructional </w:t>
    </w:r>
    <w:r w:rsidRPr="008C66F3">
      <w:rPr>
        <w:rFonts w:ascii="Lexia" w:hAnsi="Lexia"/>
        <w:b/>
        <w:sz w:val="16"/>
        <w:szCs w:val="16"/>
      </w:rPr>
      <w:t>Planning Guide</w:t>
    </w:r>
    <w:r w:rsidR="008C66F3">
      <w:rPr>
        <w:rFonts w:ascii="Lexia" w:hAnsi="Lexia"/>
        <w:b/>
        <w:sz w:val="16"/>
        <w:szCs w:val="16"/>
      </w:rPr>
      <w:t xml:space="preserve"> Teacher Sample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CECD" w14:textId="77777777" w:rsidR="006842C8" w:rsidRDefault="0068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EBDB6" w14:textId="77777777" w:rsidR="00E3757B" w:rsidRDefault="00E3757B" w:rsidP="00C1450A">
      <w:r>
        <w:separator/>
      </w:r>
    </w:p>
  </w:footnote>
  <w:footnote w:type="continuationSeparator" w:id="0">
    <w:p w14:paraId="1E7DB870" w14:textId="77777777" w:rsidR="00E3757B" w:rsidRDefault="00E3757B" w:rsidP="00C1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200A" w14:textId="77777777" w:rsidR="006842C8" w:rsidRDefault="00684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ADC48" w14:textId="77777777" w:rsidR="00437357" w:rsidRPr="00E46F0F" w:rsidRDefault="00437357" w:rsidP="00142520">
    <w:pPr>
      <w:ind w:left="9360" w:firstLine="720"/>
      <w:rPr>
        <w:i/>
      </w:rPr>
    </w:pPr>
    <w:r>
      <w:rPr>
        <w:noProof/>
      </w:rPr>
      <mc:AlternateContent>
        <mc:Choice Requires="wps">
          <w:drawing>
            <wp:inline distT="0" distB="0" distL="0" distR="0" wp14:anchorId="329ABE95" wp14:editId="0C3D271D">
              <wp:extent cx="3000375" cy="533400"/>
              <wp:effectExtent l="0" t="0" r="9525" b="0"/>
              <wp:docPr id="1" name="Text Box 1"/>
              <wp:cNvGraphicFramePr/>
              <a:graphic xmlns:a="http://schemas.openxmlformats.org/drawingml/2006/main">
                <a:graphicData uri="http://schemas.microsoft.com/office/word/2010/wordprocessingShape">
                  <wps:wsp>
                    <wps:cNvSpPr txBox="1"/>
                    <wps:spPr>
                      <a:xfrm>
                        <a:off x="0" y="0"/>
                        <a:ext cx="3000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88BAB" w14:textId="77777777" w:rsidR="00437357" w:rsidRPr="00524340" w:rsidRDefault="00437357" w:rsidP="00C22992">
                          <w:pPr>
                            <w:jc w:val="right"/>
                            <w:rPr>
                              <w:color w:val="FFFFFF" w:themeColor="background1"/>
                              <w14:textFill>
                                <w14:noFill/>
                              </w14:textFill>
                            </w:rPr>
                          </w:pPr>
                          <w:r w:rsidRPr="00524340">
                            <w:rPr>
                              <w:noProof/>
                              <w:color w:val="FFFFFF" w:themeColor="background1"/>
                              <w14:textFill>
                                <w14:noFill/>
                              </w14:textFill>
                            </w:rPr>
                            <w:drawing>
                              <wp:inline distT="0" distB="0" distL="0" distR="0" wp14:anchorId="1D25341C" wp14:editId="0828CBDA">
                                <wp:extent cx="2428875" cy="447675"/>
                                <wp:effectExtent l="0" t="0" r="9525" b="9525"/>
                                <wp:docPr id="6" name="Picture 6"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9ABE95" id="_x0000_t202" coordsize="21600,21600" o:spt="202" path="m,l,21600r21600,l21600,xe">
              <v:stroke joinstyle="miter"/>
              <v:path gradientshapeok="t" o:connecttype="rect"/>
            </v:shapetype>
            <v:shape id="Text Box 1" o:spid="_x0000_s1027" type="#_x0000_t202" style="width:23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" fillcolor="white [3201]" stroked="f" strokeweight=".5pt">
              <v:textbox>
                <w:txbxContent>
                  <w:p w14:paraId="7E488BAB" w14:textId="77777777" w:rsidR="00437357" w:rsidRPr="00524340" w:rsidRDefault="00437357" w:rsidP="00C22992">
                    <w:pPr>
                      <w:jc w:val="right"/>
                      <w:rPr>
                        <w:color w:val="FFFFFF" w:themeColor="background1"/>
                        <w14:textFill>
                          <w14:noFill/>
                        </w14:textFill>
                      </w:rPr>
                    </w:pPr>
                    <w:r w:rsidRPr="00524340">
                      <w:rPr>
                        <w:noProof/>
                        <w:color w:val="FFFFFF" w:themeColor="background1"/>
                        <w14:textFill>
                          <w14:noFill/>
                        </w14:textFill>
                      </w:rPr>
                      <w:drawing>
                        <wp:inline distT="0" distB="0" distL="0" distR="0" wp14:anchorId="1D25341C" wp14:editId="0828CBDA">
                          <wp:extent cx="2428875" cy="447675"/>
                          <wp:effectExtent l="0" t="0" r="9525" b="9525"/>
                          <wp:docPr id="6" name="Picture 6"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v:textbox>
              <w10:anchorlock/>
            </v:shape>
          </w:pict>
        </mc:Fallback>
      </mc:AlternateContent>
    </w: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7844" w14:textId="77777777" w:rsidR="006842C8" w:rsidRDefault="00684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D2537"/>
    <w:multiLevelType w:val="multilevel"/>
    <w:tmpl w:val="F300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F7B23"/>
    <w:multiLevelType w:val="hybridMultilevel"/>
    <w:tmpl w:val="7A267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3E3218"/>
    <w:multiLevelType w:val="hybridMultilevel"/>
    <w:tmpl w:val="0352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81E94"/>
    <w:multiLevelType w:val="hybridMultilevel"/>
    <w:tmpl w:val="A01E3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794E70"/>
    <w:multiLevelType w:val="multilevel"/>
    <w:tmpl w:val="B1B0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92126E"/>
    <w:multiLevelType w:val="hybridMultilevel"/>
    <w:tmpl w:val="5D920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CF23E3"/>
    <w:multiLevelType w:val="hybridMultilevel"/>
    <w:tmpl w:val="CF241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0E0247"/>
    <w:multiLevelType w:val="hybridMultilevel"/>
    <w:tmpl w:val="14F09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C11967"/>
    <w:multiLevelType w:val="hybridMultilevel"/>
    <w:tmpl w:val="674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A25700"/>
    <w:multiLevelType w:val="hybridMultilevel"/>
    <w:tmpl w:val="BB727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547D53"/>
    <w:multiLevelType w:val="hybridMultilevel"/>
    <w:tmpl w:val="6944F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871AC3"/>
    <w:multiLevelType w:val="hybridMultilevel"/>
    <w:tmpl w:val="A9300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AA4A1B"/>
    <w:multiLevelType w:val="hybridMultilevel"/>
    <w:tmpl w:val="59B4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34BCD"/>
    <w:multiLevelType w:val="hybridMultilevel"/>
    <w:tmpl w:val="854E6C8A"/>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E7273"/>
    <w:multiLevelType w:val="hybridMultilevel"/>
    <w:tmpl w:val="EF5AE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8355E6"/>
    <w:multiLevelType w:val="hybridMultilevel"/>
    <w:tmpl w:val="5C6C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BA1F99"/>
    <w:multiLevelType w:val="hybridMultilevel"/>
    <w:tmpl w:val="C97C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C54A9B"/>
    <w:multiLevelType w:val="hybridMultilevel"/>
    <w:tmpl w:val="F736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311263"/>
    <w:multiLevelType w:val="hybridMultilevel"/>
    <w:tmpl w:val="40C2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7915B3"/>
    <w:multiLevelType w:val="hybridMultilevel"/>
    <w:tmpl w:val="31B2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40EC2"/>
    <w:multiLevelType w:val="hybridMultilevel"/>
    <w:tmpl w:val="3682A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14389B"/>
    <w:multiLevelType w:val="multilevel"/>
    <w:tmpl w:val="C0D0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1D717B"/>
    <w:multiLevelType w:val="hybridMultilevel"/>
    <w:tmpl w:val="9D6A5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1F71EA5"/>
    <w:multiLevelType w:val="multilevel"/>
    <w:tmpl w:val="BF66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5C7B33"/>
    <w:multiLevelType w:val="hybridMultilevel"/>
    <w:tmpl w:val="B09A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E26E3D"/>
    <w:multiLevelType w:val="multilevel"/>
    <w:tmpl w:val="CCC4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844190"/>
    <w:multiLevelType w:val="hybridMultilevel"/>
    <w:tmpl w:val="F2180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C1530C"/>
    <w:multiLevelType w:val="hybridMultilevel"/>
    <w:tmpl w:val="07665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2B4867"/>
    <w:multiLevelType w:val="multilevel"/>
    <w:tmpl w:val="CDAA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8850FE"/>
    <w:multiLevelType w:val="hybridMultilevel"/>
    <w:tmpl w:val="EF5A1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1522D9"/>
    <w:multiLevelType w:val="hybridMultilevel"/>
    <w:tmpl w:val="1B669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48B52DC"/>
    <w:multiLevelType w:val="hybridMultilevel"/>
    <w:tmpl w:val="0FA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F77A4"/>
    <w:multiLevelType w:val="hybridMultilevel"/>
    <w:tmpl w:val="57AA9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9235E9"/>
    <w:multiLevelType w:val="hybridMultilevel"/>
    <w:tmpl w:val="D1727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C1456E6"/>
    <w:multiLevelType w:val="hybridMultilevel"/>
    <w:tmpl w:val="206E7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C964C65"/>
    <w:multiLevelType w:val="hybridMultilevel"/>
    <w:tmpl w:val="2042E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D30004B"/>
    <w:multiLevelType w:val="hybridMultilevel"/>
    <w:tmpl w:val="C94AA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EBF475D"/>
    <w:multiLevelType w:val="hybridMultilevel"/>
    <w:tmpl w:val="0CEAA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F60638E"/>
    <w:multiLevelType w:val="hybridMultilevel"/>
    <w:tmpl w:val="FD8A4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0325E86"/>
    <w:multiLevelType w:val="multilevel"/>
    <w:tmpl w:val="1FD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D42340"/>
    <w:multiLevelType w:val="multilevel"/>
    <w:tmpl w:val="18FC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621725"/>
    <w:multiLevelType w:val="multilevel"/>
    <w:tmpl w:val="51C4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8C2A29"/>
    <w:multiLevelType w:val="hybridMultilevel"/>
    <w:tmpl w:val="49025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FD36D31"/>
    <w:multiLevelType w:val="hybridMultilevel"/>
    <w:tmpl w:val="7424F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3D82F89"/>
    <w:multiLevelType w:val="hybridMultilevel"/>
    <w:tmpl w:val="C18CB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74041FC"/>
    <w:multiLevelType w:val="hybridMultilevel"/>
    <w:tmpl w:val="43D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470928"/>
    <w:multiLevelType w:val="hybridMultilevel"/>
    <w:tmpl w:val="F1BA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B700466"/>
    <w:multiLevelType w:val="hybridMultilevel"/>
    <w:tmpl w:val="B51C6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F0D0E55"/>
    <w:multiLevelType w:val="multilevel"/>
    <w:tmpl w:val="266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786EDB"/>
    <w:multiLevelType w:val="hybridMultilevel"/>
    <w:tmpl w:val="0AB6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1B15E59"/>
    <w:multiLevelType w:val="hybridMultilevel"/>
    <w:tmpl w:val="6846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A72C3A"/>
    <w:multiLevelType w:val="multilevel"/>
    <w:tmpl w:val="DA14E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757D0871"/>
    <w:multiLevelType w:val="multilevel"/>
    <w:tmpl w:val="16B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E33B65"/>
    <w:multiLevelType w:val="hybridMultilevel"/>
    <w:tmpl w:val="081E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AF5921"/>
    <w:multiLevelType w:val="hybridMultilevel"/>
    <w:tmpl w:val="2E50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C1333D"/>
    <w:multiLevelType w:val="hybridMultilevel"/>
    <w:tmpl w:val="E172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4361B2"/>
    <w:multiLevelType w:val="hybridMultilevel"/>
    <w:tmpl w:val="885EF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E3C1DD4"/>
    <w:multiLevelType w:val="multilevel"/>
    <w:tmpl w:val="294A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17"/>
  </w:num>
  <w:num w:numId="3">
    <w:abstractNumId w:val="38"/>
  </w:num>
  <w:num w:numId="4">
    <w:abstractNumId w:val="12"/>
  </w:num>
  <w:num w:numId="5">
    <w:abstractNumId w:val="28"/>
  </w:num>
  <w:num w:numId="6">
    <w:abstractNumId w:val="10"/>
  </w:num>
  <w:num w:numId="7">
    <w:abstractNumId w:val="35"/>
  </w:num>
  <w:num w:numId="8">
    <w:abstractNumId w:val="19"/>
  </w:num>
  <w:num w:numId="9">
    <w:abstractNumId w:val="32"/>
  </w:num>
  <w:num w:numId="10">
    <w:abstractNumId w:val="18"/>
  </w:num>
  <w:num w:numId="11">
    <w:abstractNumId w:val="30"/>
  </w:num>
  <w:num w:numId="12">
    <w:abstractNumId w:val="21"/>
  </w:num>
  <w:num w:numId="13">
    <w:abstractNumId w:val="3"/>
  </w:num>
  <w:num w:numId="14">
    <w:abstractNumId w:val="25"/>
  </w:num>
  <w:num w:numId="15">
    <w:abstractNumId w:val="48"/>
  </w:num>
  <w:num w:numId="16">
    <w:abstractNumId w:val="55"/>
  </w:num>
  <w:num w:numId="17">
    <w:abstractNumId w:val="7"/>
  </w:num>
  <w:num w:numId="18">
    <w:abstractNumId w:val="44"/>
  </w:num>
  <w:num w:numId="19">
    <w:abstractNumId w:val="2"/>
  </w:num>
  <w:num w:numId="20">
    <w:abstractNumId w:val="15"/>
  </w:num>
  <w:num w:numId="21">
    <w:abstractNumId w:val="4"/>
  </w:num>
  <w:num w:numId="22">
    <w:abstractNumId w:val="57"/>
  </w:num>
  <w:num w:numId="23">
    <w:abstractNumId w:val="16"/>
  </w:num>
  <w:num w:numId="24">
    <w:abstractNumId w:val="36"/>
  </w:num>
  <w:num w:numId="25">
    <w:abstractNumId w:val="27"/>
  </w:num>
  <w:num w:numId="26">
    <w:abstractNumId w:val="46"/>
  </w:num>
  <w:num w:numId="27">
    <w:abstractNumId w:val="14"/>
  </w:num>
  <w:num w:numId="28">
    <w:abstractNumId w:val="9"/>
  </w:num>
  <w:num w:numId="29">
    <w:abstractNumId w:val="56"/>
  </w:num>
  <w:num w:numId="30">
    <w:abstractNumId w:val="51"/>
  </w:num>
  <w:num w:numId="31">
    <w:abstractNumId w:val="13"/>
  </w:num>
  <w:num w:numId="32">
    <w:abstractNumId w:val="43"/>
  </w:num>
  <w:num w:numId="33">
    <w:abstractNumId w:val="50"/>
  </w:num>
  <w:num w:numId="34">
    <w:abstractNumId w:val="37"/>
  </w:num>
  <w:num w:numId="35">
    <w:abstractNumId w:val="11"/>
  </w:num>
  <w:num w:numId="36">
    <w:abstractNumId w:val="6"/>
  </w:num>
  <w:num w:numId="37">
    <w:abstractNumId w:val="33"/>
  </w:num>
  <w:num w:numId="38">
    <w:abstractNumId w:val="8"/>
  </w:num>
  <w:num w:numId="39">
    <w:abstractNumId w:val="45"/>
  </w:num>
  <w:num w:numId="40">
    <w:abstractNumId w:val="31"/>
  </w:num>
  <w:num w:numId="41">
    <w:abstractNumId w:val="39"/>
  </w:num>
  <w:num w:numId="42">
    <w:abstractNumId w:val="47"/>
  </w:num>
  <w:num w:numId="43">
    <w:abstractNumId w:val="34"/>
  </w:num>
  <w:num w:numId="44">
    <w:abstractNumId w:val="23"/>
  </w:num>
  <w:num w:numId="45">
    <w:abstractNumId w:val="24"/>
  </w:num>
  <w:num w:numId="46">
    <w:abstractNumId w:val="49"/>
  </w:num>
  <w:num w:numId="47">
    <w:abstractNumId w:val="53"/>
  </w:num>
  <w:num w:numId="48">
    <w:abstractNumId w:val="40"/>
  </w:num>
  <w:num w:numId="49">
    <w:abstractNumId w:val="22"/>
  </w:num>
  <w:num w:numId="50">
    <w:abstractNumId w:val="20"/>
  </w:num>
  <w:num w:numId="51">
    <w:abstractNumId w:val="52"/>
  </w:num>
  <w:num w:numId="52">
    <w:abstractNumId w:val="58"/>
  </w:num>
  <w:num w:numId="53">
    <w:abstractNumId w:val="29"/>
  </w:num>
  <w:num w:numId="54">
    <w:abstractNumId w:val="1"/>
  </w:num>
  <w:num w:numId="55">
    <w:abstractNumId w:val="5"/>
  </w:num>
  <w:num w:numId="56">
    <w:abstractNumId w:val="41"/>
  </w:num>
  <w:num w:numId="57">
    <w:abstractNumId w:val="26"/>
  </w:num>
  <w:num w:numId="58">
    <w:abstractNumId w:val="42"/>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NDexNDSxNDcyNTZU0lEKTi0uzszPAykwqQUAAchC+ywAAAA="/>
  </w:docVars>
  <w:rsids>
    <w:rsidRoot w:val="001A06AC"/>
    <w:rsid w:val="00001D4C"/>
    <w:rsid w:val="00004797"/>
    <w:rsid w:val="000047F7"/>
    <w:rsid w:val="00005EE9"/>
    <w:rsid w:val="0002118E"/>
    <w:rsid w:val="00021235"/>
    <w:rsid w:val="0002151A"/>
    <w:rsid w:val="000216BA"/>
    <w:rsid w:val="00021B32"/>
    <w:rsid w:val="00026982"/>
    <w:rsid w:val="00030F63"/>
    <w:rsid w:val="0003102B"/>
    <w:rsid w:val="00034407"/>
    <w:rsid w:val="00035D5B"/>
    <w:rsid w:val="00036599"/>
    <w:rsid w:val="00037038"/>
    <w:rsid w:val="00041788"/>
    <w:rsid w:val="00043640"/>
    <w:rsid w:val="0005591D"/>
    <w:rsid w:val="00057A5B"/>
    <w:rsid w:val="00060021"/>
    <w:rsid w:val="00061B6B"/>
    <w:rsid w:val="00067D42"/>
    <w:rsid w:val="000725D4"/>
    <w:rsid w:val="00074143"/>
    <w:rsid w:val="000741AE"/>
    <w:rsid w:val="00076EC8"/>
    <w:rsid w:val="000773B0"/>
    <w:rsid w:val="00083A3B"/>
    <w:rsid w:val="00084A99"/>
    <w:rsid w:val="00086D88"/>
    <w:rsid w:val="00090CF7"/>
    <w:rsid w:val="00092ACA"/>
    <w:rsid w:val="000A0045"/>
    <w:rsid w:val="000A252F"/>
    <w:rsid w:val="000A2ACE"/>
    <w:rsid w:val="000A428F"/>
    <w:rsid w:val="000A5153"/>
    <w:rsid w:val="000A7253"/>
    <w:rsid w:val="000A74A8"/>
    <w:rsid w:val="000B0392"/>
    <w:rsid w:val="000B0BEA"/>
    <w:rsid w:val="000B2308"/>
    <w:rsid w:val="000B587B"/>
    <w:rsid w:val="000B603B"/>
    <w:rsid w:val="000B626B"/>
    <w:rsid w:val="000B6E30"/>
    <w:rsid w:val="000C3D86"/>
    <w:rsid w:val="000D1BA1"/>
    <w:rsid w:val="000D258C"/>
    <w:rsid w:val="000D40DB"/>
    <w:rsid w:val="000D4D48"/>
    <w:rsid w:val="000D6402"/>
    <w:rsid w:val="000E1DA3"/>
    <w:rsid w:val="000E28B1"/>
    <w:rsid w:val="000E3715"/>
    <w:rsid w:val="000F226C"/>
    <w:rsid w:val="000F4D0B"/>
    <w:rsid w:val="00103653"/>
    <w:rsid w:val="00103E58"/>
    <w:rsid w:val="00105CB0"/>
    <w:rsid w:val="001107B1"/>
    <w:rsid w:val="00110EBF"/>
    <w:rsid w:val="00113568"/>
    <w:rsid w:val="001139CF"/>
    <w:rsid w:val="00116EDF"/>
    <w:rsid w:val="00121861"/>
    <w:rsid w:val="00123707"/>
    <w:rsid w:val="0012567B"/>
    <w:rsid w:val="00130948"/>
    <w:rsid w:val="00131D3B"/>
    <w:rsid w:val="00131F24"/>
    <w:rsid w:val="0013290C"/>
    <w:rsid w:val="00135736"/>
    <w:rsid w:val="00135804"/>
    <w:rsid w:val="001366B7"/>
    <w:rsid w:val="001369D5"/>
    <w:rsid w:val="00137881"/>
    <w:rsid w:val="00140364"/>
    <w:rsid w:val="00142520"/>
    <w:rsid w:val="001449FF"/>
    <w:rsid w:val="00144E07"/>
    <w:rsid w:val="00147DA2"/>
    <w:rsid w:val="001566DE"/>
    <w:rsid w:val="001619B7"/>
    <w:rsid w:val="00162ABA"/>
    <w:rsid w:val="001645DD"/>
    <w:rsid w:val="00170883"/>
    <w:rsid w:val="0017094C"/>
    <w:rsid w:val="00170C6C"/>
    <w:rsid w:val="00171047"/>
    <w:rsid w:val="00173036"/>
    <w:rsid w:val="001730EB"/>
    <w:rsid w:val="0017463E"/>
    <w:rsid w:val="00174BAA"/>
    <w:rsid w:val="0017508F"/>
    <w:rsid w:val="001812F3"/>
    <w:rsid w:val="00183428"/>
    <w:rsid w:val="00187339"/>
    <w:rsid w:val="00192B77"/>
    <w:rsid w:val="0019482C"/>
    <w:rsid w:val="00195BDA"/>
    <w:rsid w:val="00197882"/>
    <w:rsid w:val="00197CCF"/>
    <w:rsid w:val="001A06AC"/>
    <w:rsid w:val="001A16F4"/>
    <w:rsid w:val="001A62BE"/>
    <w:rsid w:val="001A630A"/>
    <w:rsid w:val="001B0ECC"/>
    <w:rsid w:val="001B52C6"/>
    <w:rsid w:val="001C19B0"/>
    <w:rsid w:val="001C2DF8"/>
    <w:rsid w:val="001C4BC6"/>
    <w:rsid w:val="001C7910"/>
    <w:rsid w:val="001D46F5"/>
    <w:rsid w:val="001D4D32"/>
    <w:rsid w:val="001D51D0"/>
    <w:rsid w:val="001D53F5"/>
    <w:rsid w:val="001D5565"/>
    <w:rsid w:val="001D573A"/>
    <w:rsid w:val="001D5D7C"/>
    <w:rsid w:val="001E2DA1"/>
    <w:rsid w:val="001E3AFE"/>
    <w:rsid w:val="001E3F80"/>
    <w:rsid w:val="001F073D"/>
    <w:rsid w:val="001F0BF9"/>
    <w:rsid w:val="001F74BA"/>
    <w:rsid w:val="001F77B2"/>
    <w:rsid w:val="002002A1"/>
    <w:rsid w:val="00201351"/>
    <w:rsid w:val="0020140B"/>
    <w:rsid w:val="00204AB3"/>
    <w:rsid w:val="00205181"/>
    <w:rsid w:val="00206F98"/>
    <w:rsid w:val="0021401E"/>
    <w:rsid w:val="0021427D"/>
    <w:rsid w:val="002217FE"/>
    <w:rsid w:val="00221AE1"/>
    <w:rsid w:val="00222680"/>
    <w:rsid w:val="002233E1"/>
    <w:rsid w:val="00224F0E"/>
    <w:rsid w:val="002257B6"/>
    <w:rsid w:val="00226C4F"/>
    <w:rsid w:val="002315D6"/>
    <w:rsid w:val="00232647"/>
    <w:rsid w:val="0023471F"/>
    <w:rsid w:val="00234E9C"/>
    <w:rsid w:val="002379FD"/>
    <w:rsid w:val="00237CE1"/>
    <w:rsid w:val="00241A45"/>
    <w:rsid w:val="00244FF4"/>
    <w:rsid w:val="002516F8"/>
    <w:rsid w:val="002541AF"/>
    <w:rsid w:val="0025519C"/>
    <w:rsid w:val="002603AB"/>
    <w:rsid w:val="002607B8"/>
    <w:rsid w:val="00262173"/>
    <w:rsid w:val="0026317A"/>
    <w:rsid w:val="00263C2E"/>
    <w:rsid w:val="00265EF1"/>
    <w:rsid w:val="00267791"/>
    <w:rsid w:val="00271777"/>
    <w:rsid w:val="002757E5"/>
    <w:rsid w:val="00280454"/>
    <w:rsid w:val="002816D0"/>
    <w:rsid w:val="00291AB0"/>
    <w:rsid w:val="00293D4F"/>
    <w:rsid w:val="00295634"/>
    <w:rsid w:val="002960C8"/>
    <w:rsid w:val="002A28E4"/>
    <w:rsid w:val="002A34AA"/>
    <w:rsid w:val="002A6893"/>
    <w:rsid w:val="002A6FB6"/>
    <w:rsid w:val="002B1572"/>
    <w:rsid w:val="002B201B"/>
    <w:rsid w:val="002B4B94"/>
    <w:rsid w:val="002C0B86"/>
    <w:rsid w:val="002C0E02"/>
    <w:rsid w:val="002C262E"/>
    <w:rsid w:val="002C440F"/>
    <w:rsid w:val="002C5267"/>
    <w:rsid w:val="002C53B1"/>
    <w:rsid w:val="002D0FAF"/>
    <w:rsid w:val="002D1BF6"/>
    <w:rsid w:val="002D2F2A"/>
    <w:rsid w:val="002D49F0"/>
    <w:rsid w:val="002E6BF5"/>
    <w:rsid w:val="002E76FC"/>
    <w:rsid w:val="002F196C"/>
    <w:rsid w:val="002F1BD8"/>
    <w:rsid w:val="002F6471"/>
    <w:rsid w:val="002F661E"/>
    <w:rsid w:val="003021CB"/>
    <w:rsid w:val="003032E9"/>
    <w:rsid w:val="00305392"/>
    <w:rsid w:val="003066D0"/>
    <w:rsid w:val="00307624"/>
    <w:rsid w:val="00311464"/>
    <w:rsid w:val="00313169"/>
    <w:rsid w:val="003154B2"/>
    <w:rsid w:val="003159B8"/>
    <w:rsid w:val="003174F7"/>
    <w:rsid w:val="0031791F"/>
    <w:rsid w:val="00317B8F"/>
    <w:rsid w:val="003213AF"/>
    <w:rsid w:val="00326FD9"/>
    <w:rsid w:val="003314DC"/>
    <w:rsid w:val="00333C20"/>
    <w:rsid w:val="00334570"/>
    <w:rsid w:val="00334747"/>
    <w:rsid w:val="00340329"/>
    <w:rsid w:val="00342073"/>
    <w:rsid w:val="00346B7A"/>
    <w:rsid w:val="00347119"/>
    <w:rsid w:val="003514FC"/>
    <w:rsid w:val="00357192"/>
    <w:rsid w:val="0036027E"/>
    <w:rsid w:val="00360838"/>
    <w:rsid w:val="00360BA5"/>
    <w:rsid w:val="003624D7"/>
    <w:rsid w:val="00362957"/>
    <w:rsid w:val="00364F1D"/>
    <w:rsid w:val="00364F45"/>
    <w:rsid w:val="00370DDC"/>
    <w:rsid w:val="00372E53"/>
    <w:rsid w:val="0037598B"/>
    <w:rsid w:val="00377789"/>
    <w:rsid w:val="00380636"/>
    <w:rsid w:val="0038231C"/>
    <w:rsid w:val="003838D6"/>
    <w:rsid w:val="003900AE"/>
    <w:rsid w:val="003909CC"/>
    <w:rsid w:val="00392023"/>
    <w:rsid w:val="00394252"/>
    <w:rsid w:val="0039468C"/>
    <w:rsid w:val="00395017"/>
    <w:rsid w:val="003963AF"/>
    <w:rsid w:val="00397C1A"/>
    <w:rsid w:val="003A1EC5"/>
    <w:rsid w:val="003A38E6"/>
    <w:rsid w:val="003A636D"/>
    <w:rsid w:val="003B2B93"/>
    <w:rsid w:val="003B7265"/>
    <w:rsid w:val="003B74BB"/>
    <w:rsid w:val="003C5E62"/>
    <w:rsid w:val="003C7B58"/>
    <w:rsid w:val="003D2284"/>
    <w:rsid w:val="003D3026"/>
    <w:rsid w:val="003D628F"/>
    <w:rsid w:val="003D760F"/>
    <w:rsid w:val="003E21F3"/>
    <w:rsid w:val="003E3541"/>
    <w:rsid w:val="003E4356"/>
    <w:rsid w:val="003E45D8"/>
    <w:rsid w:val="003E511C"/>
    <w:rsid w:val="003E6FC8"/>
    <w:rsid w:val="003F13C1"/>
    <w:rsid w:val="003F17DF"/>
    <w:rsid w:val="003F1E92"/>
    <w:rsid w:val="003F2CA6"/>
    <w:rsid w:val="003F4343"/>
    <w:rsid w:val="003F4FA2"/>
    <w:rsid w:val="003F5E54"/>
    <w:rsid w:val="003F653C"/>
    <w:rsid w:val="00400065"/>
    <w:rsid w:val="00400D3B"/>
    <w:rsid w:val="004021C5"/>
    <w:rsid w:val="00403D11"/>
    <w:rsid w:val="00405FC1"/>
    <w:rsid w:val="00410330"/>
    <w:rsid w:val="004217BD"/>
    <w:rsid w:val="0042196B"/>
    <w:rsid w:val="0042267E"/>
    <w:rsid w:val="00427318"/>
    <w:rsid w:val="00427736"/>
    <w:rsid w:val="0042778D"/>
    <w:rsid w:val="00427B48"/>
    <w:rsid w:val="004306E0"/>
    <w:rsid w:val="00437357"/>
    <w:rsid w:val="004424AE"/>
    <w:rsid w:val="00442DF8"/>
    <w:rsid w:val="00444D68"/>
    <w:rsid w:val="00450CD1"/>
    <w:rsid w:val="00454953"/>
    <w:rsid w:val="004550B4"/>
    <w:rsid w:val="00457717"/>
    <w:rsid w:val="00464501"/>
    <w:rsid w:val="0046727E"/>
    <w:rsid w:val="004717ED"/>
    <w:rsid w:val="00480272"/>
    <w:rsid w:val="0048314B"/>
    <w:rsid w:val="004854C5"/>
    <w:rsid w:val="004856EB"/>
    <w:rsid w:val="00495A26"/>
    <w:rsid w:val="004A0375"/>
    <w:rsid w:val="004A7E69"/>
    <w:rsid w:val="004B13F3"/>
    <w:rsid w:val="004B32F4"/>
    <w:rsid w:val="004B3327"/>
    <w:rsid w:val="004B540E"/>
    <w:rsid w:val="004B5779"/>
    <w:rsid w:val="004B73C1"/>
    <w:rsid w:val="004B7BF1"/>
    <w:rsid w:val="004C0639"/>
    <w:rsid w:val="004C12FA"/>
    <w:rsid w:val="004C2AD6"/>
    <w:rsid w:val="004C6E24"/>
    <w:rsid w:val="004C799D"/>
    <w:rsid w:val="004C7D9E"/>
    <w:rsid w:val="004D112E"/>
    <w:rsid w:val="004D2D45"/>
    <w:rsid w:val="004D4498"/>
    <w:rsid w:val="004D6E66"/>
    <w:rsid w:val="004D7863"/>
    <w:rsid w:val="004D7F2C"/>
    <w:rsid w:val="004E076C"/>
    <w:rsid w:val="004E5E19"/>
    <w:rsid w:val="004F133F"/>
    <w:rsid w:val="004F1413"/>
    <w:rsid w:val="004F193D"/>
    <w:rsid w:val="004F2769"/>
    <w:rsid w:val="004F2D92"/>
    <w:rsid w:val="004F3001"/>
    <w:rsid w:val="004F7473"/>
    <w:rsid w:val="004F7B40"/>
    <w:rsid w:val="00500EB2"/>
    <w:rsid w:val="00504B6A"/>
    <w:rsid w:val="0050514B"/>
    <w:rsid w:val="00507250"/>
    <w:rsid w:val="005115AE"/>
    <w:rsid w:val="00512E3E"/>
    <w:rsid w:val="00525215"/>
    <w:rsid w:val="005258BF"/>
    <w:rsid w:val="00530248"/>
    <w:rsid w:val="00532FBB"/>
    <w:rsid w:val="00533759"/>
    <w:rsid w:val="005352A4"/>
    <w:rsid w:val="00536DEF"/>
    <w:rsid w:val="00540904"/>
    <w:rsid w:val="005431DD"/>
    <w:rsid w:val="0054471B"/>
    <w:rsid w:val="00550248"/>
    <w:rsid w:val="00550A49"/>
    <w:rsid w:val="0055767B"/>
    <w:rsid w:val="00561AA7"/>
    <w:rsid w:val="00563930"/>
    <w:rsid w:val="005671FF"/>
    <w:rsid w:val="0057066B"/>
    <w:rsid w:val="005717B0"/>
    <w:rsid w:val="00571B9D"/>
    <w:rsid w:val="0057208F"/>
    <w:rsid w:val="005747C0"/>
    <w:rsid w:val="005763C2"/>
    <w:rsid w:val="005802BE"/>
    <w:rsid w:val="005813EB"/>
    <w:rsid w:val="005844D2"/>
    <w:rsid w:val="00586408"/>
    <w:rsid w:val="00590203"/>
    <w:rsid w:val="00590A51"/>
    <w:rsid w:val="00590E6D"/>
    <w:rsid w:val="00593975"/>
    <w:rsid w:val="005952C3"/>
    <w:rsid w:val="00596A91"/>
    <w:rsid w:val="005970C6"/>
    <w:rsid w:val="00597BCB"/>
    <w:rsid w:val="005A08B0"/>
    <w:rsid w:val="005A104A"/>
    <w:rsid w:val="005A28F8"/>
    <w:rsid w:val="005A3306"/>
    <w:rsid w:val="005A340F"/>
    <w:rsid w:val="005A4925"/>
    <w:rsid w:val="005A63D3"/>
    <w:rsid w:val="005A64A7"/>
    <w:rsid w:val="005A70A2"/>
    <w:rsid w:val="005B227F"/>
    <w:rsid w:val="005B2A6D"/>
    <w:rsid w:val="005B2C36"/>
    <w:rsid w:val="005B3D38"/>
    <w:rsid w:val="005B5F75"/>
    <w:rsid w:val="005C2871"/>
    <w:rsid w:val="005C3495"/>
    <w:rsid w:val="005C36A0"/>
    <w:rsid w:val="005C3A4C"/>
    <w:rsid w:val="005C4227"/>
    <w:rsid w:val="005D3D5A"/>
    <w:rsid w:val="005D57A6"/>
    <w:rsid w:val="005D6D1D"/>
    <w:rsid w:val="005E20C4"/>
    <w:rsid w:val="005E59FD"/>
    <w:rsid w:val="005E64F0"/>
    <w:rsid w:val="005E6E56"/>
    <w:rsid w:val="005F2856"/>
    <w:rsid w:val="005F2FF6"/>
    <w:rsid w:val="005F48A5"/>
    <w:rsid w:val="006011F7"/>
    <w:rsid w:val="006030DD"/>
    <w:rsid w:val="006069A6"/>
    <w:rsid w:val="00610D0C"/>
    <w:rsid w:val="00611CFF"/>
    <w:rsid w:val="00611FE8"/>
    <w:rsid w:val="00612C4E"/>
    <w:rsid w:val="00614D70"/>
    <w:rsid w:val="006161AE"/>
    <w:rsid w:val="00617149"/>
    <w:rsid w:val="00620977"/>
    <w:rsid w:val="006226BA"/>
    <w:rsid w:val="00623E48"/>
    <w:rsid w:val="00623FB1"/>
    <w:rsid w:val="0062547B"/>
    <w:rsid w:val="00627C50"/>
    <w:rsid w:val="00632649"/>
    <w:rsid w:val="006344E8"/>
    <w:rsid w:val="006349BE"/>
    <w:rsid w:val="00643C72"/>
    <w:rsid w:val="00647304"/>
    <w:rsid w:val="006476A5"/>
    <w:rsid w:val="00654642"/>
    <w:rsid w:val="0065570A"/>
    <w:rsid w:val="0065572C"/>
    <w:rsid w:val="00656F98"/>
    <w:rsid w:val="006618A3"/>
    <w:rsid w:val="00662CD8"/>
    <w:rsid w:val="00664A49"/>
    <w:rsid w:val="00667671"/>
    <w:rsid w:val="00667D97"/>
    <w:rsid w:val="006708B1"/>
    <w:rsid w:val="00670B9F"/>
    <w:rsid w:val="00671971"/>
    <w:rsid w:val="006725BF"/>
    <w:rsid w:val="00672958"/>
    <w:rsid w:val="00673068"/>
    <w:rsid w:val="00677C33"/>
    <w:rsid w:val="00682FB8"/>
    <w:rsid w:val="006842C8"/>
    <w:rsid w:val="006845DA"/>
    <w:rsid w:val="00685382"/>
    <w:rsid w:val="00690678"/>
    <w:rsid w:val="00690DE1"/>
    <w:rsid w:val="00690FE1"/>
    <w:rsid w:val="00696FD1"/>
    <w:rsid w:val="0069720F"/>
    <w:rsid w:val="006A2694"/>
    <w:rsid w:val="006A439E"/>
    <w:rsid w:val="006A6551"/>
    <w:rsid w:val="006A66A0"/>
    <w:rsid w:val="006A73D8"/>
    <w:rsid w:val="006B0612"/>
    <w:rsid w:val="006B1DC1"/>
    <w:rsid w:val="006B2532"/>
    <w:rsid w:val="006B3B14"/>
    <w:rsid w:val="006B430D"/>
    <w:rsid w:val="006B5832"/>
    <w:rsid w:val="006B653F"/>
    <w:rsid w:val="006B6AA0"/>
    <w:rsid w:val="006C001B"/>
    <w:rsid w:val="006C0BCB"/>
    <w:rsid w:val="006D4ECE"/>
    <w:rsid w:val="006D5336"/>
    <w:rsid w:val="006E1A10"/>
    <w:rsid w:val="006E5098"/>
    <w:rsid w:val="006E5189"/>
    <w:rsid w:val="006E7313"/>
    <w:rsid w:val="006F0A64"/>
    <w:rsid w:val="006F1E7D"/>
    <w:rsid w:val="006F4A6E"/>
    <w:rsid w:val="006F6AA7"/>
    <w:rsid w:val="00700888"/>
    <w:rsid w:val="00704283"/>
    <w:rsid w:val="00704F0F"/>
    <w:rsid w:val="0071224B"/>
    <w:rsid w:val="00712DCB"/>
    <w:rsid w:val="00720038"/>
    <w:rsid w:val="00721057"/>
    <w:rsid w:val="007330AB"/>
    <w:rsid w:val="00733C3B"/>
    <w:rsid w:val="00733E67"/>
    <w:rsid w:val="00740C23"/>
    <w:rsid w:val="00741E3B"/>
    <w:rsid w:val="00751B5B"/>
    <w:rsid w:val="00755D3C"/>
    <w:rsid w:val="00757F14"/>
    <w:rsid w:val="00760244"/>
    <w:rsid w:val="00760DF0"/>
    <w:rsid w:val="0076331A"/>
    <w:rsid w:val="007655BF"/>
    <w:rsid w:val="00771ABC"/>
    <w:rsid w:val="0077211C"/>
    <w:rsid w:val="00776593"/>
    <w:rsid w:val="00776F9A"/>
    <w:rsid w:val="0078251A"/>
    <w:rsid w:val="0079083D"/>
    <w:rsid w:val="0079319B"/>
    <w:rsid w:val="0079416C"/>
    <w:rsid w:val="00795112"/>
    <w:rsid w:val="007961CB"/>
    <w:rsid w:val="007970CF"/>
    <w:rsid w:val="007A76B3"/>
    <w:rsid w:val="007B0555"/>
    <w:rsid w:val="007B18D4"/>
    <w:rsid w:val="007C1E82"/>
    <w:rsid w:val="007C27E3"/>
    <w:rsid w:val="007C412D"/>
    <w:rsid w:val="007C44C6"/>
    <w:rsid w:val="007C56AF"/>
    <w:rsid w:val="007D18FB"/>
    <w:rsid w:val="007D43FC"/>
    <w:rsid w:val="007D5FDE"/>
    <w:rsid w:val="007E1915"/>
    <w:rsid w:val="007E5197"/>
    <w:rsid w:val="007E5EEA"/>
    <w:rsid w:val="007F073B"/>
    <w:rsid w:val="007F24AD"/>
    <w:rsid w:val="007F2F01"/>
    <w:rsid w:val="007F7CCD"/>
    <w:rsid w:val="00801C9E"/>
    <w:rsid w:val="00802BE6"/>
    <w:rsid w:val="0080350C"/>
    <w:rsid w:val="008060C7"/>
    <w:rsid w:val="0081078C"/>
    <w:rsid w:val="00811084"/>
    <w:rsid w:val="008122AA"/>
    <w:rsid w:val="00813F53"/>
    <w:rsid w:val="00814F90"/>
    <w:rsid w:val="00816493"/>
    <w:rsid w:val="0081664E"/>
    <w:rsid w:val="00817BC0"/>
    <w:rsid w:val="00820E44"/>
    <w:rsid w:val="00821E15"/>
    <w:rsid w:val="008232BD"/>
    <w:rsid w:val="00824D60"/>
    <w:rsid w:val="00827A55"/>
    <w:rsid w:val="008320E3"/>
    <w:rsid w:val="00833038"/>
    <w:rsid w:val="00833A61"/>
    <w:rsid w:val="00840CE9"/>
    <w:rsid w:val="00842F2B"/>
    <w:rsid w:val="0084375D"/>
    <w:rsid w:val="008509A9"/>
    <w:rsid w:val="00850DDE"/>
    <w:rsid w:val="00851D1E"/>
    <w:rsid w:val="008530B6"/>
    <w:rsid w:val="00854E06"/>
    <w:rsid w:val="0085574C"/>
    <w:rsid w:val="00860B4F"/>
    <w:rsid w:val="008616C8"/>
    <w:rsid w:val="00863F64"/>
    <w:rsid w:val="00864DE5"/>
    <w:rsid w:val="00867FBC"/>
    <w:rsid w:val="008714BD"/>
    <w:rsid w:val="008734E8"/>
    <w:rsid w:val="00874894"/>
    <w:rsid w:val="00876B92"/>
    <w:rsid w:val="00882BDE"/>
    <w:rsid w:val="00884161"/>
    <w:rsid w:val="00885192"/>
    <w:rsid w:val="008877E5"/>
    <w:rsid w:val="00890AB8"/>
    <w:rsid w:val="00891AA4"/>
    <w:rsid w:val="008976A0"/>
    <w:rsid w:val="008A42E6"/>
    <w:rsid w:val="008A5F1C"/>
    <w:rsid w:val="008A7676"/>
    <w:rsid w:val="008B3047"/>
    <w:rsid w:val="008B3632"/>
    <w:rsid w:val="008B7D04"/>
    <w:rsid w:val="008C10EF"/>
    <w:rsid w:val="008C12AF"/>
    <w:rsid w:val="008C31B6"/>
    <w:rsid w:val="008C66F3"/>
    <w:rsid w:val="008D74E6"/>
    <w:rsid w:val="008D7D62"/>
    <w:rsid w:val="008E06DF"/>
    <w:rsid w:val="008E3FEE"/>
    <w:rsid w:val="008E5F40"/>
    <w:rsid w:val="008E7977"/>
    <w:rsid w:val="008F0256"/>
    <w:rsid w:val="008F25C5"/>
    <w:rsid w:val="008F5577"/>
    <w:rsid w:val="008F5C86"/>
    <w:rsid w:val="008F68F4"/>
    <w:rsid w:val="008F774D"/>
    <w:rsid w:val="0090104A"/>
    <w:rsid w:val="00901A3E"/>
    <w:rsid w:val="00906232"/>
    <w:rsid w:val="00910B06"/>
    <w:rsid w:val="00912C1C"/>
    <w:rsid w:val="0091694D"/>
    <w:rsid w:val="00917C94"/>
    <w:rsid w:val="00930BCA"/>
    <w:rsid w:val="00931212"/>
    <w:rsid w:val="00935F5E"/>
    <w:rsid w:val="00936BED"/>
    <w:rsid w:val="009377EB"/>
    <w:rsid w:val="00941633"/>
    <w:rsid w:val="0094211C"/>
    <w:rsid w:val="00942263"/>
    <w:rsid w:val="00942ABB"/>
    <w:rsid w:val="009456CF"/>
    <w:rsid w:val="009511F9"/>
    <w:rsid w:val="00953583"/>
    <w:rsid w:val="00957481"/>
    <w:rsid w:val="00963883"/>
    <w:rsid w:val="009638EF"/>
    <w:rsid w:val="00963E25"/>
    <w:rsid w:val="00964640"/>
    <w:rsid w:val="00967E42"/>
    <w:rsid w:val="00970D4E"/>
    <w:rsid w:val="00971105"/>
    <w:rsid w:val="00971756"/>
    <w:rsid w:val="009731BF"/>
    <w:rsid w:val="00975C77"/>
    <w:rsid w:val="009765C4"/>
    <w:rsid w:val="00984D05"/>
    <w:rsid w:val="0099118C"/>
    <w:rsid w:val="00992D96"/>
    <w:rsid w:val="00993AFE"/>
    <w:rsid w:val="00993F9E"/>
    <w:rsid w:val="009A10E0"/>
    <w:rsid w:val="009A1232"/>
    <w:rsid w:val="009A2F70"/>
    <w:rsid w:val="009A4E13"/>
    <w:rsid w:val="009A5D3B"/>
    <w:rsid w:val="009A7F08"/>
    <w:rsid w:val="009B3ECF"/>
    <w:rsid w:val="009B51F7"/>
    <w:rsid w:val="009B581D"/>
    <w:rsid w:val="009B6844"/>
    <w:rsid w:val="009B69FD"/>
    <w:rsid w:val="009B7063"/>
    <w:rsid w:val="009B7832"/>
    <w:rsid w:val="009C7693"/>
    <w:rsid w:val="009D018C"/>
    <w:rsid w:val="009D0468"/>
    <w:rsid w:val="009D048D"/>
    <w:rsid w:val="009D05DB"/>
    <w:rsid w:val="009D2C0E"/>
    <w:rsid w:val="009D38DE"/>
    <w:rsid w:val="009D3F1A"/>
    <w:rsid w:val="009D50AB"/>
    <w:rsid w:val="009D56F3"/>
    <w:rsid w:val="009D6D4E"/>
    <w:rsid w:val="009D6DB9"/>
    <w:rsid w:val="009E0453"/>
    <w:rsid w:val="009E1DA2"/>
    <w:rsid w:val="009E31B7"/>
    <w:rsid w:val="009E3278"/>
    <w:rsid w:val="009E48E3"/>
    <w:rsid w:val="009E520C"/>
    <w:rsid w:val="009F00C3"/>
    <w:rsid w:val="009F189C"/>
    <w:rsid w:val="009F2C83"/>
    <w:rsid w:val="009F3EB0"/>
    <w:rsid w:val="009F46FB"/>
    <w:rsid w:val="009F5AF9"/>
    <w:rsid w:val="009F6199"/>
    <w:rsid w:val="009F74E6"/>
    <w:rsid w:val="00A03F27"/>
    <w:rsid w:val="00A04D20"/>
    <w:rsid w:val="00A059EE"/>
    <w:rsid w:val="00A06D0C"/>
    <w:rsid w:val="00A1074A"/>
    <w:rsid w:val="00A11C7E"/>
    <w:rsid w:val="00A11F54"/>
    <w:rsid w:val="00A13DFA"/>
    <w:rsid w:val="00A1732C"/>
    <w:rsid w:val="00A20A7D"/>
    <w:rsid w:val="00A22724"/>
    <w:rsid w:val="00A2754F"/>
    <w:rsid w:val="00A3119B"/>
    <w:rsid w:val="00A32A67"/>
    <w:rsid w:val="00A32F9A"/>
    <w:rsid w:val="00A3528B"/>
    <w:rsid w:val="00A35DB1"/>
    <w:rsid w:val="00A362D1"/>
    <w:rsid w:val="00A36AC9"/>
    <w:rsid w:val="00A36B30"/>
    <w:rsid w:val="00A36C1F"/>
    <w:rsid w:val="00A36CC7"/>
    <w:rsid w:val="00A404E8"/>
    <w:rsid w:val="00A42444"/>
    <w:rsid w:val="00A43075"/>
    <w:rsid w:val="00A51126"/>
    <w:rsid w:val="00A52533"/>
    <w:rsid w:val="00A53BA7"/>
    <w:rsid w:val="00A5407F"/>
    <w:rsid w:val="00A5523A"/>
    <w:rsid w:val="00A569E0"/>
    <w:rsid w:val="00A61E50"/>
    <w:rsid w:val="00A62B62"/>
    <w:rsid w:val="00A64D4E"/>
    <w:rsid w:val="00A67494"/>
    <w:rsid w:val="00A67EFF"/>
    <w:rsid w:val="00A70B19"/>
    <w:rsid w:val="00A7408D"/>
    <w:rsid w:val="00A74A0F"/>
    <w:rsid w:val="00A77662"/>
    <w:rsid w:val="00A8343F"/>
    <w:rsid w:val="00A8353C"/>
    <w:rsid w:val="00A8442C"/>
    <w:rsid w:val="00A9148E"/>
    <w:rsid w:val="00AA5E72"/>
    <w:rsid w:val="00AA5F1E"/>
    <w:rsid w:val="00AA604C"/>
    <w:rsid w:val="00AA692D"/>
    <w:rsid w:val="00AA7402"/>
    <w:rsid w:val="00AB7915"/>
    <w:rsid w:val="00AB79E0"/>
    <w:rsid w:val="00AC0162"/>
    <w:rsid w:val="00AD041E"/>
    <w:rsid w:val="00AD0D77"/>
    <w:rsid w:val="00AD3A7E"/>
    <w:rsid w:val="00AD4C48"/>
    <w:rsid w:val="00AD56C9"/>
    <w:rsid w:val="00AD6747"/>
    <w:rsid w:val="00AD6755"/>
    <w:rsid w:val="00AD6F11"/>
    <w:rsid w:val="00AE253F"/>
    <w:rsid w:val="00AE25E3"/>
    <w:rsid w:val="00AE2DBE"/>
    <w:rsid w:val="00AE2DEA"/>
    <w:rsid w:val="00AE4751"/>
    <w:rsid w:val="00AE4F9A"/>
    <w:rsid w:val="00AE609E"/>
    <w:rsid w:val="00AE6348"/>
    <w:rsid w:val="00AF2AC3"/>
    <w:rsid w:val="00AF3AEB"/>
    <w:rsid w:val="00AF3CB1"/>
    <w:rsid w:val="00AF534E"/>
    <w:rsid w:val="00AF59A2"/>
    <w:rsid w:val="00AF7158"/>
    <w:rsid w:val="00B01A65"/>
    <w:rsid w:val="00B02725"/>
    <w:rsid w:val="00B04950"/>
    <w:rsid w:val="00B04FEB"/>
    <w:rsid w:val="00B07BB2"/>
    <w:rsid w:val="00B11D60"/>
    <w:rsid w:val="00B14258"/>
    <w:rsid w:val="00B15E5F"/>
    <w:rsid w:val="00B17470"/>
    <w:rsid w:val="00B204ED"/>
    <w:rsid w:val="00B25ED9"/>
    <w:rsid w:val="00B2618A"/>
    <w:rsid w:val="00B327CD"/>
    <w:rsid w:val="00B34563"/>
    <w:rsid w:val="00B34DA5"/>
    <w:rsid w:val="00B35EF9"/>
    <w:rsid w:val="00B36F94"/>
    <w:rsid w:val="00B4083C"/>
    <w:rsid w:val="00B42C6B"/>
    <w:rsid w:val="00B42C72"/>
    <w:rsid w:val="00B45119"/>
    <w:rsid w:val="00B452A7"/>
    <w:rsid w:val="00B5260C"/>
    <w:rsid w:val="00B52803"/>
    <w:rsid w:val="00B52AB3"/>
    <w:rsid w:val="00B536A3"/>
    <w:rsid w:val="00B53988"/>
    <w:rsid w:val="00B53A1A"/>
    <w:rsid w:val="00B541DB"/>
    <w:rsid w:val="00B55EBE"/>
    <w:rsid w:val="00B566B8"/>
    <w:rsid w:val="00B56950"/>
    <w:rsid w:val="00B600C0"/>
    <w:rsid w:val="00B601B2"/>
    <w:rsid w:val="00B637A5"/>
    <w:rsid w:val="00B64168"/>
    <w:rsid w:val="00B65A31"/>
    <w:rsid w:val="00B706B7"/>
    <w:rsid w:val="00B70AC1"/>
    <w:rsid w:val="00B764B8"/>
    <w:rsid w:val="00B843E8"/>
    <w:rsid w:val="00B849A9"/>
    <w:rsid w:val="00B875E9"/>
    <w:rsid w:val="00B9050B"/>
    <w:rsid w:val="00B91C5C"/>
    <w:rsid w:val="00B94C66"/>
    <w:rsid w:val="00B94DC7"/>
    <w:rsid w:val="00BA0FF5"/>
    <w:rsid w:val="00BA1E27"/>
    <w:rsid w:val="00BA2547"/>
    <w:rsid w:val="00BA41F3"/>
    <w:rsid w:val="00BA6183"/>
    <w:rsid w:val="00BA631D"/>
    <w:rsid w:val="00BA7D65"/>
    <w:rsid w:val="00BB3502"/>
    <w:rsid w:val="00BB5F78"/>
    <w:rsid w:val="00BB6313"/>
    <w:rsid w:val="00BB64C5"/>
    <w:rsid w:val="00BB6981"/>
    <w:rsid w:val="00BC09A4"/>
    <w:rsid w:val="00BC0C4E"/>
    <w:rsid w:val="00BC1FCB"/>
    <w:rsid w:val="00BC368F"/>
    <w:rsid w:val="00BC7765"/>
    <w:rsid w:val="00BE0283"/>
    <w:rsid w:val="00BE1745"/>
    <w:rsid w:val="00BE3702"/>
    <w:rsid w:val="00BE3A91"/>
    <w:rsid w:val="00BE5FDC"/>
    <w:rsid w:val="00BE6388"/>
    <w:rsid w:val="00BE74ED"/>
    <w:rsid w:val="00BE7D04"/>
    <w:rsid w:val="00BF0501"/>
    <w:rsid w:val="00BF05C1"/>
    <w:rsid w:val="00BF4452"/>
    <w:rsid w:val="00BF5E65"/>
    <w:rsid w:val="00C01D25"/>
    <w:rsid w:val="00C03394"/>
    <w:rsid w:val="00C05487"/>
    <w:rsid w:val="00C0724F"/>
    <w:rsid w:val="00C07A95"/>
    <w:rsid w:val="00C11C24"/>
    <w:rsid w:val="00C11D0D"/>
    <w:rsid w:val="00C1450A"/>
    <w:rsid w:val="00C1528F"/>
    <w:rsid w:val="00C1561B"/>
    <w:rsid w:val="00C20443"/>
    <w:rsid w:val="00C2101A"/>
    <w:rsid w:val="00C221F7"/>
    <w:rsid w:val="00C22418"/>
    <w:rsid w:val="00C22992"/>
    <w:rsid w:val="00C235B4"/>
    <w:rsid w:val="00C23D4A"/>
    <w:rsid w:val="00C2609A"/>
    <w:rsid w:val="00C265C8"/>
    <w:rsid w:val="00C26F93"/>
    <w:rsid w:val="00C3120E"/>
    <w:rsid w:val="00C34704"/>
    <w:rsid w:val="00C35458"/>
    <w:rsid w:val="00C3710E"/>
    <w:rsid w:val="00C37C53"/>
    <w:rsid w:val="00C45DE6"/>
    <w:rsid w:val="00C46B61"/>
    <w:rsid w:val="00C50385"/>
    <w:rsid w:val="00C517A3"/>
    <w:rsid w:val="00C53ACC"/>
    <w:rsid w:val="00C53BF0"/>
    <w:rsid w:val="00C569AA"/>
    <w:rsid w:val="00C57664"/>
    <w:rsid w:val="00C61231"/>
    <w:rsid w:val="00C6288B"/>
    <w:rsid w:val="00C658E8"/>
    <w:rsid w:val="00C65B9D"/>
    <w:rsid w:val="00C70B5E"/>
    <w:rsid w:val="00C70F5B"/>
    <w:rsid w:val="00C72409"/>
    <w:rsid w:val="00C72755"/>
    <w:rsid w:val="00C7365B"/>
    <w:rsid w:val="00C75266"/>
    <w:rsid w:val="00C76936"/>
    <w:rsid w:val="00C800F7"/>
    <w:rsid w:val="00C806C5"/>
    <w:rsid w:val="00C8232D"/>
    <w:rsid w:val="00C85B19"/>
    <w:rsid w:val="00C874F7"/>
    <w:rsid w:val="00C91E12"/>
    <w:rsid w:val="00C958B6"/>
    <w:rsid w:val="00CA1B70"/>
    <w:rsid w:val="00CB0350"/>
    <w:rsid w:val="00CB27B9"/>
    <w:rsid w:val="00CB32C7"/>
    <w:rsid w:val="00CB3B8D"/>
    <w:rsid w:val="00CB490A"/>
    <w:rsid w:val="00CB72A3"/>
    <w:rsid w:val="00CC24BB"/>
    <w:rsid w:val="00CC2886"/>
    <w:rsid w:val="00CC7202"/>
    <w:rsid w:val="00CD1C81"/>
    <w:rsid w:val="00CD2E28"/>
    <w:rsid w:val="00CD40DE"/>
    <w:rsid w:val="00CF4084"/>
    <w:rsid w:val="00D00E35"/>
    <w:rsid w:val="00D03A49"/>
    <w:rsid w:val="00D040A2"/>
    <w:rsid w:val="00D06F1D"/>
    <w:rsid w:val="00D1216F"/>
    <w:rsid w:val="00D12A5E"/>
    <w:rsid w:val="00D16B84"/>
    <w:rsid w:val="00D2080C"/>
    <w:rsid w:val="00D223FA"/>
    <w:rsid w:val="00D257F5"/>
    <w:rsid w:val="00D32B08"/>
    <w:rsid w:val="00D32F17"/>
    <w:rsid w:val="00D34300"/>
    <w:rsid w:val="00D35069"/>
    <w:rsid w:val="00D364FD"/>
    <w:rsid w:val="00D41C84"/>
    <w:rsid w:val="00D41E24"/>
    <w:rsid w:val="00D43111"/>
    <w:rsid w:val="00D43EAE"/>
    <w:rsid w:val="00D44450"/>
    <w:rsid w:val="00D44F7E"/>
    <w:rsid w:val="00D45233"/>
    <w:rsid w:val="00D46697"/>
    <w:rsid w:val="00D46CD4"/>
    <w:rsid w:val="00D46CF5"/>
    <w:rsid w:val="00D47865"/>
    <w:rsid w:val="00D52BB4"/>
    <w:rsid w:val="00D5576C"/>
    <w:rsid w:val="00D564A4"/>
    <w:rsid w:val="00D56785"/>
    <w:rsid w:val="00D57A8D"/>
    <w:rsid w:val="00D6004F"/>
    <w:rsid w:val="00D6266B"/>
    <w:rsid w:val="00D640FF"/>
    <w:rsid w:val="00D653E7"/>
    <w:rsid w:val="00D66210"/>
    <w:rsid w:val="00D670EA"/>
    <w:rsid w:val="00D673F5"/>
    <w:rsid w:val="00D72565"/>
    <w:rsid w:val="00D8223B"/>
    <w:rsid w:val="00D838FF"/>
    <w:rsid w:val="00D8613C"/>
    <w:rsid w:val="00D926C0"/>
    <w:rsid w:val="00D93217"/>
    <w:rsid w:val="00D95692"/>
    <w:rsid w:val="00DA36F6"/>
    <w:rsid w:val="00DA3AFA"/>
    <w:rsid w:val="00DA4FBF"/>
    <w:rsid w:val="00DA541C"/>
    <w:rsid w:val="00DB09EF"/>
    <w:rsid w:val="00DB68E2"/>
    <w:rsid w:val="00DC0153"/>
    <w:rsid w:val="00DC0F94"/>
    <w:rsid w:val="00DC431C"/>
    <w:rsid w:val="00DC4C1C"/>
    <w:rsid w:val="00DC5729"/>
    <w:rsid w:val="00DD0156"/>
    <w:rsid w:val="00DD3337"/>
    <w:rsid w:val="00DD74C7"/>
    <w:rsid w:val="00DE02C9"/>
    <w:rsid w:val="00DE76E9"/>
    <w:rsid w:val="00DF329A"/>
    <w:rsid w:val="00DF39DB"/>
    <w:rsid w:val="00E01CBE"/>
    <w:rsid w:val="00E0383D"/>
    <w:rsid w:val="00E047A7"/>
    <w:rsid w:val="00E05168"/>
    <w:rsid w:val="00E10FF9"/>
    <w:rsid w:val="00E11C78"/>
    <w:rsid w:val="00E1254E"/>
    <w:rsid w:val="00E12BC5"/>
    <w:rsid w:val="00E15F1A"/>
    <w:rsid w:val="00E16534"/>
    <w:rsid w:val="00E21816"/>
    <w:rsid w:val="00E251A4"/>
    <w:rsid w:val="00E33098"/>
    <w:rsid w:val="00E34524"/>
    <w:rsid w:val="00E35A04"/>
    <w:rsid w:val="00E37067"/>
    <w:rsid w:val="00E3757B"/>
    <w:rsid w:val="00E377D4"/>
    <w:rsid w:val="00E449C7"/>
    <w:rsid w:val="00E46F0F"/>
    <w:rsid w:val="00E476F8"/>
    <w:rsid w:val="00E47CBF"/>
    <w:rsid w:val="00E50D86"/>
    <w:rsid w:val="00E519BF"/>
    <w:rsid w:val="00E531E2"/>
    <w:rsid w:val="00E55950"/>
    <w:rsid w:val="00E66D79"/>
    <w:rsid w:val="00E730DE"/>
    <w:rsid w:val="00E748E6"/>
    <w:rsid w:val="00E82B98"/>
    <w:rsid w:val="00E85AA5"/>
    <w:rsid w:val="00E86178"/>
    <w:rsid w:val="00E87D48"/>
    <w:rsid w:val="00E900B4"/>
    <w:rsid w:val="00E93D68"/>
    <w:rsid w:val="00E96E29"/>
    <w:rsid w:val="00EB08CA"/>
    <w:rsid w:val="00EB17C5"/>
    <w:rsid w:val="00EB1C7C"/>
    <w:rsid w:val="00EB1E2B"/>
    <w:rsid w:val="00EC04CD"/>
    <w:rsid w:val="00EC66CE"/>
    <w:rsid w:val="00EC6D39"/>
    <w:rsid w:val="00ED25CA"/>
    <w:rsid w:val="00ED25ED"/>
    <w:rsid w:val="00ED491E"/>
    <w:rsid w:val="00ED5E6B"/>
    <w:rsid w:val="00EE14DE"/>
    <w:rsid w:val="00EE3847"/>
    <w:rsid w:val="00EE3D8D"/>
    <w:rsid w:val="00EE5D71"/>
    <w:rsid w:val="00EE77BB"/>
    <w:rsid w:val="00EF0EDA"/>
    <w:rsid w:val="00EF4002"/>
    <w:rsid w:val="00EF4D12"/>
    <w:rsid w:val="00F01F81"/>
    <w:rsid w:val="00F02B1F"/>
    <w:rsid w:val="00F02FA6"/>
    <w:rsid w:val="00F12C77"/>
    <w:rsid w:val="00F13D79"/>
    <w:rsid w:val="00F204BE"/>
    <w:rsid w:val="00F242B5"/>
    <w:rsid w:val="00F24684"/>
    <w:rsid w:val="00F2571C"/>
    <w:rsid w:val="00F25D35"/>
    <w:rsid w:val="00F3427F"/>
    <w:rsid w:val="00F361EC"/>
    <w:rsid w:val="00F36737"/>
    <w:rsid w:val="00F427DC"/>
    <w:rsid w:val="00F449EE"/>
    <w:rsid w:val="00F44B47"/>
    <w:rsid w:val="00F460C4"/>
    <w:rsid w:val="00F4659D"/>
    <w:rsid w:val="00F46A3E"/>
    <w:rsid w:val="00F560F9"/>
    <w:rsid w:val="00F63DE5"/>
    <w:rsid w:val="00F65255"/>
    <w:rsid w:val="00F656F4"/>
    <w:rsid w:val="00F66854"/>
    <w:rsid w:val="00F700F8"/>
    <w:rsid w:val="00F77422"/>
    <w:rsid w:val="00F86DD5"/>
    <w:rsid w:val="00F9131C"/>
    <w:rsid w:val="00FA0188"/>
    <w:rsid w:val="00FA2ABF"/>
    <w:rsid w:val="00FA7A9E"/>
    <w:rsid w:val="00FA7D06"/>
    <w:rsid w:val="00FA7DB3"/>
    <w:rsid w:val="00FA7FDC"/>
    <w:rsid w:val="00FB1B65"/>
    <w:rsid w:val="00FB75A3"/>
    <w:rsid w:val="00FC7DA4"/>
    <w:rsid w:val="00FD45BA"/>
    <w:rsid w:val="00FD4636"/>
    <w:rsid w:val="00FD6C3A"/>
    <w:rsid w:val="00FE000B"/>
    <w:rsid w:val="00FE0341"/>
    <w:rsid w:val="00FE0393"/>
    <w:rsid w:val="00FE0B5F"/>
    <w:rsid w:val="00FE1613"/>
    <w:rsid w:val="00FE1DFD"/>
    <w:rsid w:val="00FE591E"/>
    <w:rsid w:val="00FE647C"/>
    <w:rsid w:val="00FF0833"/>
    <w:rsid w:val="00FF4F9B"/>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A2C3"/>
  <w15:chartTrackingRefBased/>
  <w15:docId w15:val="{6E15EEB6-D10C-4973-A366-7A93E9BF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2D"/>
    <w:rPr>
      <w:rFonts w:eastAsiaTheme="minorEastAsia"/>
    </w:rPr>
  </w:style>
  <w:style w:type="paragraph" w:styleId="Heading1">
    <w:name w:val="heading 1"/>
    <w:basedOn w:val="H1"/>
    <w:next w:val="H1"/>
    <w:link w:val="Heading1Char"/>
    <w:uiPriority w:val="9"/>
    <w:qFormat/>
    <w:rsid w:val="00450CD1"/>
    <w:pPr>
      <w:keepNext/>
      <w:keepLines/>
      <w:spacing w:before="240"/>
      <w:outlineLvl w:val="0"/>
    </w:pPr>
    <w:rPr>
      <w:rFonts w:eastAsiaTheme="majorEastAsia" w:cstheme="majorBidi"/>
      <w:sz w:val="52"/>
      <w:szCs w:val="32"/>
    </w:rPr>
  </w:style>
  <w:style w:type="paragraph" w:styleId="Heading2">
    <w:name w:val="heading 2"/>
    <w:basedOn w:val="H2"/>
    <w:next w:val="H2"/>
    <w:link w:val="Heading2Char"/>
    <w:uiPriority w:val="9"/>
    <w:unhideWhenUsed/>
    <w:qFormat/>
    <w:rsid w:val="00E47CBF"/>
    <w:pPr>
      <w:keepNext/>
      <w:keepLines/>
      <w:spacing w:before="40"/>
      <w:outlineLvl w:val="1"/>
    </w:pPr>
    <w:rPr>
      <w:rFonts w:eastAsiaTheme="majorEastAsia" w:cstheme="majorBidi"/>
      <w:szCs w:val="26"/>
    </w:rPr>
  </w:style>
  <w:style w:type="paragraph" w:styleId="Heading3">
    <w:name w:val="heading 3"/>
    <w:basedOn w:val="H3"/>
    <w:next w:val="H3"/>
    <w:link w:val="Heading3Char"/>
    <w:uiPriority w:val="9"/>
    <w:unhideWhenUsed/>
    <w:qFormat/>
    <w:rsid w:val="00E47CBF"/>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490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customStyle="1" w:styleId="Tabletextstrong">
    <w:name w:val="Table text (strong)"/>
    <w:uiPriority w:val="1"/>
    <w:qFormat/>
    <w:rsid w:val="00CB490A"/>
    <w:rPr>
      <w:rFonts w:ascii="Univers LT Std 65 Bold" w:hAnsi="Univers LT Std 65 Bold" w:cs="UniversLTStd-ThinUltraCn"/>
      <w:b w:val="0"/>
      <w:bCs/>
      <w:color w:val="000000"/>
    </w:rPr>
  </w:style>
  <w:style w:type="paragraph" w:customStyle="1" w:styleId="TabletxtTable">
    <w:name w:val="Table txt (Table)"/>
    <w:basedOn w:val="Normal"/>
    <w:uiPriority w:val="99"/>
    <w:rsid w:val="00CB490A"/>
    <w:pPr>
      <w:keepNext/>
      <w:keepLines/>
      <w:suppressAutoHyphens/>
      <w:autoSpaceDE w:val="0"/>
      <w:autoSpaceDN w:val="0"/>
      <w:adjustRightInd w:val="0"/>
      <w:spacing w:line="216" w:lineRule="atLeast"/>
      <w:textAlignment w:val="center"/>
    </w:pPr>
    <w:rPr>
      <w:rFonts w:ascii="UniversLTStd" w:eastAsia="MS Mincho" w:hAnsi="UniversLTStd" w:cs="UniversLTStd"/>
      <w:color w:val="000000"/>
      <w:sz w:val="16"/>
      <w:szCs w:val="16"/>
    </w:rPr>
  </w:style>
  <w:style w:type="paragraph" w:styleId="Header">
    <w:name w:val="header"/>
    <w:basedOn w:val="Normal"/>
    <w:link w:val="HeaderChar"/>
    <w:uiPriority w:val="99"/>
    <w:unhideWhenUsed/>
    <w:rsid w:val="00C1450A"/>
    <w:pPr>
      <w:tabs>
        <w:tab w:val="center" w:pos="4680"/>
        <w:tab w:val="right" w:pos="9360"/>
      </w:tabs>
    </w:pPr>
  </w:style>
  <w:style w:type="character" w:customStyle="1" w:styleId="HeaderChar">
    <w:name w:val="Header Char"/>
    <w:basedOn w:val="DefaultParagraphFont"/>
    <w:link w:val="Header"/>
    <w:uiPriority w:val="99"/>
    <w:rsid w:val="00C1450A"/>
    <w:rPr>
      <w:rFonts w:eastAsiaTheme="minorEastAsia"/>
    </w:rPr>
  </w:style>
  <w:style w:type="paragraph" w:styleId="Footer">
    <w:name w:val="footer"/>
    <w:basedOn w:val="Normal"/>
    <w:link w:val="FooterChar"/>
    <w:uiPriority w:val="99"/>
    <w:unhideWhenUsed/>
    <w:rsid w:val="00C1450A"/>
    <w:pPr>
      <w:tabs>
        <w:tab w:val="center" w:pos="4680"/>
        <w:tab w:val="right" w:pos="9360"/>
      </w:tabs>
    </w:pPr>
  </w:style>
  <w:style w:type="character" w:customStyle="1" w:styleId="FooterChar">
    <w:name w:val="Footer Char"/>
    <w:basedOn w:val="DefaultParagraphFont"/>
    <w:link w:val="Footer"/>
    <w:uiPriority w:val="99"/>
    <w:rsid w:val="00C1450A"/>
    <w:rPr>
      <w:rFonts w:eastAsiaTheme="minorEastAsia"/>
    </w:rPr>
  </w:style>
  <w:style w:type="character" w:styleId="PageNumber">
    <w:name w:val="page number"/>
    <w:basedOn w:val="DefaultParagraphFont"/>
    <w:uiPriority w:val="99"/>
    <w:semiHidden/>
    <w:unhideWhenUsed/>
    <w:rsid w:val="00EE3D8D"/>
  </w:style>
  <w:style w:type="paragraph" w:styleId="BalloonText">
    <w:name w:val="Balloon Text"/>
    <w:basedOn w:val="Normal"/>
    <w:link w:val="BalloonTextChar"/>
    <w:uiPriority w:val="99"/>
    <w:semiHidden/>
    <w:unhideWhenUsed/>
    <w:rsid w:val="009A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C0F94"/>
    <w:rPr>
      <w:sz w:val="16"/>
      <w:szCs w:val="16"/>
    </w:rPr>
  </w:style>
  <w:style w:type="paragraph" w:styleId="CommentText">
    <w:name w:val="annotation text"/>
    <w:basedOn w:val="Normal"/>
    <w:link w:val="CommentTextChar"/>
    <w:uiPriority w:val="99"/>
    <w:semiHidden/>
    <w:unhideWhenUsed/>
    <w:rsid w:val="00DC0F94"/>
    <w:rPr>
      <w:sz w:val="20"/>
      <w:szCs w:val="20"/>
    </w:rPr>
  </w:style>
  <w:style w:type="character" w:customStyle="1" w:styleId="CommentTextChar">
    <w:name w:val="Comment Text Char"/>
    <w:basedOn w:val="DefaultParagraphFont"/>
    <w:link w:val="CommentText"/>
    <w:uiPriority w:val="99"/>
    <w:semiHidden/>
    <w:rsid w:val="00DC0F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0F94"/>
    <w:rPr>
      <w:b/>
      <w:bCs/>
    </w:rPr>
  </w:style>
  <w:style w:type="character" w:customStyle="1" w:styleId="CommentSubjectChar">
    <w:name w:val="Comment Subject Char"/>
    <w:basedOn w:val="CommentTextChar"/>
    <w:link w:val="CommentSubject"/>
    <w:uiPriority w:val="99"/>
    <w:semiHidden/>
    <w:rsid w:val="00DC0F94"/>
    <w:rPr>
      <w:rFonts w:eastAsiaTheme="minorEastAsia"/>
      <w:b/>
      <w:bCs/>
      <w:sz w:val="20"/>
      <w:szCs w:val="20"/>
    </w:rPr>
  </w:style>
  <w:style w:type="paragraph" w:customStyle="1" w:styleId="TableParagraph">
    <w:name w:val="Table Paragraph"/>
    <w:basedOn w:val="Normal"/>
    <w:uiPriority w:val="1"/>
    <w:qFormat/>
    <w:rsid w:val="000B603B"/>
    <w:pPr>
      <w:widowControl w:val="0"/>
      <w:autoSpaceDE w:val="0"/>
      <w:autoSpaceDN w:val="0"/>
      <w:ind w:left="60"/>
    </w:pPr>
    <w:rPr>
      <w:rFonts w:ascii="Arial" w:eastAsia="Arial" w:hAnsi="Arial" w:cs="Arial"/>
      <w:sz w:val="22"/>
      <w:szCs w:val="22"/>
      <w:lang w:bidi="en-US"/>
    </w:rPr>
  </w:style>
  <w:style w:type="paragraph" w:styleId="NormalWeb">
    <w:name w:val="Normal (Web)"/>
    <w:basedOn w:val="Normal"/>
    <w:uiPriority w:val="99"/>
    <w:unhideWhenUsed/>
    <w:rsid w:val="00D364F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64FD"/>
  </w:style>
  <w:style w:type="character" w:styleId="Hyperlink">
    <w:name w:val="Hyperlink"/>
    <w:basedOn w:val="DefaultParagraphFont"/>
    <w:uiPriority w:val="99"/>
    <w:unhideWhenUsed/>
    <w:rsid w:val="00BC1FCB"/>
    <w:rPr>
      <w:color w:val="0563C1" w:themeColor="hyperlink"/>
      <w:u w:val="single"/>
    </w:rPr>
  </w:style>
  <w:style w:type="character" w:customStyle="1" w:styleId="UnresolvedMention">
    <w:name w:val="Unresolved Mention"/>
    <w:basedOn w:val="DefaultParagraphFont"/>
    <w:uiPriority w:val="99"/>
    <w:rsid w:val="00FF0833"/>
    <w:rPr>
      <w:color w:val="808080"/>
      <w:shd w:val="clear" w:color="auto" w:fill="E6E6E6"/>
    </w:rPr>
  </w:style>
  <w:style w:type="paragraph" w:customStyle="1" w:styleId="Default">
    <w:name w:val="Default"/>
    <w:rsid w:val="003F13C1"/>
    <w:pPr>
      <w:autoSpaceDE w:val="0"/>
      <w:autoSpaceDN w:val="0"/>
      <w:adjustRightInd w:val="0"/>
    </w:pPr>
    <w:rPr>
      <w:rFonts w:ascii="Lexia" w:hAnsi="Lexia" w:cs="Lexia"/>
      <w:color w:val="000000"/>
    </w:rPr>
  </w:style>
  <w:style w:type="character" w:customStyle="1" w:styleId="ManganelloChar">
    <w:name w:val="Manganello Char"/>
    <w:basedOn w:val="DefaultParagraphFont"/>
    <w:link w:val="Manganello"/>
    <w:locked/>
    <w:rsid w:val="00FA7D06"/>
    <w:rPr>
      <w:rFonts w:ascii="Segoe UI" w:hAnsi="Segoe UI" w:cs="Segoe UI"/>
      <w:szCs w:val="22"/>
    </w:rPr>
  </w:style>
  <w:style w:type="paragraph" w:customStyle="1" w:styleId="Manganello">
    <w:name w:val="Manganello"/>
    <w:basedOn w:val="Normal"/>
    <w:link w:val="ManganelloChar"/>
    <w:qFormat/>
    <w:rsid w:val="00FA7D06"/>
    <w:rPr>
      <w:rFonts w:ascii="Segoe UI" w:eastAsiaTheme="minorHAnsi" w:hAnsi="Segoe UI" w:cs="Segoe UI"/>
      <w:szCs w:val="22"/>
    </w:rPr>
  </w:style>
  <w:style w:type="table" w:customStyle="1" w:styleId="TableGrid1">
    <w:name w:val="Table Grid1"/>
    <w:basedOn w:val="TableNormal"/>
    <w:next w:val="TableGrid"/>
    <w:uiPriority w:val="59"/>
    <w:rsid w:val="005B2C3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9">
    <w:name w:val="Pa39"/>
    <w:basedOn w:val="Default"/>
    <w:next w:val="Default"/>
    <w:uiPriority w:val="99"/>
    <w:rsid w:val="00A11F54"/>
    <w:pPr>
      <w:spacing w:line="181" w:lineRule="atLeast"/>
    </w:pPr>
    <w:rPr>
      <w:rFonts w:ascii="Aktiv Grotesk" w:hAnsi="Aktiv Grotesk" w:cs="Aktiv Grotesk"/>
      <w:color w:val="auto"/>
    </w:rPr>
  </w:style>
  <w:style w:type="paragraph" w:styleId="Revision">
    <w:name w:val="Revision"/>
    <w:hidden/>
    <w:uiPriority w:val="99"/>
    <w:semiHidden/>
    <w:rsid w:val="00AE2DBE"/>
    <w:rPr>
      <w:rFonts w:eastAsiaTheme="minorEastAsia"/>
    </w:rPr>
  </w:style>
  <w:style w:type="paragraph" w:customStyle="1" w:styleId="H1">
    <w:name w:val="H1"/>
    <w:basedOn w:val="Normal"/>
    <w:link w:val="H1Char"/>
    <w:qFormat/>
    <w:rsid w:val="00E47CBF"/>
    <w:pPr>
      <w:widowControl w:val="0"/>
      <w:pBdr>
        <w:top w:val="single" w:sz="48" w:space="1" w:color="009CDE"/>
        <w:left w:val="nil"/>
        <w:bottom w:val="nil"/>
        <w:right w:val="nil"/>
        <w:between w:val="nil"/>
      </w:pBdr>
      <w:tabs>
        <w:tab w:val="left" w:pos="10080"/>
      </w:tabs>
      <w:ind w:right="2056"/>
    </w:pPr>
    <w:rPr>
      <w:rFonts w:ascii="Lexia" w:eastAsia="Roboto Slab" w:hAnsi="Lexia" w:cs="Roboto Slab"/>
      <w:b/>
      <w:sz w:val="48"/>
      <w:szCs w:val="48"/>
    </w:rPr>
  </w:style>
  <w:style w:type="character" w:customStyle="1" w:styleId="Heading1Char">
    <w:name w:val="Heading 1 Char"/>
    <w:basedOn w:val="DefaultParagraphFont"/>
    <w:link w:val="Heading1"/>
    <w:uiPriority w:val="9"/>
    <w:rsid w:val="00450CD1"/>
    <w:rPr>
      <w:rFonts w:ascii="Lexia" w:eastAsiaTheme="majorEastAsia" w:hAnsi="Lexia" w:cstheme="majorBidi"/>
      <w:b/>
      <w:sz w:val="52"/>
      <w:szCs w:val="32"/>
    </w:rPr>
  </w:style>
  <w:style w:type="character" w:customStyle="1" w:styleId="H1Char">
    <w:name w:val="H1 Char"/>
    <w:basedOn w:val="DefaultParagraphFont"/>
    <w:link w:val="H1"/>
    <w:rsid w:val="00E47CBF"/>
    <w:rPr>
      <w:rFonts w:ascii="Lexia" w:eastAsia="Roboto Slab" w:hAnsi="Lexia" w:cs="Roboto Slab"/>
      <w:b/>
      <w:sz w:val="48"/>
      <w:szCs w:val="48"/>
    </w:rPr>
  </w:style>
  <w:style w:type="paragraph" w:customStyle="1" w:styleId="H2">
    <w:name w:val="H2"/>
    <w:basedOn w:val="Normal"/>
    <w:link w:val="H2Char"/>
    <w:qFormat/>
    <w:rsid w:val="00E47CBF"/>
    <w:pPr>
      <w:jc w:val="center"/>
    </w:pPr>
    <w:rPr>
      <w:rFonts w:ascii="Lexia" w:hAnsi="Lexia"/>
      <w:b/>
      <w:color w:val="0070C0"/>
      <w:szCs w:val="28"/>
    </w:rPr>
  </w:style>
  <w:style w:type="character" w:customStyle="1" w:styleId="Heading2Char">
    <w:name w:val="Heading 2 Char"/>
    <w:basedOn w:val="DefaultParagraphFont"/>
    <w:link w:val="Heading2"/>
    <w:uiPriority w:val="9"/>
    <w:rsid w:val="00E47CBF"/>
    <w:rPr>
      <w:rFonts w:ascii="Lexia" w:eastAsiaTheme="majorEastAsia" w:hAnsi="Lexia" w:cstheme="majorBidi"/>
      <w:b/>
      <w:color w:val="0070C0"/>
      <w:szCs w:val="26"/>
    </w:rPr>
  </w:style>
  <w:style w:type="character" w:customStyle="1" w:styleId="H2Char">
    <w:name w:val="H2 Char"/>
    <w:basedOn w:val="DefaultParagraphFont"/>
    <w:link w:val="H2"/>
    <w:rsid w:val="00E47CBF"/>
    <w:rPr>
      <w:rFonts w:ascii="Lexia" w:eastAsiaTheme="minorEastAsia" w:hAnsi="Lexia"/>
      <w:b/>
      <w:color w:val="0070C0"/>
      <w:szCs w:val="28"/>
    </w:rPr>
  </w:style>
  <w:style w:type="paragraph" w:customStyle="1" w:styleId="H3">
    <w:name w:val="H3"/>
    <w:basedOn w:val="Normal"/>
    <w:link w:val="H3Char"/>
    <w:qFormat/>
    <w:rsid w:val="00E47CBF"/>
    <w:rPr>
      <w:rFonts w:ascii="Lexia" w:hAnsi="Lexia"/>
      <w:b/>
      <w:bCs/>
      <w:color w:val="0070C0"/>
    </w:rPr>
  </w:style>
  <w:style w:type="character" w:customStyle="1" w:styleId="Heading3Char">
    <w:name w:val="Heading 3 Char"/>
    <w:basedOn w:val="DefaultParagraphFont"/>
    <w:link w:val="Heading3"/>
    <w:uiPriority w:val="9"/>
    <w:rsid w:val="00E47CBF"/>
    <w:rPr>
      <w:rFonts w:ascii="Lexia" w:eastAsiaTheme="majorEastAsia" w:hAnsi="Lexia" w:cstheme="majorBidi"/>
      <w:b/>
      <w:bCs/>
      <w:color w:val="0070C0"/>
    </w:rPr>
  </w:style>
  <w:style w:type="character" w:customStyle="1" w:styleId="H3Char">
    <w:name w:val="H3 Char"/>
    <w:basedOn w:val="DefaultParagraphFont"/>
    <w:link w:val="H3"/>
    <w:rsid w:val="00E47CBF"/>
    <w:rPr>
      <w:rFonts w:ascii="Lexia" w:eastAsiaTheme="minorEastAsia" w:hAnsi="Lexia"/>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527">
      <w:bodyDiv w:val="1"/>
      <w:marLeft w:val="0"/>
      <w:marRight w:val="0"/>
      <w:marTop w:val="0"/>
      <w:marBottom w:val="0"/>
      <w:divBdr>
        <w:top w:val="none" w:sz="0" w:space="0" w:color="auto"/>
        <w:left w:val="none" w:sz="0" w:space="0" w:color="auto"/>
        <w:bottom w:val="none" w:sz="0" w:space="0" w:color="auto"/>
        <w:right w:val="none" w:sz="0" w:space="0" w:color="auto"/>
      </w:divBdr>
      <w:divsChild>
        <w:div w:id="741175888">
          <w:marLeft w:val="0"/>
          <w:marRight w:val="0"/>
          <w:marTop w:val="0"/>
          <w:marBottom w:val="0"/>
          <w:divBdr>
            <w:top w:val="none" w:sz="0" w:space="0" w:color="auto"/>
            <w:left w:val="none" w:sz="0" w:space="0" w:color="auto"/>
            <w:bottom w:val="none" w:sz="0" w:space="0" w:color="auto"/>
            <w:right w:val="none" w:sz="0" w:space="0" w:color="auto"/>
          </w:divBdr>
          <w:divsChild>
            <w:div w:id="2067947234">
              <w:marLeft w:val="0"/>
              <w:marRight w:val="0"/>
              <w:marTop w:val="0"/>
              <w:marBottom w:val="0"/>
              <w:divBdr>
                <w:top w:val="none" w:sz="0" w:space="0" w:color="auto"/>
                <w:left w:val="none" w:sz="0" w:space="0" w:color="auto"/>
                <w:bottom w:val="none" w:sz="0" w:space="0" w:color="auto"/>
                <w:right w:val="none" w:sz="0" w:space="0" w:color="auto"/>
              </w:divBdr>
              <w:divsChild>
                <w:div w:id="16857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7435">
      <w:bodyDiv w:val="1"/>
      <w:marLeft w:val="0"/>
      <w:marRight w:val="0"/>
      <w:marTop w:val="0"/>
      <w:marBottom w:val="0"/>
      <w:divBdr>
        <w:top w:val="none" w:sz="0" w:space="0" w:color="auto"/>
        <w:left w:val="none" w:sz="0" w:space="0" w:color="auto"/>
        <w:bottom w:val="none" w:sz="0" w:space="0" w:color="auto"/>
        <w:right w:val="none" w:sz="0" w:space="0" w:color="auto"/>
      </w:divBdr>
      <w:divsChild>
        <w:div w:id="2069956619">
          <w:marLeft w:val="0"/>
          <w:marRight w:val="0"/>
          <w:marTop w:val="0"/>
          <w:marBottom w:val="0"/>
          <w:divBdr>
            <w:top w:val="none" w:sz="0" w:space="0" w:color="auto"/>
            <w:left w:val="none" w:sz="0" w:space="0" w:color="auto"/>
            <w:bottom w:val="none" w:sz="0" w:space="0" w:color="auto"/>
            <w:right w:val="none" w:sz="0" w:space="0" w:color="auto"/>
          </w:divBdr>
          <w:divsChild>
            <w:div w:id="607852332">
              <w:marLeft w:val="0"/>
              <w:marRight w:val="0"/>
              <w:marTop w:val="0"/>
              <w:marBottom w:val="0"/>
              <w:divBdr>
                <w:top w:val="none" w:sz="0" w:space="0" w:color="auto"/>
                <w:left w:val="none" w:sz="0" w:space="0" w:color="auto"/>
                <w:bottom w:val="none" w:sz="0" w:space="0" w:color="auto"/>
                <w:right w:val="none" w:sz="0" w:space="0" w:color="auto"/>
              </w:divBdr>
              <w:divsChild>
                <w:div w:id="8877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5329">
      <w:bodyDiv w:val="1"/>
      <w:marLeft w:val="0"/>
      <w:marRight w:val="0"/>
      <w:marTop w:val="0"/>
      <w:marBottom w:val="0"/>
      <w:divBdr>
        <w:top w:val="none" w:sz="0" w:space="0" w:color="auto"/>
        <w:left w:val="none" w:sz="0" w:space="0" w:color="auto"/>
        <w:bottom w:val="none" w:sz="0" w:space="0" w:color="auto"/>
        <w:right w:val="none" w:sz="0" w:space="0" w:color="auto"/>
      </w:divBdr>
    </w:div>
    <w:div w:id="163478795">
      <w:bodyDiv w:val="1"/>
      <w:marLeft w:val="0"/>
      <w:marRight w:val="0"/>
      <w:marTop w:val="0"/>
      <w:marBottom w:val="0"/>
      <w:divBdr>
        <w:top w:val="none" w:sz="0" w:space="0" w:color="auto"/>
        <w:left w:val="none" w:sz="0" w:space="0" w:color="auto"/>
        <w:bottom w:val="none" w:sz="0" w:space="0" w:color="auto"/>
        <w:right w:val="none" w:sz="0" w:space="0" w:color="auto"/>
      </w:divBdr>
      <w:divsChild>
        <w:div w:id="809247303">
          <w:marLeft w:val="0"/>
          <w:marRight w:val="0"/>
          <w:marTop w:val="0"/>
          <w:marBottom w:val="0"/>
          <w:divBdr>
            <w:top w:val="none" w:sz="0" w:space="0" w:color="auto"/>
            <w:left w:val="none" w:sz="0" w:space="0" w:color="auto"/>
            <w:bottom w:val="none" w:sz="0" w:space="0" w:color="auto"/>
            <w:right w:val="none" w:sz="0" w:space="0" w:color="auto"/>
          </w:divBdr>
          <w:divsChild>
            <w:div w:id="484710930">
              <w:marLeft w:val="0"/>
              <w:marRight w:val="0"/>
              <w:marTop w:val="0"/>
              <w:marBottom w:val="0"/>
              <w:divBdr>
                <w:top w:val="none" w:sz="0" w:space="0" w:color="auto"/>
                <w:left w:val="none" w:sz="0" w:space="0" w:color="auto"/>
                <w:bottom w:val="none" w:sz="0" w:space="0" w:color="auto"/>
                <w:right w:val="none" w:sz="0" w:space="0" w:color="auto"/>
              </w:divBdr>
              <w:divsChild>
                <w:div w:id="20188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52045">
      <w:bodyDiv w:val="1"/>
      <w:marLeft w:val="0"/>
      <w:marRight w:val="0"/>
      <w:marTop w:val="0"/>
      <w:marBottom w:val="0"/>
      <w:divBdr>
        <w:top w:val="none" w:sz="0" w:space="0" w:color="auto"/>
        <w:left w:val="none" w:sz="0" w:space="0" w:color="auto"/>
        <w:bottom w:val="none" w:sz="0" w:space="0" w:color="auto"/>
        <w:right w:val="none" w:sz="0" w:space="0" w:color="auto"/>
      </w:divBdr>
      <w:divsChild>
        <w:div w:id="1254896957">
          <w:marLeft w:val="0"/>
          <w:marRight w:val="0"/>
          <w:marTop w:val="0"/>
          <w:marBottom w:val="0"/>
          <w:divBdr>
            <w:top w:val="none" w:sz="0" w:space="0" w:color="auto"/>
            <w:left w:val="none" w:sz="0" w:space="0" w:color="auto"/>
            <w:bottom w:val="none" w:sz="0" w:space="0" w:color="auto"/>
            <w:right w:val="none" w:sz="0" w:space="0" w:color="auto"/>
          </w:divBdr>
          <w:divsChild>
            <w:div w:id="1630360277">
              <w:marLeft w:val="0"/>
              <w:marRight w:val="0"/>
              <w:marTop w:val="0"/>
              <w:marBottom w:val="0"/>
              <w:divBdr>
                <w:top w:val="none" w:sz="0" w:space="0" w:color="auto"/>
                <w:left w:val="none" w:sz="0" w:space="0" w:color="auto"/>
                <w:bottom w:val="none" w:sz="0" w:space="0" w:color="auto"/>
                <w:right w:val="none" w:sz="0" w:space="0" w:color="auto"/>
              </w:divBdr>
              <w:divsChild>
                <w:div w:id="1649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7082">
      <w:bodyDiv w:val="1"/>
      <w:marLeft w:val="0"/>
      <w:marRight w:val="0"/>
      <w:marTop w:val="0"/>
      <w:marBottom w:val="0"/>
      <w:divBdr>
        <w:top w:val="none" w:sz="0" w:space="0" w:color="auto"/>
        <w:left w:val="none" w:sz="0" w:space="0" w:color="auto"/>
        <w:bottom w:val="none" w:sz="0" w:space="0" w:color="auto"/>
        <w:right w:val="none" w:sz="0" w:space="0" w:color="auto"/>
      </w:divBdr>
      <w:divsChild>
        <w:div w:id="1150097347">
          <w:marLeft w:val="0"/>
          <w:marRight w:val="0"/>
          <w:marTop w:val="0"/>
          <w:marBottom w:val="0"/>
          <w:divBdr>
            <w:top w:val="none" w:sz="0" w:space="0" w:color="auto"/>
            <w:left w:val="none" w:sz="0" w:space="0" w:color="auto"/>
            <w:bottom w:val="none" w:sz="0" w:space="0" w:color="auto"/>
            <w:right w:val="none" w:sz="0" w:space="0" w:color="auto"/>
          </w:divBdr>
          <w:divsChild>
            <w:div w:id="852306905">
              <w:marLeft w:val="0"/>
              <w:marRight w:val="0"/>
              <w:marTop w:val="0"/>
              <w:marBottom w:val="0"/>
              <w:divBdr>
                <w:top w:val="none" w:sz="0" w:space="0" w:color="auto"/>
                <w:left w:val="none" w:sz="0" w:space="0" w:color="auto"/>
                <w:bottom w:val="none" w:sz="0" w:space="0" w:color="auto"/>
                <w:right w:val="none" w:sz="0" w:space="0" w:color="auto"/>
              </w:divBdr>
              <w:divsChild>
                <w:div w:id="1289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520">
      <w:bodyDiv w:val="1"/>
      <w:marLeft w:val="0"/>
      <w:marRight w:val="0"/>
      <w:marTop w:val="0"/>
      <w:marBottom w:val="0"/>
      <w:divBdr>
        <w:top w:val="none" w:sz="0" w:space="0" w:color="auto"/>
        <w:left w:val="none" w:sz="0" w:space="0" w:color="auto"/>
        <w:bottom w:val="none" w:sz="0" w:space="0" w:color="auto"/>
        <w:right w:val="none" w:sz="0" w:space="0" w:color="auto"/>
      </w:divBdr>
      <w:divsChild>
        <w:div w:id="53092365">
          <w:marLeft w:val="0"/>
          <w:marRight w:val="0"/>
          <w:marTop w:val="0"/>
          <w:marBottom w:val="0"/>
          <w:divBdr>
            <w:top w:val="none" w:sz="0" w:space="0" w:color="auto"/>
            <w:left w:val="none" w:sz="0" w:space="0" w:color="auto"/>
            <w:bottom w:val="none" w:sz="0" w:space="0" w:color="auto"/>
            <w:right w:val="none" w:sz="0" w:space="0" w:color="auto"/>
          </w:divBdr>
          <w:divsChild>
            <w:div w:id="969360976">
              <w:marLeft w:val="0"/>
              <w:marRight w:val="0"/>
              <w:marTop w:val="0"/>
              <w:marBottom w:val="0"/>
              <w:divBdr>
                <w:top w:val="none" w:sz="0" w:space="0" w:color="auto"/>
                <w:left w:val="none" w:sz="0" w:space="0" w:color="auto"/>
                <w:bottom w:val="none" w:sz="0" w:space="0" w:color="auto"/>
                <w:right w:val="none" w:sz="0" w:space="0" w:color="auto"/>
              </w:divBdr>
              <w:divsChild>
                <w:div w:id="13844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5372">
      <w:bodyDiv w:val="1"/>
      <w:marLeft w:val="0"/>
      <w:marRight w:val="0"/>
      <w:marTop w:val="0"/>
      <w:marBottom w:val="0"/>
      <w:divBdr>
        <w:top w:val="none" w:sz="0" w:space="0" w:color="auto"/>
        <w:left w:val="none" w:sz="0" w:space="0" w:color="auto"/>
        <w:bottom w:val="none" w:sz="0" w:space="0" w:color="auto"/>
        <w:right w:val="none" w:sz="0" w:space="0" w:color="auto"/>
      </w:divBdr>
      <w:divsChild>
        <w:div w:id="1292517454">
          <w:marLeft w:val="0"/>
          <w:marRight w:val="0"/>
          <w:marTop w:val="0"/>
          <w:marBottom w:val="0"/>
          <w:divBdr>
            <w:top w:val="none" w:sz="0" w:space="0" w:color="auto"/>
            <w:left w:val="none" w:sz="0" w:space="0" w:color="auto"/>
            <w:bottom w:val="none" w:sz="0" w:space="0" w:color="auto"/>
            <w:right w:val="none" w:sz="0" w:space="0" w:color="auto"/>
          </w:divBdr>
          <w:divsChild>
            <w:div w:id="2147114082">
              <w:marLeft w:val="0"/>
              <w:marRight w:val="0"/>
              <w:marTop w:val="0"/>
              <w:marBottom w:val="0"/>
              <w:divBdr>
                <w:top w:val="none" w:sz="0" w:space="0" w:color="auto"/>
                <w:left w:val="none" w:sz="0" w:space="0" w:color="auto"/>
                <w:bottom w:val="none" w:sz="0" w:space="0" w:color="auto"/>
                <w:right w:val="none" w:sz="0" w:space="0" w:color="auto"/>
              </w:divBdr>
              <w:divsChild>
                <w:div w:id="4870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5449">
      <w:bodyDiv w:val="1"/>
      <w:marLeft w:val="0"/>
      <w:marRight w:val="0"/>
      <w:marTop w:val="0"/>
      <w:marBottom w:val="0"/>
      <w:divBdr>
        <w:top w:val="none" w:sz="0" w:space="0" w:color="auto"/>
        <w:left w:val="none" w:sz="0" w:space="0" w:color="auto"/>
        <w:bottom w:val="none" w:sz="0" w:space="0" w:color="auto"/>
        <w:right w:val="none" w:sz="0" w:space="0" w:color="auto"/>
      </w:divBdr>
    </w:div>
    <w:div w:id="498497012">
      <w:bodyDiv w:val="1"/>
      <w:marLeft w:val="0"/>
      <w:marRight w:val="0"/>
      <w:marTop w:val="0"/>
      <w:marBottom w:val="0"/>
      <w:divBdr>
        <w:top w:val="none" w:sz="0" w:space="0" w:color="auto"/>
        <w:left w:val="none" w:sz="0" w:space="0" w:color="auto"/>
        <w:bottom w:val="none" w:sz="0" w:space="0" w:color="auto"/>
        <w:right w:val="none" w:sz="0" w:space="0" w:color="auto"/>
      </w:divBdr>
    </w:div>
    <w:div w:id="513806389">
      <w:bodyDiv w:val="1"/>
      <w:marLeft w:val="0"/>
      <w:marRight w:val="0"/>
      <w:marTop w:val="0"/>
      <w:marBottom w:val="0"/>
      <w:divBdr>
        <w:top w:val="none" w:sz="0" w:space="0" w:color="auto"/>
        <w:left w:val="none" w:sz="0" w:space="0" w:color="auto"/>
        <w:bottom w:val="none" w:sz="0" w:space="0" w:color="auto"/>
        <w:right w:val="none" w:sz="0" w:space="0" w:color="auto"/>
      </w:divBdr>
      <w:divsChild>
        <w:div w:id="295455063">
          <w:marLeft w:val="0"/>
          <w:marRight w:val="0"/>
          <w:marTop w:val="0"/>
          <w:marBottom w:val="0"/>
          <w:divBdr>
            <w:top w:val="none" w:sz="0" w:space="0" w:color="auto"/>
            <w:left w:val="none" w:sz="0" w:space="0" w:color="auto"/>
            <w:bottom w:val="none" w:sz="0" w:space="0" w:color="auto"/>
            <w:right w:val="none" w:sz="0" w:space="0" w:color="auto"/>
          </w:divBdr>
          <w:divsChild>
            <w:div w:id="1318726729">
              <w:marLeft w:val="0"/>
              <w:marRight w:val="0"/>
              <w:marTop w:val="0"/>
              <w:marBottom w:val="0"/>
              <w:divBdr>
                <w:top w:val="none" w:sz="0" w:space="0" w:color="auto"/>
                <w:left w:val="none" w:sz="0" w:space="0" w:color="auto"/>
                <w:bottom w:val="none" w:sz="0" w:space="0" w:color="auto"/>
                <w:right w:val="none" w:sz="0" w:space="0" w:color="auto"/>
              </w:divBdr>
              <w:divsChild>
                <w:div w:id="9160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969">
      <w:bodyDiv w:val="1"/>
      <w:marLeft w:val="0"/>
      <w:marRight w:val="0"/>
      <w:marTop w:val="0"/>
      <w:marBottom w:val="0"/>
      <w:divBdr>
        <w:top w:val="none" w:sz="0" w:space="0" w:color="auto"/>
        <w:left w:val="none" w:sz="0" w:space="0" w:color="auto"/>
        <w:bottom w:val="none" w:sz="0" w:space="0" w:color="auto"/>
        <w:right w:val="none" w:sz="0" w:space="0" w:color="auto"/>
      </w:divBdr>
      <w:divsChild>
        <w:div w:id="1483502871">
          <w:marLeft w:val="0"/>
          <w:marRight w:val="0"/>
          <w:marTop w:val="0"/>
          <w:marBottom w:val="0"/>
          <w:divBdr>
            <w:top w:val="none" w:sz="0" w:space="0" w:color="auto"/>
            <w:left w:val="none" w:sz="0" w:space="0" w:color="auto"/>
            <w:bottom w:val="none" w:sz="0" w:space="0" w:color="auto"/>
            <w:right w:val="none" w:sz="0" w:space="0" w:color="auto"/>
          </w:divBdr>
          <w:divsChild>
            <w:div w:id="1558204043">
              <w:marLeft w:val="0"/>
              <w:marRight w:val="0"/>
              <w:marTop w:val="0"/>
              <w:marBottom w:val="0"/>
              <w:divBdr>
                <w:top w:val="none" w:sz="0" w:space="0" w:color="auto"/>
                <w:left w:val="none" w:sz="0" w:space="0" w:color="auto"/>
                <w:bottom w:val="none" w:sz="0" w:space="0" w:color="auto"/>
                <w:right w:val="none" w:sz="0" w:space="0" w:color="auto"/>
              </w:divBdr>
              <w:divsChild>
                <w:div w:id="14536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5366">
      <w:bodyDiv w:val="1"/>
      <w:marLeft w:val="0"/>
      <w:marRight w:val="0"/>
      <w:marTop w:val="0"/>
      <w:marBottom w:val="0"/>
      <w:divBdr>
        <w:top w:val="none" w:sz="0" w:space="0" w:color="auto"/>
        <w:left w:val="none" w:sz="0" w:space="0" w:color="auto"/>
        <w:bottom w:val="none" w:sz="0" w:space="0" w:color="auto"/>
        <w:right w:val="none" w:sz="0" w:space="0" w:color="auto"/>
      </w:divBdr>
    </w:div>
    <w:div w:id="694380099">
      <w:bodyDiv w:val="1"/>
      <w:marLeft w:val="0"/>
      <w:marRight w:val="0"/>
      <w:marTop w:val="0"/>
      <w:marBottom w:val="0"/>
      <w:divBdr>
        <w:top w:val="none" w:sz="0" w:space="0" w:color="auto"/>
        <w:left w:val="none" w:sz="0" w:space="0" w:color="auto"/>
        <w:bottom w:val="none" w:sz="0" w:space="0" w:color="auto"/>
        <w:right w:val="none" w:sz="0" w:space="0" w:color="auto"/>
      </w:divBdr>
      <w:divsChild>
        <w:div w:id="955869479">
          <w:marLeft w:val="0"/>
          <w:marRight w:val="0"/>
          <w:marTop w:val="0"/>
          <w:marBottom w:val="0"/>
          <w:divBdr>
            <w:top w:val="none" w:sz="0" w:space="0" w:color="auto"/>
            <w:left w:val="none" w:sz="0" w:space="0" w:color="auto"/>
            <w:bottom w:val="none" w:sz="0" w:space="0" w:color="auto"/>
            <w:right w:val="none" w:sz="0" w:space="0" w:color="auto"/>
          </w:divBdr>
          <w:divsChild>
            <w:div w:id="463503274">
              <w:marLeft w:val="0"/>
              <w:marRight w:val="0"/>
              <w:marTop w:val="0"/>
              <w:marBottom w:val="0"/>
              <w:divBdr>
                <w:top w:val="none" w:sz="0" w:space="0" w:color="auto"/>
                <w:left w:val="none" w:sz="0" w:space="0" w:color="auto"/>
                <w:bottom w:val="none" w:sz="0" w:space="0" w:color="auto"/>
                <w:right w:val="none" w:sz="0" w:space="0" w:color="auto"/>
              </w:divBdr>
              <w:divsChild>
                <w:div w:id="4507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4469">
      <w:bodyDiv w:val="1"/>
      <w:marLeft w:val="0"/>
      <w:marRight w:val="0"/>
      <w:marTop w:val="0"/>
      <w:marBottom w:val="0"/>
      <w:divBdr>
        <w:top w:val="none" w:sz="0" w:space="0" w:color="auto"/>
        <w:left w:val="none" w:sz="0" w:space="0" w:color="auto"/>
        <w:bottom w:val="none" w:sz="0" w:space="0" w:color="auto"/>
        <w:right w:val="none" w:sz="0" w:space="0" w:color="auto"/>
      </w:divBdr>
      <w:divsChild>
        <w:div w:id="1641839038">
          <w:marLeft w:val="0"/>
          <w:marRight w:val="0"/>
          <w:marTop w:val="0"/>
          <w:marBottom w:val="0"/>
          <w:divBdr>
            <w:top w:val="none" w:sz="0" w:space="0" w:color="auto"/>
            <w:left w:val="none" w:sz="0" w:space="0" w:color="auto"/>
            <w:bottom w:val="none" w:sz="0" w:space="0" w:color="auto"/>
            <w:right w:val="none" w:sz="0" w:space="0" w:color="auto"/>
          </w:divBdr>
          <w:divsChild>
            <w:div w:id="1689404433">
              <w:marLeft w:val="0"/>
              <w:marRight w:val="0"/>
              <w:marTop w:val="0"/>
              <w:marBottom w:val="0"/>
              <w:divBdr>
                <w:top w:val="none" w:sz="0" w:space="0" w:color="auto"/>
                <w:left w:val="none" w:sz="0" w:space="0" w:color="auto"/>
                <w:bottom w:val="none" w:sz="0" w:space="0" w:color="auto"/>
                <w:right w:val="none" w:sz="0" w:space="0" w:color="auto"/>
              </w:divBdr>
              <w:divsChild>
                <w:div w:id="16039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7639">
      <w:bodyDiv w:val="1"/>
      <w:marLeft w:val="0"/>
      <w:marRight w:val="0"/>
      <w:marTop w:val="0"/>
      <w:marBottom w:val="0"/>
      <w:divBdr>
        <w:top w:val="none" w:sz="0" w:space="0" w:color="auto"/>
        <w:left w:val="none" w:sz="0" w:space="0" w:color="auto"/>
        <w:bottom w:val="none" w:sz="0" w:space="0" w:color="auto"/>
        <w:right w:val="none" w:sz="0" w:space="0" w:color="auto"/>
      </w:divBdr>
    </w:div>
    <w:div w:id="806820697">
      <w:bodyDiv w:val="1"/>
      <w:marLeft w:val="0"/>
      <w:marRight w:val="0"/>
      <w:marTop w:val="0"/>
      <w:marBottom w:val="0"/>
      <w:divBdr>
        <w:top w:val="none" w:sz="0" w:space="0" w:color="auto"/>
        <w:left w:val="none" w:sz="0" w:space="0" w:color="auto"/>
        <w:bottom w:val="none" w:sz="0" w:space="0" w:color="auto"/>
        <w:right w:val="none" w:sz="0" w:space="0" w:color="auto"/>
      </w:divBdr>
      <w:divsChild>
        <w:div w:id="1128086253">
          <w:marLeft w:val="0"/>
          <w:marRight w:val="0"/>
          <w:marTop w:val="0"/>
          <w:marBottom w:val="0"/>
          <w:divBdr>
            <w:top w:val="none" w:sz="0" w:space="0" w:color="auto"/>
            <w:left w:val="none" w:sz="0" w:space="0" w:color="auto"/>
            <w:bottom w:val="none" w:sz="0" w:space="0" w:color="auto"/>
            <w:right w:val="none" w:sz="0" w:space="0" w:color="auto"/>
          </w:divBdr>
          <w:divsChild>
            <w:div w:id="1722365490">
              <w:marLeft w:val="0"/>
              <w:marRight w:val="0"/>
              <w:marTop w:val="0"/>
              <w:marBottom w:val="0"/>
              <w:divBdr>
                <w:top w:val="none" w:sz="0" w:space="0" w:color="auto"/>
                <w:left w:val="none" w:sz="0" w:space="0" w:color="auto"/>
                <w:bottom w:val="none" w:sz="0" w:space="0" w:color="auto"/>
                <w:right w:val="none" w:sz="0" w:space="0" w:color="auto"/>
              </w:divBdr>
              <w:divsChild>
                <w:div w:id="2434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0548">
      <w:bodyDiv w:val="1"/>
      <w:marLeft w:val="0"/>
      <w:marRight w:val="0"/>
      <w:marTop w:val="0"/>
      <w:marBottom w:val="0"/>
      <w:divBdr>
        <w:top w:val="none" w:sz="0" w:space="0" w:color="auto"/>
        <w:left w:val="none" w:sz="0" w:space="0" w:color="auto"/>
        <w:bottom w:val="none" w:sz="0" w:space="0" w:color="auto"/>
        <w:right w:val="none" w:sz="0" w:space="0" w:color="auto"/>
      </w:divBdr>
      <w:divsChild>
        <w:div w:id="1371687385">
          <w:marLeft w:val="0"/>
          <w:marRight w:val="0"/>
          <w:marTop w:val="0"/>
          <w:marBottom w:val="0"/>
          <w:divBdr>
            <w:top w:val="none" w:sz="0" w:space="0" w:color="auto"/>
            <w:left w:val="none" w:sz="0" w:space="0" w:color="auto"/>
            <w:bottom w:val="none" w:sz="0" w:space="0" w:color="auto"/>
            <w:right w:val="none" w:sz="0" w:space="0" w:color="auto"/>
          </w:divBdr>
          <w:divsChild>
            <w:div w:id="1673878149">
              <w:marLeft w:val="0"/>
              <w:marRight w:val="0"/>
              <w:marTop w:val="0"/>
              <w:marBottom w:val="0"/>
              <w:divBdr>
                <w:top w:val="none" w:sz="0" w:space="0" w:color="auto"/>
                <w:left w:val="none" w:sz="0" w:space="0" w:color="auto"/>
                <w:bottom w:val="none" w:sz="0" w:space="0" w:color="auto"/>
                <w:right w:val="none" w:sz="0" w:space="0" w:color="auto"/>
              </w:divBdr>
              <w:divsChild>
                <w:div w:id="14712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3469">
      <w:bodyDiv w:val="1"/>
      <w:marLeft w:val="0"/>
      <w:marRight w:val="0"/>
      <w:marTop w:val="0"/>
      <w:marBottom w:val="0"/>
      <w:divBdr>
        <w:top w:val="none" w:sz="0" w:space="0" w:color="auto"/>
        <w:left w:val="none" w:sz="0" w:space="0" w:color="auto"/>
        <w:bottom w:val="none" w:sz="0" w:space="0" w:color="auto"/>
        <w:right w:val="none" w:sz="0" w:space="0" w:color="auto"/>
      </w:divBdr>
      <w:divsChild>
        <w:div w:id="2025983565">
          <w:marLeft w:val="0"/>
          <w:marRight w:val="0"/>
          <w:marTop w:val="0"/>
          <w:marBottom w:val="0"/>
          <w:divBdr>
            <w:top w:val="none" w:sz="0" w:space="0" w:color="auto"/>
            <w:left w:val="none" w:sz="0" w:space="0" w:color="auto"/>
            <w:bottom w:val="none" w:sz="0" w:space="0" w:color="auto"/>
            <w:right w:val="none" w:sz="0" w:space="0" w:color="auto"/>
          </w:divBdr>
          <w:divsChild>
            <w:div w:id="1162313703">
              <w:marLeft w:val="0"/>
              <w:marRight w:val="0"/>
              <w:marTop w:val="0"/>
              <w:marBottom w:val="0"/>
              <w:divBdr>
                <w:top w:val="none" w:sz="0" w:space="0" w:color="auto"/>
                <w:left w:val="none" w:sz="0" w:space="0" w:color="auto"/>
                <w:bottom w:val="none" w:sz="0" w:space="0" w:color="auto"/>
                <w:right w:val="none" w:sz="0" w:space="0" w:color="auto"/>
              </w:divBdr>
              <w:divsChild>
                <w:div w:id="15438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1755">
      <w:bodyDiv w:val="1"/>
      <w:marLeft w:val="0"/>
      <w:marRight w:val="0"/>
      <w:marTop w:val="0"/>
      <w:marBottom w:val="0"/>
      <w:divBdr>
        <w:top w:val="none" w:sz="0" w:space="0" w:color="auto"/>
        <w:left w:val="none" w:sz="0" w:space="0" w:color="auto"/>
        <w:bottom w:val="none" w:sz="0" w:space="0" w:color="auto"/>
        <w:right w:val="none" w:sz="0" w:space="0" w:color="auto"/>
      </w:divBdr>
    </w:div>
    <w:div w:id="1015226340">
      <w:bodyDiv w:val="1"/>
      <w:marLeft w:val="0"/>
      <w:marRight w:val="0"/>
      <w:marTop w:val="0"/>
      <w:marBottom w:val="0"/>
      <w:divBdr>
        <w:top w:val="none" w:sz="0" w:space="0" w:color="auto"/>
        <w:left w:val="none" w:sz="0" w:space="0" w:color="auto"/>
        <w:bottom w:val="none" w:sz="0" w:space="0" w:color="auto"/>
        <w:right w:val="none" w:sz="0" w:space="0" w:color="auto"/>
      </w:divBdr>
      <w:divsChild>
        <w:div w:id="1278291869">
          <w:marLeft w:val="0"/>
          <w:marRight w:val="0"/>
          <w:marTop w:val="0"/>
          <w:marBottom w:val="0"/>
          <w:divBdr>
            <w:top w:val="none" w:sz="0" w:space="0" w:color="auto"/>
            <w:left w:val="none" w:sz="0" w:space="0" w:color="auto"/>
            <w:bottom w:val="none" w:sz="0" w:space="0" w:color="auto"/>
            <w:right w:val="none" w:sz="0" w:space="0" w:color="auto"/>
          </w:divBdr>
          <w:divsChild>
            <w:div w:id="1373650934">
              <w:marLeft w:val="0"/>
              <w:marRight w:val="0"/>
              <w:marTop w:val="0"/>
              <w:marBottom w:val="0"/>
              <w:divBdr>
                <w:top w:val="none" w:sz="0" w:space="0" w:color="auto"/>
                <w:left w:val="none" w:sz="0" w:space="0" w:color="auto"/>
                <w:bottom w:val="none" w:sz="0" w:space="0" w:color="auto"/>
                <w:right w:val="none" w:sz="0" w:space="0" w:color="auto"/>
              </w:divBdr>
              <w:divsChild>
                <w:div w:id="611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4060">
      <w:bodyDiv w:val="1"/>
      <w:marLeft w:val="0"/>
      <w:marRight w:val="0"/>
      <w:marTop w:val="0"/>
      <w:marBottom w:val="0"/>
      <w:divBdr>
        <w:top w:val="none" w:sz="0" w:space="0" w:color="auto"/>
        <w:left w:val="none" w:sz="0" w:space="0" w:color="auto"/>
        <w:bottom w:val="none" w:sz="0" w:space="0" w:color="auto"/>
        <w:right w:val="none" w:sz="0" w:space="0" w:color="auto"/>
      </w:divBdr>
      <w:divsChild>
        <w:div w:id="1695376523">
          <w:marLeft w:val="0"/>
          <w:marRight w:val="0"/>
          <w:marTop w:val="0"/>
          <w:marBottom w:val="0"/>
          <w:divBdr>
            <w:top w:val="none" w:sz="0" w:space="0" w:color="auto"/>
            <w:left w:val="none" w:sz="0" w:space="0" w:color="auto"/>
            <w:bottom w:val="none" w:sz="0" w:space="0" w:color="auto"/>
            <w:right w:val="none" w:sz="0" w:space="0" w:color="auto"/>
          </w:divBdr>
          <w:divsChild>
            <w:div w:id="1072778988">
              <w:marLeft w:val="0"/>
              <w:marRight w:val="0"/>
              <w:marTop w:val="0"/>
              <w:marBottom w:val="0"/>
              <w:divBdr>
                <w:top w:val="none" w:sz="0" w:space="0" w:color="auto"/>
                <w:left w:val="none" w:sz="0" w:space="0" w:color="auto"/>
                <w:bottom w:val="none" w:sz="0" w:space="0" w:color="auto"/>
                <w:right w:val="none" w:sz="0" w:space="0" w:color="auto"/>
              </w:divBdr>
              <w:divsChild>
                <w:div w:id="11083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2264">
      <w:bodyDiv w:val="1"/>
      <w:marLeft w:val="0"/>
      <w:marRight w:val="0"/>
      <w:marTop w:val="0"/>
      <w:marBottom w:val="0"/>
      <w:divBdr>
        <w:top w:val="none" w:sz="0" w:space="0" w:color="auto"/>
        <w:left w:val="none" w:sz="0" w:space="0" w:color="auto"/>
        <w:bottom w:val="none" w:sz="0" w:space="0" w:color="auto"/>
        <w:right w:val="none" w:sz="0" w:space="0" w:color="auto"/>
      </w:divBdr>
      <w:divsChild>
        <w:div w:id="32117616">
          <w:marLeft w:val="0"/>
          <w:marRight w:val="0"/>
          <w:marTop w:val="0"/>
          <w:marBottom w:val="0"/>
          <w:divBdr>
            <w:top w:val="none" w:sz="0" w:space="0" w:color="auto"/>
            <w:left w:val="none" w:sz="0" w:space="0" w:color="auto"/>
            <w:bottom w:val="none" w:sz="0" w:space="0" w:color="auto"/>
            <w:right w:val="none" w:sz="0" w:space="0" w:color="auto"/>
          </w:divBdr>
          <w:divsChild>
            <w:div w:id="1169249820">
              <w:marLeft w:val="0"/>
              <w:marRight w:val="0"/>
              <w:marTop w:val="0"/>
              <w:marBottom w:val="0"/>
              <w:divBdr>
                <w:top w:val="none" w:sz="0" w:space="0" w:color="auto"/>
                <w:left w:val="none" w:sz="0" w:space="0" w:color="auto"/>
                <w:bottom w:val="none" w:sz="0" w:space="0" w:color="auto"/>
                <w:right w:val="none" w:sz="0" w:space="0" w:color="auto"/>
              </w:divBdr>
              <w:divsChild>
                <w:div w:id="1699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38925">
      <w:bodyDiv w:val="1"/>
      <w:marLeft w:val="0"/>
      <w:marRight w:val="0"/>
      <w:marTop w:val="0"/>
      <w:marBottom w:val="0"/>
      <w:divBdr>
        <w:top w:val="none" w:sz="0" w:space="0" w:color="auto"/>
        <w:left w:val="none" w:sz="0" w:space="0" w:color="auto"/>
        <w:bottom w:val="none" w:sz="0" w:space="0" w:color="auto"/>
        <w:right w:val="none" w:sz="0" w:space="0" w:color="auto"/>
      </w:divBdr>
    </w:div>
    <w:div w:id="1161390625">
      <w:bodyDiv w:val="1"/>
      <w:marLeft w:val="0"/>
      <w:marRight w:val="0"/>
      <w:marTop w:val="0"/>
      <w:marBottom w:val="0"/>
      <w:divBdr>
        <w:top w:val="none" w:sz="0" w:space="0" w:color="auto"/>
        <w:left w:val="none" w:sz="0" w:space="0" w:color="auto"/>
        <w:bottom w:val="none" w:sz="0" w:space="0" w:color="auto"/>
        <w:right w:val="none" w:sz="0" w:space="0" w:color="auto"/>
      </w:divBdr>
    </w:div>
    <w:div w:id="1171024200">
      <w:bodyDiv w:val="1"/>
      <w:marLeft w:val="0"/>
      <w:marRight w:val="0"/>
      <w:marTop w:val="0"/>
      <w:marBottom w:val="0"/>
      <w:divBdr>
        <w:top w:val="none" w:sz="0" w:space="0" w:color="auto"/>
        <w:left w:val="none" w:sz="0" w:space="0" w:color="auto"/>
        <w:bottom w:val="none" w:sz="0" w:space="0" w:color="auto"/>
        <w:right w:val="none" w:sz="0" w:space="0" w:color="auto"/>
      </w:divBdr>
      <w:divsChild>
        <w:div w:id="1818765086">
          <w:marLeft w:val="0"/>
          <w:marRight w:val="0"/>
          <w:marTop w:val="0"/>
          <w:marBottom w:val="0"/>
          <w:divBdr>
            <w:top w:val="none" w:sz="0" w:space="0" w:color="auto"/>
            <w:left w:val="none" w:sz="0" w:space="0" w:color="auto"/>
            <w:bottom w:val="none" w:sz="0" w:space="0" w:color="auto"/>
            <w:right w:val="none" w:sz="0" w:space="0" w:color="auto"/>
          </w:divBdr>
          <w:divsChild>
            <w:div w:id="2070764700">
              <w:marLeft w:val="0"/>
              <w:marRight w:val="0"/>
              <w:marTop w:val="0"/>
              <w:marBottom w:val="0"/>
              <w:divBdr>
                <w:top w:val="none" w:sz="0" w:space="0" w:color="auto"/>
                <w:left w:val="none" w:sz="0" w:space="0" w:color="auto"/>
                <w:bottom w:val="none" w:sz="0" w:space="0" w:color="auto"/>
                <w:right w:val="none" w:sz="0" w:space="0" w:color="auto"/>
              </w:divBdr>
              <w:divsChild>
                <w:div w:id="14441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1499">
      <w:bodyDiv w:val="1"/>
      <w:marLeft w:val="0"/>
      <w:marRight w:val="0"/>
      <w:marTop w:val="0"/>
      <w:marBottom w:val="0"/>
      <w:divBdr>
        <w:top w:val="none" w:sz="0" w:space="0" w:color="auto"/>
        <w:left w:val="none" w:sz="0" w:space="0" w:color="auto"/>
        <w:bottom w:val="none" w:sz="0" w:space="0" w:color="auto"/>
        <w:right w:val="none" w:sz="0" w:space="0" w:color="auto"/>
      </w:divBdr>
    </w:div>
    <w:div w:id="1211309467">
      <w:bodyDiv w:val="1"/>
      <w:marLeft w:val="0"/>
      <w:marRight w:val="0"/>
      <w:marTop w:val="0"/>
      <w:marBottom w:val="0"/>
      <w:divBdr>
        <w:top w:val="none" w:sz="0" w:space="0" w:color="auto"/>
        <w:left w:val="none" w:sz="0" w:space="0" w:color="auto"/>
        <w:bottom w:val="none" w:sz="0" w:space="0" w:color="auto"/>
        <w:right w:val="none" w:sz="0" w:space="0" w:color="auto"/>
      </w:divBdr>
      <w:divsChild>
        <w:div w:id="1669870941">
          <w:marLeft w:val="0"/>
          <w:marRight w:val="0"/>
          <w:marTop w:val="0"/>
          <w:marBottom w:val="0"/>
          <w:divBdr>
            <w:top w:val="none" w:sz="0" w:space="0" w:color="auto"/>
            <w:left w:val="none" w:sz="0" w:space="0" w:color="auto"/>
            <w:bottom w:val="none" w:sz="0" w:space="0" w:color="auto"/>
            <w:right w:val="none" w:sz="0" w:space="0" w:color="auto"/>
          </w:divBdr>
          <w:divsChild>
            <w:div w:id="2072848923">
              <w:marLeft w:val="0"/>
              <w:marRight w:val="0"/>
              <w:marTop w:val="0"/>
              <w:marBottom w:val="0"/>
              <w:divBdr>
                <w:top w:val="none" w:sz="0" w:space="0" w:color="auto"/>
                <w:left w:val="none" w:sz="0" w:space="0" w:color="auto"/>
                <w:bottom w:val="none" w:sz="0" w:space="0" w:color="auto"/>
                <w:right w:val="none" w:sz="0" w:space="0" w:color="auto"/>
              </w:divBdr>
              <w:divsChild>
                <w:div w:id="741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9995">
      <w:bodyDiv w:val="1"/>
      <w:marLeft w:val="0"/>
      <w:marRight w:val="0"/>
      <w:marTop w:val="0"/>
      <w:marBottom w:val="0"/>
      <w:divBdr>
        <w:top w:val="none" w:sz="0" w:space="0" w:color="auto"/>
        <w:left w:val="none" w:sz="0" w:space="0" w:color="auto"/>
        <w:bottom w:val="none" w:sz="0" w:space="0" w:color="auto"/>
        <w:right w:val="none" w:sz="0" w:space="0" w:color="auto"/>
      </w:divBdr>
    </w:div>
    <w:div w:id="1229222719">
      <w:bodyDiv w:val="1"/>
      <w:marLeft w:val="0"/>
      <w:marRight w:val="0"/>
      <w:marTop w:val="0"/>
      <w:marBottom w:val="0"/>
      <w:divBdr>
        <w:top w:val="none" w:sz="0" w:space="0" w:color="auto"/>
        <w:left w:val="none" w:sz="0" w:space="0" w:color="auto"/>
        <w:bottom w:val="none" w:sz="0" w:space="0" w:color="auto"/>
        <w:right w:val="none" w:sz="0" w:space="0" w:color="auto"/>
      </w:divBdr>
      <w:divsChild>
        <w:div w:id="1145004544">
          <w:marLeft w:val="0"/>
          <w:marRight w:val="0"/>
          <w:marTop w:val="0"/>
          <w:marBottom w:val="0"/>
          <w:divBdr>
            <w:top w:val="none" w:sz="0" w:space="0" w:color="auto"/>
            <w:left w:val="none" w:sz="0" w:space="0" w:color="auto"/>
            <w:bottom w:val="none" w:sz="0" w:space="0" w:color="auto"/>
            <w:right w:val="none" w:sz="0" w:space="0" w:color="auto"/>
          </w:divBdr>
          <w:divsChild>
            <w:div w:id="1073744872">
              <w:marLeft w:val="0"/>
              <w:marRight w:val="0"/>
              <w:marTop w:val="0"/>
              <w:marBottom w:val="0"/>
              <w:divBdr>
                <w:top w:val="none" w:sz="0" w:space="0" w:color="auto"/>
                <w:left w:val="none" w:sz="0" w:space="0" w:color="auto"/>
                <w:bottom w:val="none" w:sz="0" w:space="0" w:color="auto"/>
                <w:right w:val="none" w:sz="0" w:space="0" w:color="auto"/>
              </w:divBdr>
              <w:divsChild>
                <w:div w:id="19040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07612">
      <w:bodyDiv w:val="1"/>
      <w:marLeft w:val="0"/>
      <w:marRight w:val="0"/>
      <w:marTop w:val="0"/>
      <w:marBottom w:val="0"/>
      <w:divBdr>
        <w:top w:val="none" w:sz="0" w:space="0" w:color="auto"/>
        <w:left w:val="none" w:sz="0" w:space="0" w:color="auto"/>
        <w:bottom w:val="none" w:sz="0" w:space="0" w:color="auto"/>
        <w:right w:val="none" w:sz="0" w:space="0" w:color="auto"/>
      </w:divBdr>
      <w:divsChild>
        <w:div w:id="1173061269">
          <w:marLeft w:val="0"/>
          <w:marRight w:val="0"/>
          <w:marTop w:val="0"/>
          <w:marBottom w:val="0"/>
          <w:divBdr>
            <w:top w:val="none" w:sz="0" w:space="0" w:color="auto"/>
            <w:left w:val="none" w:sz="0" w:space="0" w:color="auto"/>
            <w:bottom w:val="none" w:sz="0" w:space="0" w:color="auto"/>
            <w:right w:val="none" w:sz="0" w:space="0" w:color="auto"/>
          </w:divBdr>
          <w:divsChild>
            <w:div w:id="1991977769">
              <w:marLeft w:val="0"/>
              <w:marRight w:val="0"/>
              <w:marTop w:val="0"/>
              <w:marBottom w:val="0"/>
              <w:divBdr>
                <w:top w:val="none" w:sz="0" w:space="0" w:color="auto"/>
                <w:left w:val="none" w:sz="0" w:space="0" w:color="auto"/>
                <w:bottom w:val="none" w:sz="0" w:space="0" w:color="auto"/>
                <w:right w:val="none" w:sz="0" w:space="0" w:color="auto"/>
              </w:divBdr>
              <w:divsChild>
                <w:div w:id="17816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5365">
      <w:bodyDiv w:val="1"/>
      <w:marLeft w:val="0"/>
      <w:marRight w:val="0"/>
      <w:marTop w:val="0"/>
      <w:marBottom w:val="0"/>
      <w:divBdr>
        <w:top w:val="none" w:sz="0" w:space="0" w:color="auto"/>
        <w:left w:val="none" w:sz="0" w:space="0" w:color="auto"/>
        <w:bottom w:val="none" w:sz="0" w:space="0" w:color="auto"/>
        <w:right w:val="none" w:sz="0" w:space="0" w:color="auto"/>
      </w:divBdr>
    </w:div>
    <w:div w:id="1342776019">
      <w:bodyDiv w:val="1"/>
      <w:marLeft w:val="0"/>
      <w:marRight w:val="0"/>
      <w:marTop w:val="0"/>
      <w:marBottom w:val="0"/>
      <w:divBdr>
        <w:top w:val="none" w:sz="0" w:space="0" w:color="auto"/>
        <w:left w:val="none" w:sz="0" w:space="0" w:color="auto"/>
        <w:bottom w:val="none" w:sz="0" w:space="0" w:color="auto"/>
        <w:right w:val="none" w:sz="0" w:space="0" w:color="auto"/>
      </w:divBdr>
    </w:div>
    <w:div w:id="1381780244">
      <w:bodyDiv w:val="1"/>
      <w:marLeft w:val="0"/>
      <w:marRight w:val="0"/>
      <w:marTop w:val="0"/>
      <w:marBottom w:val="0"/>
      <w:divBdr>
        <w:top w:val="none" w:sz="0" w:space="0" w:color="auto"/>
        <w:left w:val="none" w:sz="0" w:space="0" w:color="auto"/>
        <w:bottom w:val="none" w:sz="0" w:space="0" w:color="auto"/>
        <w:right w:val="none" w:sz="0" w:space="0" w:color="auto"/>
      </w:divBdr>
    </w:div>
    <w:div w:id="1383215277">
      <w:bodyDiv w:val="1"/>
      <w:marLeft w:val="0"/>
      <w:marRight w:val="0"/>
      <w:marTop w:val="0"/>
      <w:marBottom w:val="0"/>
      <w:divBdr>
        <w:top w:val="none" w:sz="0" w:space="0" w:color="auto"/>
        <w:left w:val="none" w:sz="0" w:space="0" w:color="auto"/>
        <w:bottom w:val="none" w:sz="0" w:space="0" w:color="auto"/>
        <w:right w:val="none" w:sz="0" w:space="0" w:color="auto"/>
      </w:divBdr>
    </w:div>
    <w:div w:id="1529878721">
      <w:bodyDiv w:val="1"/>
      <w:marLeft w:val="0"/>
      <w:marRight w:val="0"/>
      <w:marTop w:val="0"/>
      <w:marBottom w:val="0"/>
      <w:divBdr>
        <w:top w:val="none" w:sz="0" w:space="0" w:color="auto"/>
        <w:left w:val="none" w:sz="0" w:space="0" w:color="auto"/>
        <w:bottom w:val="none" w:sz="0" w:space="0" w:color="auto"/>
        <w:right w:val="none" w:sz="0" w:space="0" w:color="auto"/>
      </w:divBdr>
      <w:divsChild>
        <w:div w:id="372927921">
          <w:marLeft w:val="0"/>
          <w:marRight w:val="0"/>
          <w:marTop w:val="0"/>
          <w:marBottom w:val="0"/>
          <w:divBdr>
            <w:top w:val="none" w:sz="0" w:space="0" w:color="auto"/>
            <w:left w:val="none" w:sz="0" w:space="0" w:color="auto"/>
            <w:bottom w:val="none" w:sz="0" w:space="0" w:color="auto"/>
            <w:right w:val="none" w:sz="0" w:space="0" w:color="auto"/>
          </w:divBdr>
          <w:divsChild>
            <w:div w:id="1812749316">
              <w:marLeft w:val="0"/>
              <w:marRight w:val="0"/>
              <w:marTop w:val="0"/>
              <w:marBottom w:val="0"/>
              <w:divBdr>
                <w:top w:val="none" w:sz="0" w:space="0" w:color="auto"/>
                <w:left w:val="none" w:sz="0" w:space="0" w:color="auto"/>
                <w:bottom w:val="none" w:sz="0" w:space="0" w:color="auto"/>
                <w:right w:val="none" w:sz="0" w:space="0" w:color="auto"/>
              </w:divBdr>
              <w:divsChild>
                <w:div w:id="10560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1976">
      <w:bodyDiv w:val="1"/>
      <w:marLeft w:val="0"/>
      <w:marRight w:val="0"/>
      <w:marTop w:val="0"/>
      <w:marBottom w:val="0"/>
      <w:divBdr>
        <w:top w:val="none" w:sz="0" w:space="0" w:color="auto"/>
        <w:left w:val="none" w:sz="0" w:space="0" w:color="auto"/>
        <w:bottom w:val="none" w:sz="0" w:space="0" w:color="auto"/>
        <w:right w:val="none" w:sz="0" w:space="0" w:color="auto"/>
      </w:divBdr>
      <w:divsChild>
        <w:div w:id="928974694">
          <w:marLeft w:val="0"/>
          <w:marRight w:val="0"/>
          <w:marTop w:val="0"/>
          <w:marBottom w:val="0"/>
          <w:divBdr>
            <w:top w:val="none" w:sz="0" w:space="0" w:color="auto"/>
            <w:left w:val="none" w:sz="0" w:space="0" w:color="auto"/>
            <w:bottom w:val="none" w:sz="0" w:space="0" w:color="auto"/>
            <w:right w:val="none" w:sz="0" w:space="0" w:color="auto"/>
          </w:divBdr>
          <w:divsChild>
            <w:div w:id="2025276475">
              <w:marLeft w:val="0"/>
              <w:marRight w:val="0"/>
              <w:marTop w:val="0"/>
              <w:marBottom w:val="0"/>
              <w:divBdr>
                <w:top w:val="none" w:sz="0" w:space="0" w:color="auto"/>
                <w:left w:val="none" w:sz="0" w:space="0" w:color="auto"/>
                <w:bottom w:val="none" w:sz="0" w:space="0" w:color="auto"/>
                <w:right w:val="none" w:sz="0" w:space="0" w:color="auto"/>
              </w:divBdr>
              <w:divsChild>
                <w:div w:id="1475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4592">
      <w:bodyDiv w:val="1"/>
      <w:marLeft w:val="0"/>
      <w:marRight w:val="0"/>
      <w:marTop w:val="0"/>
      <w:marBottom w:val="0"/>
      <w:divBdr>
        <w:top w:val="none" w:sz="0" w:space="0" w:color="auto"/>
        <w:left w:val="none" w:sz="0" w:space="0" w:color="auto"/>
        <w:bottom w:val="none" w:sz="0" w:space="0" w:color="auto"/>
        <w:right w:val="none" w:sz="0" w:space="0" w:color="auto"/>
      </w:divBdr>
      <w:divsChild>
        <w:div w:id="1112166278">
          <w:marLeft w:val="0"/>
          <w:marRight w:val="0"/>
          <w:marTop w:val="0"/>
          <w:marBottom w:val="0"/>
          <w:divBdr>
            <w:top w:val="none" w:sz="0" w:space="0" w:color="auto"/>
            <w:left w:val="none" w:sz="0" w:space="0" w:color="auto"/>
            <w:bottom w:val="none" w:sz="0" w:space="0" w:color="auto"/>
            <w:right w:val="none" w:sz="0" w:space="0" w:color="auto"/>
          </w:divBdr>
          <w:divsChild>
            <w:div w:id="1675955870">
              <w:marLeft w:val="0"/>
              <w:marRight w:val="0"/>
              <w:marTop w:val="0"/>
              <w:marBottom w:val="0"/>
              <w:divBdr>
                <w:top w:val="none" w:sz="0" w:space="0" w:color="auto"/>
                <w:left w:val="none" w:sz="0" w:space="0" w:color="auto"/>
                <w:bottom w:val="none" w:sz="0" w:space="0" w:color="auto"/>
                <w:right w:val="none" w:sz="0" w:space="0" w:color="auto"/>
              </w:divBdr>
              <w:divsChild>
                <w:div w:id="9890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2532">
      <w:bodyDiv w:val="1"/>
      <w:marLeft w:val="0"/>
      <w:marRight w:val="0"/>
      <w:marTop w:val="0"/>
      <w:marBottom w:val="0"/>
      <w:divBdr>
        <w:top w:val="none" w:sz="0" w:space="0" w:color="auto"/>
        <w:left w:val="none" w:sz="0" w:space="0" w:color="auto"/>
        <w:bottom w:val="none" w:sz="0" w:space="0" w:color="auto"/>
        <w:right w:val="none" w:sz="0" w:space="0" w:color="auto"/>
      </w:divBdr>
      <w:divsChild>
        <w:div w:id="1542477656">
          <w:marLeft w:val="0"/>
          <w:marRight w:val="0"/>
          <w:marTop w:val="0"/>
          <w:marBottom w:val="0"/>
          <w:divBdr>
            <w:top w:val="none" w:sz="0" w:space="0" w:color="auto"/>
            <w:left w:val="none" w:sz="0" w:space="0" w:color="auto"/>
            <w:bottom w:val="none" w:sz="0" w:space="0" w:color="auto"/>
            <w:right w:val="none" w:sz="0" w:space="0" w:color="auto"/>
          </w:divBdr>
          <w:divsChild>
            <w:div w:id="670527461">
              <w:marLeft w:val="0"/>
              <w:marRight w:val="0"/>
              <w:marTop w:val="0"/>
              <w:marBottom w:val="0"/>
              <w:divBdr>
                <w:top w:val="none" w:sz="0" w:space="0" w:color="auto"/>
                <w:left w:val="none" w:sz="0" w:space="0" w:color="auto"/>
                <w:bottom w:val="none" w:sz="0" w:space="0" w:color="auto"/>
                <w:right w:val="none" w:sz="0" w:space="0" w:color="auto"/>
              </w:divBdr>
              <w:divsChild>
                <w:div w:id="4971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8278">
      <w:bodyDiv w:val="1"/>
      <w:marLeft w:val="0"/>
      <w:marRight w:val="0"/>
      <w:marTop w:val="0"/>
      <w:marBottom w:val="0"/>
      <w:divBdr>
        <w:top w:val="none" w:sz="0" w:space="0" w:color="auto"/>
        <w:left w:val="none" w:sz="0" w:space="0" w:color="auto"/>
        <w:bottom w:val="none" w:sz="0" w:space="0" w:color="auto"/>
        <w:right w:val="none" w:sz="0" w:space="0" w:color="auto"/>
      </w:divBdr>
      <w:divsChild>
        <w:div w:id="367872638">
          <w:marLeft w:val="0"/>
          <w:marRight w:val="0"/>
          <w:marTop w:val="0"/>
          <w:marBottom w:val="0"/>
          <w:divBdr>
            <w:top w:val="none" w:sz="0" w:space="0" w:color="auto"/>
            <w:left w:val="none" w:sz="0" w:space="0" w:color="auto"/>
            <w:bottom w:val="none" w:sz="0" w:space="0" w:color="auto"/>
            <w:right w:val="none" w:sz="0" w:space="0" w:color="auto"/>
          </w:divBdr>
          <w:divsChild>
            <w:div w:id="386146260">
              <w:marLeft w:val="0"/>
              <w:marRight w:val="0"/>
              <w:marTop w:val="0"/>
              <w:marBottom w:val="0"/>
              <w:divBdr>
                <w:top w:val="none" w:sz="0" w:space="0" w:color="auto"/>
                <w:left w:val="none" w:sz="0" w:space="0" w:color="auto"/>
                <w:bottom w:val="none" w:sz="0" w:space="0" w:color="auto"/>
                <w:right w:val="none" w:sz="0" w:space="0" w:color="auto"/>
              </w:divBdr>
              <w:divsChild>
                <w:div w:id="21259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68173">
      <w:bodyDiv w:val="1"/>
      <w:marLeft w:val="0"/>
      <w:marRight w:val="0"/>
      <w:marTop w:val="0"/>
      <w:marBottom w:val="0"/>
      <w:divBdr>
        <w:top w:val="none" w:sz="0" w:space="0" w:color="auto"/>
        <w:left w:val="none" w:sz="0" w:space="0" w:color="auto"/>
        <w:bottom w:val="none" w:sz="0" w:space="0" w:color="auto"/>
        <w:right w:val="none" w:sz="0" w:space="0" w:color="auto"/>
      </w:divBdr>
      <w:divsChild>
        <w:div w:id="1231968275">
          <w:marLeft w:val="0"/>
          <w:marRight w:val="0"/>
          <w:marTop w:val="0"/>
          <w:marBottom w:val="0"/>
          <w:divBdr>
            <w:top w:val="none" w:sz="0" w:space="0" w:color="auto"/>
            <w:left w:val="none" w:sz="0" w:space="0" w:color="auto"/>
            <w:bottom w:val="none" w:sz="0" w:space="0" w:color="auto"/>
            <w:right w:val="none" w:sz="0" w:space="0" w:color="auto"/>
          </w:divBdr>
          <w:divsChild>
            <w:div w:id="1934244633">
              <w:marLeft w:val="0"/>
              <w:marRight w:val="0"/>
              <w:marTop w:val="0"/>
              <w:marBottom w:val="0"/>
              <w:divBdr>
                <w:top w:val="none" w:sz="0" w:space="0" w:color="auto"/>
                <w:left w:val="none" w:sz="0" w:space="0" w:color="auto"/>
                <w:bottom w:val="none" w:sz="0" w:space="0" w:color="auto"/>
                <w:right w:val="none" w:sz="0" w:space="0" w:color="auto"/>
              </w:divBdr>
              <w:divsChild>
                <w:div w:id="1978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0810">
      <w:bodyDiv w:val="1"/>
      <w:marLeft w:val="0"/>
      <w:marRight w:val="0"/>
      <w:marTop w:val="0"/>
      <w:marBottom w:val="0"/>
      <w:divBdr>
        <w:top w:val="none" w:sz="0" w:space="0" w:color="auto"/>
        <w:left w:val="none" w:sz="0" w:space="0" w:color="auto"/>
        <w:bottom w:val="none" w:sz="0" w:space="0" w:color="auto"/>
        <w:right w:val="none" w:sz="0" w:space="0" w:color="auto"/>
      </w:divBdr>
    </w:div>
    <w:div w:id="1738017948">
      <w:bodyDiv w:val="1"/>
      <w:marLeft w:val="0"/>
      <w:marRight w:val="0"/>
      <w:marTop w:val="0"/>
      <w:marBottom w:val="0"/>
      <w:divBdr>
        <w:top w:val="none" w:sz="0" w:space="0" w:color="auto"/>
        <w:left w:val="none" w:sz="0" w:space="0" w:color="auto"/>
        <w:bottom w:val="none" w:sz="0" w:space="0" w:color="auto"/>
        <w:right w:val="none" w:sz="0" w:space="0" w:color="auto"/>
      </w:divBdr>
      <w:divsChild>
        <w:div w:id="74712988">
          <w:marLeft w:val="0"/>
          <w:marRight w:val="0"/>
          <w:marTop w:val="0"/>
          <w:marBottom w:val="0"/>
          <w:divBdr>
            <w:top w:val="none" w:sz="0" w:space="0" w:color="auto"/>
            <w:left w:val="none" w:sz="0" w:space="0" w:color="auto"/>
            <w:bottom w:val="none" w:sz="0" w:space="0" w:color="auto"/>
            <w:right w:val="none" w:sz="0" w:space="0" w:color="auto"/>
          </w:divBdr>
          <w:divsChild>
            <w:div w:id="1950700593">
              <w:marLeft w:val="0"/>
              <w:marRight w:val="0"/>
              <w:marTop w:val="0"/>
              <w:marBottom w:val="0"/>
              <w:divBdr>
                <w:top w:val="none" w:sz="0" w:space="0" w:color="auto"/>
                <w:left w:val="none" w:sz="0" w:space="0" w:color="auto"/>
                <w:bottom w:val="none" w:sz="0" w:space="0" w:color="auto"/>
                <w:right w:val="none" w:sz="0" w:space="0" w:color="auto"/>
              </w:divBdr>
              <w:divsChild>
                <w:div w:id="6511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7404">
      <w:bodyDiv w:val="1"/>
      <w:marLeft w:val="0"/>
      <w:marRight w:val="0"/>
      <w:marTop w:val="0"/>
      <w:marBottom w:val="0"/>
      <w:divBdr>
        <w:top w:val="none" w:sz="0" w:space="0" w:color="auto"/>
        <w:left w:val="none" w:sz="0" w:space="0" w:color="auto"/>
        <w:bottom w:val="none" w:sz="0" w:space="0" w:color="auto"/>
        <w:right w:val="none" w:sz="0" w:space="0" w:color="auto"/>
      </w:divBdr>
      <w:divsChild>
        <w:div w:id="1888955308">
          <w:marLeft w:val="0"/>
          <w:marRight w:val="0"/>
          <w:marTop w:val="0"/>
          <w:marBottom w:val="0"/>
          <w:divBdr>
            <w:top w:val="none" w:sz="0" w:space="0" w:color="auto"/>
            <w:left w:val="none" w:sz="0" w:space="0" w:color="auto"/>
            <w:bottom w:val="none" w:sz="0" w:space="0" w:color="auto"/>
            <w:right w:val="none" w:sz="0" w:space="0" w:color="auto"/>
          </w:divBdr>
          <w:divsChild>
            <w:div w:id="586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2745">
      <w:bodyDiv w:val="1"/>
      <w:marLeft w:val="0"/>
      <w:marRight w:val="0"/>
      <w:marTop w:val="0"/>
      <w:marBottom w:val="0"/>
      <w:divBdr>
        <w:top w:val="none" w:sz="0" w:space="0" w:color="auto"/>
        <w:left w:val="none" w:sz="0" w:space="0" w:color="auto"/>
        <w:bottom w:val="none" w:sz="0" w:space="0" w:color="auto"/>
        <w:right w:val="none" w:sz="0" w:space="0" w:color="auto"/>
      </w:divBdr>
      <w:divsChild>
        <w:div w:id="1064916724">
          <w:marLeft w:val="720"/>
          <w:marRight w:val="0"/>
          <w:marTop w:val="200"/>
          <w:marBottom w:val="0"/>
          <w:divBdr>
            <w:top w:val="none" w:sz="0" w:space="0" w:color="auto"/>
            <w:left w:val="none" w:sz="0" w:space="0" w:color="auto"/>
            <w:bottom w:val="none" w:sz="0" w:space="0" w:color="auto"/>
            <w:right w:val="none" w:sz="0" w:space="0" w:color="auto"/>
          </w:divBdr>
        </w:div>
        <w:div w:id="1553662696">
          <w:marLeft w:val="720"/>
          <w:marRight w:val="0"/>
          <w:marTop w:val="200"/>
          <w:marBottom w:val="0"/>
          <w:divBdr>
            <w:top w:val="none" w:sz="0" w:space="0" w:color="auto"/>
            <w:left w:val="none" w:sz="0" w:space="0" w:color="auto"/>
            <w:bottom w:val="none" w:sz="0" w:space="0" w:color="auto"/>
            <w:right w:val="none" w:sz="0" w:space="0" w:color="auto"/>
          </w:divBdr>
        </w:div>
      </w:divsChild>
    </w:div>
    <w:div w:id="1863592218">
      <w:bodyDiv w:val="1"/>
      <w:marLeft w:val="0"/>
      <w:marRight w:val="0"/>
      <w:marTop w:val="0"/>
      <w:marBottom w:val="0"/>
      <w:divBdr>
        <w:top w:val="none" w:sz="0" w:space="0" w:color="auto"/>
        <w:left w:val="none" w:sz="0" w:space="0" w:color="auto"/>
        <w:bottom w:val="none" w:sz="0" w:space="0" w:color="auto"/>
        <w:right w:val="none" w:sz="0" w:space="0" w:color="auto"/>
      </w:divBdr>
    </w:div>
    <w:div w:id="1885828775">
      <w:bodyDiv w:val="1"/>
      <w:marLeft w:val="0"/>
      <w:marRight w:val="0"/>
      <w:marTop w:val="0"/>
      <w:marBottom w:val="0"/>
      <w:divBdr>
        <w:top w:val="none" w:sz="0" w:space="0" w:color="auto"/>
        <w:left w:val="none" w:sz="0" w:space="0" w:color="auto"/>
        <w:bottom w:val="none" w:sz="0" w:space="0" w:color="auto"/>
        <w:right w:val="none" w:sz="0" w:space="0" w:color="auto"/>
      </w:divBdr>
    </w:div>
    <w:div w:id="1885866128">
      <w:bodyDiv w:val="1"/>
      <w:marLeft w:val="0"/>
      <w:marRight w:val="0"/>
      <w:marTop w:val="0"/>
      <w:marBottom w:val="0"/>
      <w:divBdr>
        <w:top w:val="none" w:sz="0" w:space="0" w:color="auto"/>
        <w:left w:val="none" w:sz="0" w:space="0" w:color="auto"/>
        <w:bottom w:val="none" w:sz="0" w:space="0" w:color="auto"/>
        <w:right w:val="none" w:sz="0" w:space="0" w:color="auto"/>
      </w:divBdr>
    </w:div>
    <w:div w:id="1943879137">
      <w:bodyDiv w:val="1"/>
      <w:marLeft w:val="0"/>
      <w:marRight w:val="0"/>
      <w:marTop w:val="0"/>
      <w:marBottom w:val="0"/>
      <w:divBdr>
        <w:top w:val="none" w:sz="0" w:space="0" w:color="auto"/>
        <w:left w:val="none" w:sz="0" w:space="0" w:color="auto"/>
        <w:bottom w:val="none" w:sz="0" w:space="0" w:color="auto"/>
        <w:right w:val="none" w:sz="0" w:space="0" w:color="auto"/>
      </w:divBdr>
      <w:divsChild>
        <w:div w:id="1735353531">
          <w:marLeft w:val="0"/>
          <w:marRight w:val="0"/>
          <w:marTop w:val="0"/>
          <w:marBottom w:val="0"/>
          <w:divBdr>
            <w:top w:val="none" w:sz="0" w:space="0" w:color="auto"/>
            <w:left w:val="none" w:sz="0" w:space="0" w:color="auto"/>
            <w:bottom w:val="none" w:sz="0" w:space="0" w:color="auto"/>
            <w:right w:val="none" w:sz="0" w:space="0" w:color="auto"/>
          </w:divBdr>
          <w:divsChild>
            <w:div w:id="252707172">
              <w:marLeft w:val="0"/>
              <w:marRight w:val="0"/>
              <w:marTop w:val="0"/>
              <w:marBottom w:val="0"/>
              <w:divBdr>
                <w:top w:val="none" w:sz="0" w:space="0" w:color="auto"/>
                <w:left w:val="none" w:sz="0" w:space="0" w:color="auto"/>
                <w:bottom w:val="none" w:sz="0" w:space="0" w:color="auto"/>
                <w:right w:val="none" w:sz="0" w:space="0" w:color="auto"/>
              </w:divBdr>
              <w:divsChild>
                <w:div w:id="18900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218">
      <w:bodyDiv w:val="1"/>
      <w:marLeft w:val="0"/>
      <w:marRight w:val="0"/>
      <w:marTop w:val="0"/>
      <w:marBottom w:val="0"/>
      <w:divBdr>
        <w:top w:val="none" w:sz="0" w:space="0" w:color="auto"/>
        <w:left w:val="none" w:sz="0" w:space="0" w:color="auto"/>
        <w:bottom w:val="none" w:sz="0" w:space="0" w:color="auto"/>
        <w:right w:val="none" w:sz="0" w:space="0" w:color="auto"/>
      </w:divBdr>
      <w:divsChild>
        <w:div w:id="1699427958">
          <w:marLeft w:val="0"/>
          <w:marRight w:val="0"/>
          <w:marTop w:val="0"/>
          <w:marBottom w:val="0"/>
          <w:divBdr>
            <w:top w:val="none" w:sz="0" w:space="0" w:color="auto"/>
            <w:left w:val="none" w:sz="0" w:space="0" w:color="auto"/>
            <w:bottom w:val="none" w:sz="0" w:space="0" w:color="auto"/>
            <w:right w:val="none" w:sz="0" w:space="0" w:color="auto"/>
          </w:divBdr>
          <w:divsChild>
            <w:div w:id="1219587012">
              <w:marLeft w:val="0"/>
              <w:marRight w:val="0"/>
              <w:marTop w:val="0"/>
              <w:marBottom w:val="0"/>
              <w:divBdr>
                <w:top w:val="none" w:sz="0" w:space="0" w:color="auto"/>
                <w:left w:val="none" w:sz="0" w:space="0" w:color="auto"/>
                <w:bottom w:val="none" w:sz="0" w:space="0" w:color="auto"/>
                <w:right w:val="none" w:sz="0" w:space="0" w:color="auto"/>
              </w:divBdr>
              <w:divsChild>
                <w:div w:id="10773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26658">
      <w:bodyDiv w:val="1"/>
      <w:marLeft w:val="0"/>
      <w:marRight w:val="0"/>
      <w:marTop w:val="0"/>
      <w:marBottom w:val="0"/>
      <w:divBdr>
        <w:top w:val="none" w:sz="0" w:space="0" w:color="auto"/>
        <w:left w:val="none" w:sz="0" w:space="0" w:color="auto"/>
        <w:bottom w:val="none" w:sz="0" w:space="0" w:color="auto"/>
        <w:right w:val="none" w:sz="0" w:space="0" w:color="auto"/>
      </w:divBdr>
      <w:divsChild>
        <w:div w:id="85922567">
          <w:marLeft w:val="0"/>
          <w:marRight w:val="0"/>
          <w:marTop w:val="0"/>
          <w:marBottom w:val="0"/>
          <w:divBdr>
            <w:top w:val="none" w:sz="0" w:space="0" w:color="auto"/>
            <w:left w:val="none" w:sz="0" w:space="0" w:color="auto"/>
            <w:bottom w:val="none" w:sz="0" w:space="0" w:color="auto"/>
            <w:right w:val="none" w:sz="0" w:space="0" w:color="auto"/>
          </w:divBdr>
          <w:divsChild>
            <w:div w:id="2093768437">
              <w:marLeft w:val="0"/>
              <w:marRight w:val="0"/>
              <w:marTop w:val="0"/>
              <w:marBottom w:val="0"/>
              <w:divBdr>
                <w:top w:val="none" w:sz="0" w:space="0" w:color="auto"/>
                <w:left w:val="none" w:sz="0" w:space="0" w:color="auto"/>
                <w:bottom w:val="none" w:sz="0" w:space="0" w:color="auto"/>
                <w:right w:val="none" w:sz="0" w:space="0" w:color="auto"/>
              </w:divBdr>
              <w:divsChild>
                <w:div w:id="5496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8716">
      <w:bodyDiv w:val="1"/>
      <w:marLeft w:val="0"/>
      <w:marRight w:val="0"/>
      <w:marTop w:val="0"/>
      <w:marBottom w:val="0"/>
      <w:divBdr>
        <w:top w:val="none" w:sz="0" w:space="0" w:color="auto"/>
        <w:left w:val="none" w:sz="0" w:space="0" w:color="auto"/>
        <w:bottom w:val="none" w:sz="0" w:space="0" w:color="auto"/>
        <w:right w:val="none" w:sz="0" w:space="0" w:color="auto"/>
      </w:divBdr>
    </w:div>
    <w:div w:id="2011905973">
      <w:bodyDiv w:val="1"/>
      <w:marLeft w:val="0"/>
      <w:marRight w:val="0"/>
      <w:marTop w:val="0"/>
      <w:marBottom w:val="0"/>
      <w:divBdr>
        <w:top w:val="none" w:sz="0" w:space="0" w:color="auto"/>
        <w:left w:val="none" w:sz="0" w:space="0" w:color="auto"/>
        <w:bottom w:val="none" w:sz="0" w:space="0" w:color="auto"/>
        <w:right w:val="none" w:sz="0" w:space="0" w:color="auto"/>
      </w:divBdr>
    </w:div>
    <w:div w:id="2090807686">
      <w:bodyDiv w:val="1"/>
      <w:marLeft w:val="0"/>
      <w:marRight w:val="0"/>
      <w:marTop w:val="0"/>
      <w:marBottom w:val="0"/>
      <w:divBdr>
        <w:top w:val="none" w:sz="0" w:space="0" w:color="auto"/>
        <w:left w:val="none" w:sz="0" w:space="0" w:color="auto"/>
        <w:bottom w:val="none" w:sz="0" w:space="0" w:color="auto"/>
        <w:right w:val="none" w:sz="0" w:space="0" w:color="auto"/>
      </w:divBdr>
      <w:divsChild>
        <w:div w:id="1097364421">
          <w:marLeft w:val="0"/>
          <w:marRight w:val="0"/>
          <w:marTop w:val="0"/>
          <w:marBottom w:val="0"/>
          <w:divBdr>
            <w:top w:val="none" w:sz="0" w:space="0" w:color="auto"/>
            <w:left w:val="none" w:sz="0" w:space="0" w:color="auto"/>
            <w:bottom w:val="none" w:sz="0" w:space="0" w:color="auto"/>
            <w:right w:val="none" w:sz="0" w:space="0" w:color="auto"/>
          </w:divBdr>
          <w:divsChild>
            <w:div w:id="955407158">
              <w:marLeft w:val="0"/>
              <w:marRight w:val="0"/>
              <w:marTop w:val="0"/>
              <w:marBottom w:val="0"/>
              <w:divBdr>
                <w:top w:val="none" w:sz="0" w:space="0" w:color="auto"/>
                <w:left w:val="none" w:sz="0" w:space="0" w:color="auto"/>
                <w:bottom w:val="none" w:sz="0" w:space="0" w:color="auto"/>
                <w:right w:val="none" w:sz="0" w:space="0" w:color="auto"/>
              </w:divBdr>
              <w:divsChild>
                <w:div w:id="4739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20410">
      <w:bodyDiv w:val="1"/>
      <w:marLeft w:val="0"/>
      <w:marRight w:val="0"/>
      <w:marTop w:val="0"/>
      <w:marBottom w:val="0"/>
      <w:divBdr>
        <w:top w:val="none" w:sz="0" w:space="0" w:color="auto"/>
        <w:left w:val="none" w:sz="0" w:space="0" w:color="auto"/>
        <w:bottom w:val="none" w:sz="0" w:space="0" w:color="auto"/>
        <w:right w:val="none" w:sz="0" w:space="0" w:color="auto"/>
      </w:divBdr>
    </w:div>
    <w:div w:id="2095516658">
      <w:bodyDiv w:val="1"/>
      <w:marLeft w:val="0"/>
      <w:marRight w:val="0"/>
      <w:marTop w:val="0"/>
      <w:marBottom w:val="0"/>
      <w:divBdr>
        <w:top w:val="none" w:sz="0" w:space="0" w:color="auto"/>
        <w:left w:val="none" w:sz="0" w:space="0" w:color="auto"/>
        <w:bottom w:val="none" w:sz="0" w:space="0" w:color="auto"/>
        <w:right w:val="none" w:sz="0" w:space="0" w:color="auto"/>
      </w:divBdr>
      <w:divsChild>
        <w:div w:id="531235233">
          <w:marLeft w:val="0"/>
          <w:marRight w:val="0"/>
          <w:marTop w:val="0"/>
          <w:marBottom w:val="0"/>
          <w:divBdr>
            <w:top w:val="none" w:sz="0" w:space="0" w:color="auto"/>
            <w:left w:val="none" w:sz="0" w:space="0" w:color="auto"/>
            <w:bottom w:val="none" w:sz="0" w:space="0" w:color="auto"/>
            <w:right w:val="none" w:sz="0" w:space="0" w:color="auto"/>
          </w:divBdr>
          <w:divsChild>
            <w:div w:id="1007753145">
              <w:marLeft w:val="0"/>
              <w:marRight w:val="0"/>
              <w:marTop w:val="0"/>
              <w:marBottom w:val="0"/>
              <w:divBdr>
                <w:top w:val="none" w:sz="0" w:space="0" w:color="auto"/>
                <w:left w:val="none" w:sz="0" w:space="0" w:color="auto"/>
                <w:bottom w:val="none" w:sz="0" w:space="0" w:color="auto"/>
                <w:right w:val="none" w:sz="0" w:space="0" w:color="auto"/>
              </w:divBdr>
              <w:divsChild>
                <w:div w:id="14724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2902237B106488A50A040DF937CB9" ma:contentTypeVersion="12" ma:contentTypeDescription="Create a new document." ma:contentTypeScope="" ma:versionID="8d9ba01a8e111522444ad2a0a1272a2b">
  <xsd:schema xmlns:xsd="http://www.w3.org/2001/XMLSchema" xmlns:xs="http://www.w3.org/2001/XMLSchema" xmlns:p="http://schemas.microsoft.com/office/2006/metadata/properties" xmlns:ns2="3b8630b7-794c-44c6-98ac-176dcbe715c8" xmlns:ns3="369ee6f6-9d62-4491-b7a4-66255d695e6f" targetNamespace="http://schemas.microsoft.com/office/2006/metadata/properties" ma:root="true" ma:fieldsID="ccca90379aac69ccd5873ded1866d0b4" ns2:_="" ns3:_="">
    <xsd:import namespace="3b8630b7-794c-44c6-98ac-176dcbe715c8"/>
    <xsd:import namespace="369ee6f6-9d62-4491-b7a4-66255d695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30b7-794c-44c6-98ac-176dcbe71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ueDate" ma:index="19" nillable="true" ma:displayName="Due Date" ma:default="2021-03-19T00:00:00Z"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9ee6f6-9d62-4491-b7a4-66255d695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ueDate xmlns="3b8630b7-794c-44c6-98ac-176dcbe715c8">2021-03-19T00:00:00+00:00</Du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3371-E092-47E8-8FB1-EC609ED99FA3}"/>
</file>

<file path=customXml/itemProps2.xml><?xml version="1.0" encoding="utf-8"?>
<ds:datastoreItem xmlns:ds="http://schemas.openxmlformats.org/officeDocument/2006/customXml" ds:itemID="{7A975046-0633-4B51-84DC-53C8B59B4E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C1B84-582F-427E-8CD2-88191676436E}">
  <ds:schemaRefs>
    <ds:schemaRef ds:uri="http://schemas.microsoft.com/sharepoint/v3/contenttype/forms"/>
  </ds:schemaRefs>
</ds:datastoreItem>
</file>

<file path=customXml/itemProps4.xml><?xml version="1.0" encoding="utf-8"?>
<ds:datastoreItem xmlns:ds="http://schemas.openxmlformats.org/officeDocument/2006/customXml" ds:itemID="{C97AED5F-EB2E-4952-942A-6412A53C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26</Pages>
  <Words>5269</Words>
  <Characters>30037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Kane-Mainier</dc:creator>
  <cp:keywords/>
  <dc:description/>
  <cp:lastModifiedBy>VINU SIMON</cp:lastModifiedBy>
  <cp:revision>61</cp:revision>
  <cp:lastPrinted>2018-04-09T16:32:00Z</cp:lastPrinted>
  <dcterms:created xsi:type="dcterms:W3CDTF">2020-06-04T13:38:00Z</dcterms:created>
  <dcterms:modified xsi:type="dcterms:W3CDTF">2020-06-19T13:12:00Z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0x01010063F2902237B106488A50A040DF937CB9</vt:lpwstr>
  </property>
</Properties>
</file>